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432"/>
        <w:gridCol w:w="828"/>
        <w:gridCol w:w="450"/>
        <w:gridCol w:w="540"/>
        <w:gridCol w:w="270"/>
        <w:gridCol w:w="108"/>
        <w:gridCol w:w="612"/>
        <w:gridCol w:w="360"/>
        <w:gridCol w:w="360"/>
        <w:gridCol w:w="450"/>
        <w:gridCol w:w="90"/>
        <w:gridCol w:w="558"/>
        <w:gridCol w:w="234"/>
        <w:gridCol w:w="18"/>
        <w:gridCol w:w="342"/>
        <w:gridCol w:w="288"/>
        <w:gridCol w:w="90"/>
        <w:gridCol w:w="90"/>
        <w:gridCol w:w="612"/>
        <w:gridCol w:w="108"/>
        <w:gridCol w:w="252"/>
        <w:gridCol w:w="126"/>
        <w:gridCol w:w="162"/>
        <w:gridCol w:w="810"/>
        <w:gridCol w:w="90"/>
        <w:gridCol w:w="162"/>
        <w:gridCol w:w="198"/>
        <w:gridCol w:w="270"/>
        <w:gridCol w:w="522"/>
        <w:gridCol w:w="360"/>
        <w:gridCol w:w="18"/>
        <w:gridCol w:w="18"/>
        <w:gridCol w:w="1152"/>
      </w:tblGrid>
      <w:tr w:rsidR="00DF5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  <w:gridSpan w:val="19"/>
            <w:tcBorders>
              <w:left w:val="nil"/>
            </w:tcBorders>
          </w:tcPr>
          <w:p w:rsidR="00DF5985" w:rsidRDefault="00DF5985">
            <w:pPr>
              <w:pStyle w:val="Heading1"/>
              <w:spacing w:before="240" w:after="0"/>
            </w:pPr>
            <w:r>
              <w:rPr>
                <w:noProof/>
              </w:rPr>
              <w:pict>
                <v:line id="_x0000_s1034" style="position:absolute;left:0;text-align:left;z-index:1" from="301.05pt,26.7pt" to="544.05pt,26.7pt"/>
              </w:pict>
            </w:r>
            <w:r>
              <w:t>PRODUCT QUALITY DEFICIENCY REPORT</w:t>
            </w:r>
          </w:p>
        </w:tc>
        <w:tc>
          <w:tcPr>
            <w:tcW w:w="4860" w:type="dxa"/>
            <w:gridSpan w:val="15"/>
            <w:tcBorders>
              <w:right w:val="nil"/>
            </w:tcBorders>
          </w:tcPr>
          <w:p w:rsidR="00DF5985" w:rsidRDefault="00DF5985">
            <w:pPr>
              <w:tabs>
                <w:tab w:val="left" w:pos="1602"/>
                <w:tab w:val="left" w:pos="1962"/>
                <w:tab w:val="left" w:pos="3402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</w:rPr>
              <w:pict>
                <v:line id="_x0000_s1036" style="position:absolute;z-index:2;mso-position-horizontal-relative:text;mso-position-vertical-relative:text" from="84.15pt,26.7pt" to="84.15pt,53.7pt"/>
              </w:pic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Click here if the deficiency may cause death, injury, or severe occupational illness; would cause loss of, or major damage to, a weapon system; would restrict combat readiness capability of using organization;  or would result in production line stoppage."/>
                  <w:statusText w:type="text" w:val="Press function key F1 for help with Category choice. (Press TAB to move forward through the data fields, or SHIFT/TAB to move backward.)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16"/>
              </w:rPr>
              <w:t xml:space="preserve"> Category I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Click here if the deficiency does not meet the criteria set forth for Category I.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4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6"/>
              </w:rPr>
              <w:t xml:space="preserve"> Category II </w:t>
            </w:r>
            <w:r>
              <w:rPr>
                <w:rFonts w:ascii="Arial" w:hAnsi="Arial"/>
                <w:bCs/>
                <w:i/>
                <w:iCs/>
                <w:sz w:val="16"/>
              </w:rPr>
              <w:br/>
            </w:r>
            <w:r>
              <w:rPr>
                <w:rFonts w:ascii="Arial" w:hAnsi="Arial"/>
                <w:bCs/>
                <w:i/>
                <w:iCs/>
                <w:sz w:val="16"/>
              </w:rPr>
              <w:br/>
            </w:r>
            <w:r>
              <w:rPr>
                <w:rFonts w:ascii="Arial" w:hAnsi="Arial"/>
                <w:bCs/>
                <w:i/>
                <w:iCs/>
                <w:sz w:val="16"/>
              </w:rPr>
              <w:br/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statusText w:type="text" w:val="Click here if you are submitting the PQDR for informational purposes only.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6"/>
              </w:rPr>
              <w:t xml:space="preserve"> Info Only PQDR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Repairable Item?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&lt; choose &gt;"/>
                    <w:listEntry w:val="YES"/>
                    <w:listEntry w:val="NO"/>
                  </w:ddList>
                </w:ffData>
              </w:fldChar>
            </w:r>
            <w:bookmarkStart w:id="3" w:name="Dropdown1"/>
            <w:r>
              <w:rPr>
                <w:rFonts w:ascii="Arial" w:hAnsi="Arial"/>
                <w:b/>
                <w:sz w:val="16"/>
              </w:rPr>
              <w:instrText xml:space="preserve"> FORMDROPDOWN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  <w:gridSpan w:val="19"/>
            <w:tcBorders>
              <w:left w:val="nil"/>
            </w:tcBorders>
          </w:tcPr>
          <w:p w:rsidR="00DF5985" w:rsidRDefault="00DF5985">
            <w:pPr>
              <w:rPr>
                <w:rFonts w:ascii="Arial" w:hAnsi="Arial"/>
                <w:iCs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1a. FROM </w:t>
            </w:r>
            <w:r>
              <w:rPr>
                <w:rFonts w:ascii="Arial" w:hAnsi="Arial"/>
                <w:i/>
                <w:sz w:val="14"/>
              </w:rPr>
              <w:t>(Originating Office Mailing Address)</w:t>
            </w:r>
          </w:p>
          <w:p w:rsidR="00DF5985" w:rsidRDefault="00DF5985" w:rsidP="00DF5985">
            <w:pPr>
              <w:ind w:left="288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statusText w:type="text" w:val="Type the complete mailing address of the MMO."/>
                  <w:textInput>
                    <w:maxLength w:val="500"/>
                  </w:textInput>
                </w:ffData>
              </w:fldChar>
            </w:r>
            <w:bookmarkStart w:id="4" w:name="Text4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Motor Transport Maintenance - M30300</w:t>
            </w:r>
          </w:p>
          <w:p w:rsidR="00DF5985" w:rsidRDefault="00DF5985" w:rsidP="00DF5985">
            <w:pPr>
              <w:ind w:left="288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The Basic School</w:t>
            </w:r>
          </w:p>
          <w:p w:rsidR="00DF5985" w:rsidRDefault="00DF5985" w:rsidP="00DF5985">
            <w:pPr>
              <w:ind w:left="288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24009 Montezuma Ave</w:t>
            </w:r>
          </w:p>
          <w:p w:rsidR="00DF5985" w:rsidRDefault="00DF5985" w:rsidP="00DF5985">
            <w:pPr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Quantico, VA 22134-5019 US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860" w:type="dxa"/>
            <w:gridSpan w:val="15"/>
            <w:tcBorders>
              <w:right w:val="nil"/>
            </w:tcBorders>
          </w:tcPr>
          <w:p w:rsidR="00DF5985" w:rsidRDefault="00DF59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 xml:space="preserve">2a. TO </w:t>
            </w:r>
            <w:r>
              <w:rPr>
                <w:rFonts w:ascii="Arial" w:hAnsi="Arial"/>
                <w:i/>
                <w:sz w:val="14"/>
              </w:rPr>
              <w:t>(USMC PQDR Screening Point</w:t>
            </w:r>
            <w:r>
              <w:rPr>
                <w:rFonts w:ascii="Arial" w:hAnsi="Arial"/>
                <w:i/>
                <w:sz w:val="16"/>
              </w:rPr>
              <w:t>)</w:t>
            </w:r>
          </w:p>
          <w:p w:rsidR="00DF5985" w:rsidRDefault="00DF5985">
            <w:pPr>
              <w:tabs>
                <w:tab w:val="left" w:pos="252"/>
              </w:tabs>
              <w:ind w:firstLine="162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</w:rPr>
              <w:t>smblogcompqdrstracking@usmc.mil</w:t>
            </w:r>
          </w:p>
          <w:p w:rsidR="00DF5985" w:rsidRDefault="00DF5985">
            <w:pPr>
              <w:tabs>
                <w:tab w:val="left" w:pos="252"/>
              </w:tabs>
              <w:ind w:firstLine="162"/>
              <w:rPr>
                <w:rFonts w:ascii="Arial" w:hAnsi="Arial"/>
                <w:b/>
                <w:color w:val="C0C0C0"/>
                <w:sz w:val="18"/>
                <w:lang w:val="fr-FR"/>
              </w:rPr>
            </w:pPr>
            <w:r>
              <w:rPr>
                <w:rFonts w:ascii="Arial" w:hAnsi="Arial"/>
                <w:b/>
                <w:color w:val="C0C0C0"/>
                <w:sz w:val="18"/>
              </w:rPr>
              <w:t xml:space="preserve">PQDR Section </w:t>
            </w:r>
            <w:r>
              <w:rPr>
                <w:rFonts w:ascii="Arial" w:hAnsi="Arial"/>
                <w:b/>
                <w:color w:val="C0C0C0"/>
                <w:sz w:val="18"/>
                <w:lang w:val="fr-FR"/>
              </w:rPr>
              <w:t>(L15)</w:t>
            </w:r>
          </w:p>
          <w:p w:rsidR="00DF5985" w:rsidRDefault="00DF5985">
            <w:pPr>
              <w:pStyle w:val="Heading2"/>
              <w:rPr>
                <w:color w:val="C0C0C0"/>
              </w:rPr>
            </w:pPr>
            <w:r>
              <w:rPr>
                <w:color w:val="C0C0C0"/>
              </w:rPr>
              <w:tab/>
              <w:t>814 Radford Boulevard, Suite 20330</w:t>
            </w:r>
          </w:p>
          <w:p w:rsidR="00DF5985" w:rsidRDefault="00DF5985">
            <w:pPr>
              <w:tabs>
                <w:tab w:val="left" w:pos="162"/>
                <w:tab w:val="right" w:pos="502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color w:val="C0C0C0"/>
                <w:sz w:val="18"/>
                <w:lang w:val="fr-FR"/>
              </w:rPr>
              <w:tab/>
            </w:r>
            <w:r>
              <w:rPr>
                <w:rFonts w:ascii="Arial" w:hAnsi="Arial"/>
                <w:b/>
                <w:color w:val="C0C0C0"/>
                <w:sz w:val="18"/>
              </w:rPr>
              <w:t>Albany, Georgia 31704-0330</w:t>
            </w:r>
          </w:p>
        </w:tc>
      </w:tr>
      <w:tr w:rsidR="00DF5985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11"/>
            <w:tcBorders>
              <w:left w:val="nil"/>
            </w:tcBorders>
          </w:tcPr>
          <w:p w:rsidR="00DF5985" w:rsidRDefault="00DF5985">
            <w:pPr>
              <w:ind w:left="270" w:hanging="2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1b. ORIGINATOR NAME, PHONE NUMBER &amp; E-MAIL ADDRESS</w:t>
            </w:r>
          </w:p>
          <w:p w:rsidR="00DF5985" w:rsidRDefault="00DF5985">
            <w:pPr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statusText w:type="text" w:val="Enter the name, phone number and email address of the individual who found the deficiency."/>
                  <w:textInput>
                    <w:maxLength w:val="150"/>
                  </w:textInput>
                </w:ffData>
              </w:fldChar>
            </w:r>
            <w:bookmarkStart w:id="5" w:name="Text4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Anthony W. Cathers, 703-432-6378, anthony.cathers@usmc.mil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  <w:p w:rsidR="00DF5985" w:rsidRDefault="00DF5985">
            <w:pPr>
              <w:ind w:left="288"/>
              <w:rPr>
                <w:rFonts w:ascii="Arial" w:hAnsi="Arial"/>
                <w:b/>
                <w:sz w:val="18"/>
              </w:rPr>
            </w:pPr>
          </w:p>
          <w:p w:rsidR="00DF5985" w:rsidRDefault="00DF5985">
            <w:pPr>
              <w:ind w:left="28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MMO NAME, PHONE NUMBER &amp; E-MAIL ADDRESS</w:t>
            </w:r>
          </w:p>
          <w:p w:rsidR="00DF5985" w:rsidRDefault="00DF5985" w:rsidP="00DF5985">
            <w:pPr>
              <w:ind w:left="288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statusText w:type="text" w:val="Enter the MMO or MMC's name, phone number and e-mail address."/>
                  <w:textInput>
                    <w:maxLength w:val="150"/>
                  </w:textInput>
                </w:ffData>
              </w:fldChar>
            </w:r>
            <w:bookmarkStart w:id="6" w:name="Text4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 xml:space="preserve">Hillary Fleming, 703-432-6569, </w:t>
            </w:r>
            <w:r w:rsidRPr="00DF5985">
              <w:rPr>
                <w:rFonts w:ascii="Arial" w:hAnsi="Arial"/>
                <w:b/>
                <w:sz w:val="18"/>
              </w:rPr>
              <w:t>hillary.fleming1</w:t>
            </w:r>
            <w:r>
              <w:rPr>
                <w:rFonts w:ascii="Arial" w:hAnsi="Arial"/>
                <w:b/>
                <w:sz w:val="18"/>
              </w:rPr>
              <w:t>@usmc.mil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1710" w:type="dxa"/>
            <w:gridSpan w:val="8"/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1c. DATE SUBMITTED</w:t>
            </w:r>
          </w:p>
          <w:p w:rsidR="00DF5985" w:rsidRDefault="00DF5985">
            <w:pPr>
              <w:rPr>
                <w:rFonts w:ascii="Arial" w:hAnsi="Arial"/>
                <w:sz w:val="18"/>
              </w:rPr>
            </w:pPr>
          </w:p>
          <w:p w:rsidR="00DF5985" w:rsidRDefault="00DF5985" w:rsidP="00DF598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Type today's date in &quot;dd mon yy&quot; or &quot;mm/dd/yy&quot;  format."/>
                  <w:textInput>
                    <w:type w:val="date"/>
                    <w:maxLength w:val="11"/>
                    <w:format w:val="dd MMM yyyy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20120726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3690" w:type="dxa"/>
            <w:gridSpan w:val="13"/>
          </w:tcPr>
          <w:p w:rsidR="00DF5985" w:rsidRDefault="00DF5985">
            <w:pPr>
              <w:pStyle w:val="BodyText"/>
            </w:pPr>
            <w:r>
              <w:t>2b. NAME, TELEPHONE NO., AND E-MAIL ADDRESS</w:t>
            </w:r>
          </w:p>
          <w:p w:rsidR="00DF5985" w:rsidRDefault="00DF5985">
            <w:pPr>
              <w:tabs>
                <w:tab w:val="left" w:pos="162"/>
                <w:tab w:val="right" w:pos="3582"/>
              </w:tabs>
              <w:rPr>
                <w:rFonts w:ascii="Arial" w:hAnsi="Arial"/>
                <w:b/>
                <w:sz w:val="16"/>
              </w:rPr>
            </w:pPr>
          </w:p>
          <w:p w:rsidR="00DF5985" w:rsidRDefault="00DF5985">
            <w:pPr>
              <w:tabs>
                <w:tab w:val="left" w:pos="162"/>
                <w:tab w:val="right" w:pos="3582"/>
              </w:tabs>
              <w:rPr>
                <w:rFonts w:ascii="Arial" w:hAnsi="Arial"/>
                <w:b/>
                <w:sz w:val="16"/>
              </w:rPr>
            </w:pPr>
          </w:p>
          <w:p w:rsidR="00DF5985" w:rsidRDefault="00DF5985">
            <w:pPr>
              <w:tabs>
                <w:tab w:val="left" w:pos="162"/>
                <w:tab w:val="right" w:pos="3582"/>
              </w:tabs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DF5985" w:rsidRDefault="00DF5985">
            <w:pPr>
              <w:rPr>
                <w:rFonts w:ascii="Arial" w:hAnsi="Arial"/>
                <w:color w:val="C0C0C0"/>
                <w:sz w:val="14"/>
              </w:rPr>
            </w:pPr>
            <w:r>
              <w:rPr>
                <w:rFonts w:ascii="Arial" w:hAnsi="Arial"/>
                <w:color w:val="C0C0C0"/>
                <w:sz w:val="14"/>
              </w:rPr>
              <w:t>2c. DATE</w:t>
            </w:r>
          </w:p>
          <w:p w:rsidR="00DF5985" w:rsidRDefault="00DF5985">
            <w:pPr>
              <w:rPr>
                <w:rFonts w:ascii="Arial" w:hAnsi="Arial"/>
                <w:sz w:val="18"/>
              </w:rPr>
            </w:pPr>
          </w:p>
          <w:p w:rsidR="00DF5985" w:rsidRDefault="00DF5985">
            <w:pPr>
              <w:rPr>
                <w:rFonts w:ascii="Arial" w:hAnsi="Arial"/>
                <w:sz w:val="14"/>
              </w:rPr>
            </w:pPr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38" w:type="dxa"/>
            <w:gridSpan w:val="6"/>
            <w:tcBorders>
              <w:lef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 REPORT CONTROL NUMBER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</w:p>
          <w:p w:rsidR="00DF5985" w:rsidRDefault="00DF5985" w:rsidP="00DF598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helpText w:type="text" w:val="Each report is identified by a unique control number consisting of: Unit's AAC (six places), calendar year (two places), and a four-place number starting with &quot;0001&quot; for each new calendar year (e.g. M90368-01-0001).  Usually assigned by a Unit's MMO."/>
                  <w:statusText w:type="text" w:val="Press function key F1 for help."/>
                  <w:textInput>
                    <w:maxLength w:val="14"/>
                    <w:format w:val="UPPERCASE"/>
                  </w:textInput>
                </w:ffData>
              </w:fldChar>
            </w:r>
            <w:bookmarkStart w:id="8" w:name="Text1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133375">
              <w:rPr>
                <w:rFonts w:ascii="Arial" w:hAnsi="Arial"/>
                <w:b/>
                <w:sz w:val="18"/>
              </w:rPr>
              <w:t>M30300-12-0002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890" w:type="dxa"/>
            <w:gridSpan w:val="5"/>
          </w:tcPr>
          <w:p w:rsidR="00DF5985" w:rsidRDefault="00DF5985">
            <w:pPr>
              <w:ind w:left="162" w:hanging="16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 DATE DEFICIENCY WAS DISCOVERED</w:t>
            </w:r>
          </w:p>
          <w:p w:rsidR="00DF5985" w:rsidRDefault="00DF5985" w:rsidP="00DF598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When was the deficiency discovered? Enter date in &quot;dd mon yy&quot; or &quot;mm/dd/yy&quot; format."/>
                  <w:textInput>
                    <w:type w:val="date"/>
                    <w:maxLength w:val="11"/>
                    <w:format w:val="dd MMM yyyy"/>
                  </w:textInput>
                </w:ffData>
              </w:fldChar>
            </w:r>
            <w:bookmarkStart w:id="9" w:name="Text1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133375">
              <w:rPr>
                <w:rFonts w:ascii="Arial" w:hAnsi="Arial"/>
                <w:b/>
                <w:sz w:val="18"/>
              </w:rPr>
              <w:t>26 Jul 2012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2430" w:type="dxa"/>
            <w:gridSpan w:val="10"/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 DEFECTIVE ITEM NSN</w:t>
            </w:r>
          </w:p>
          <w:p w:rsidR="00DF5985" w:rsidRDefault="00DF5985">
            <w:pPr>
              <w:tabs>
                <w:tab w:val="left" w:pos="162"/>
              </w:tabs>
              <w:rPr>
                <w:rFonts w:ascii="Arial" w:hAnsi="Arial"/>
                <w:sz w:val="14"/>
              </w:rPr>
            </w:pPr>
          </w:p>
          <w:p w:rsidR="00DF5985" w:rsidRDefault="00DF5985" w:rsidP="00DF598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What is the NSN of the Defective Item? "/>
                  <w:textInput>
                    <w:maxLength w:val="16"/>
                    <w:format w:val="UPPERCASE"/>
                  </w:textInput>
                </w:ffData>
              </w:fldChar>
            </w:r>
            <w:bookmarkStart w:id="10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2910011687905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4140" w:type="dxa"/>
            <w:gridSpan w:val="13"/>
            <w:tcBorders>
              <w:righ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 DEFECTIVE ITEM NOMENCLATURE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</w:p>
          <w:p w:rsidR="00DF5985" w:rsidRDefault="00DF5985" w:rsidP="00DF5985">
            <w:pPr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What is the Nomenclature or common name of the Defective Item?"/>
                  <w:textInput>
                    <w:maxLength w:val="250"/>
                  </w:textInput>
                </w:ffData>
              </w:fldChar>
            </w:r>
            <w:bookmarkStart w:id="11" w:name="Text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PUMP, FUEL, CAM ACTUATED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</w:tr>
      <w:tr w:rsidR="00DF5985">
        <w:tblPrEx>
          <w:tblCellMar>
            <w:top w:w="0" w:type="dxa"/>
            <w:bottom w:w="0" w:type="dxa"/>
          </w:tblCellMar>
        </w:tblPrEx>
        <w:tc>
          <w:tcPr>
            <w:tcW w:w="3978" w:type="dxa"/>
            <w:gridSpan w:val="10"/>
            <w:tcBorders>
              <w:lef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7a. MANUFACTURER OR REPAIR DEPOT / CITY / STATE</w:t>
            </w:r>
          </w:p>
          <w:p w:rsidR="00DF5985" w:rsidRDefault="00DF5985" w:rsidP="00912EBD">
            <w:pPr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helpText w:type="text" w:val="If Item (Block 6) is new replacement, type mfr's name/address. If Item (Block 6) is original equipment, type End Item mfr's name/address.&#10;&#10;If End Item (Block 16) has been thru repair/overhaul program, type name of depot that performed work."/>
                  <w:statusText w:type="text" w:val="Press function key F1 for instructions."/>
                  <w:textInput>
                    <w:maxLength w:val="150"/>
                  </w:textInput>
                </w:ffData>
              </w:fldChar>
            </w:r>
            <w:bookmarkStart w:id="12" w:name="Text3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 w:rsidRPr="00912EBD">
              <w:rPr>
                <w:rFonts w:ascii="Arial" w:hAnsi="Arial"/>
                <w:b/>
                <w:sz w:val="18"/>
              </w:rPr>
              <w:t>AM GENERAL LLC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2070" w:type="dxa"/>
            <w:gridSpan w:val="8"/>
          </w:tcPr>
          <w:p w:rsidR="00DF5985" w:rsidRDefault="00DF5985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7b. MFRS. CAGE CODE</w:t>
            </w:r>
          </w:p>
          <w:p w:rsidR="00DF5985" w:rsidRDefault="00DF5985" w:rsidP="00912E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helpText w:type="text" w:val="Type the CAGE Code of the manufacturer in Block 7a. The CAGE Code can be found on the item, or in FEDLOGS or FLIS.&#10;&#10;If you entered a Repair Depot in Block 7a, type their DoDAAC here. Albany is M94700, Barstow is M93636."/>
                  <w:statusText w:type="text" w:val="Press function key F1 for instructions."/>
                  <w:textInput>
                    <w:maxLength w:val="6"/>
                    <w:format w:val="UPPERCASE"/>
                  </w:textInput>
                </w:ffData>
              </w:fldChar>
            </w:r>
            <w:bookmarkStart w:id="13" w:name="Text1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 w:rsidRPr="00912EBD">
              <w:rPr>
                <w:rFonts w:ascii="Arial" w:hAnsi="Arial"/>
                <w:b/>
                <w:noProof/>
                <w:sz w:val="18"/>
              </w:rPr>
              <w:t>19207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2610" w:type="dxa"/>
            <w:gridSpan w:val="10"/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7c. SHIPPER / CITY / STATE</w:t>
            </w:r>
          </w:p>
          <w:p w:rsidR="00DF5985" w:rsidRDefault="00DF5985" w:rsidP="00912EBD">
            <w:pPr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statusText w:type="text" w:val="Type the Name and Address of the Shipper.  If the item was shipped by the Manufacturer, so state."/>
                  <w:textInput>
                    <w:maxLength w:val="150"/>
                  </w:textInput>
                </w:ffData>
              </w:fldChar>
            </w:r>
            <w:bookmarkStart w:id="14" w:name="Text3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 w:rsidRPr="00912EBD">
              <w:rPr>
                <w:rFonts w:ascii="Arial" w:hAnsi="Arial"/>
                <w:b/>
                <w:sz w:val="18"/>
              </w:rPr>
              <w:t>MISHAWAKA</w:t>
            </w:r>
            <w:r w:rsidR="00912EBD">
              <w:rPr>
                <w:rFonts w:ascii="Arial" w:hAnsi="Arial"/>
                <w:b/>
                <w:sz w:val="18"/>
              </w:rPr>
              <w:t>, IN</w:t>
            </w:r>
            <w:r w:rsidR="00912EBD">
              <w:rPr>
                <w:rFonts w:ascii="Arial" w:hAnsi="Arial"/>
                <w:b/>
                <w:sz w:val="18"/>
              </w:rPr>
              <w:t> </w:t>
            </w:r>
            <w:r w:rsidR="00912EBD">
              <w:rPr>
                <w:rFonts w:ascii="Arial" w:hAnsi="Arial"/>
                <w:b/>
                <w:sz w:val="18"/>
              </w:rPr>
              <w:t> </w:t>
            </w:r>
            <w:r w:rsidR="00912EBD">
              <w:rPr>
                <w:rFonts w:ascii="Arial" w:hAnsi="Arial"/>
                <w:b/>
                <w:sz w:val="18"/>
              </w:rPr>
              <w:t> </w:t>
            </w:r>
            <w:r w:rsidR="00912EBD">
              <w:rPr>
                <w:rFonts w:ascii="Arial" w:hAnsi="Arial"/>
                <w:b/>
                <w:sz w:val="18"/>
              </w:rPr>
              <w:t> </w:t>
            </w:r>
            <w:r w:rsidR="00912EBD"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2340" w:type="dxa"/>
            <w:gridSpan w:val="6"/>
            <w:tcBorders>
              <w:righ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 DEFECTIVE ITEM PART NBR.</w:t>
            </w:r>
          </w:p>
          <w:p w:rsidR="00DF5985" w:rsidRDefault="00DF5985" w:rsidP="00912EBD">
            <w:pPr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helpText w:type="text" w:val="Type the Part Number of the Deficient Item from the markings on the actual part. If you obtain this number from another source (TM, SL-4, FedLog, etc.), state so in Block 22."/>
                  <w:statusText w:type="text" w:val="Press function key F1 for instructions."/>
                  <w:textInput>
                    <w:maxLength w:val="30"/>
                    <w:format w:val="UPPERCASE"/>
                  </w:textInput>
                </w:ffData>
              </w:fldChar>
            </w:r>
            <w:bookmarkStart w:id="15" w:name="Text1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 w:rsidRPr="00912EBD">
              <w:rPr>
                <w:rFonts w:ascii="Arial" w:hAnsi="Arial"/>
                <w:b/>
                <w:noProof/>
                <w:sz w:val="18"/>
              </w:rPr>
              <w:t>12342893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</w:p>
        </w:tc>
      </w:tr>
      <w:tr w:rsidR="00DF5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cantSplit/>
          <w:trHeight w:val="760"/>
        </w:trPr>
        <w:tc>
          <w:tcPr>
            <w:tcW w:w="22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5985" w:rsidRDefault="00DF5985">
            <w:pPr>
              <w:tabs>
                <w:tab w:val="right" w:pos="540"/>
                <w:tab w:val="left" w:pos="630"/>
                <w:tab w:val="left" w:pos="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9. SERIAL, LOT, OR BATCH NBR.</w:t>
            </w:r>
          </w:p>
          <w:p w:rsidR="00DF5985" w:rsidRDefault="00DF5985">
            <w:pPr>
              <w:tabs>
                <w:tab w:val="right" w:pos="540"/>
                <w:tab w:val="left" w:pos="630"/>
                <w:tab w:val="left" w:pos="1440"/>
              </w:tabs>
              <w:ind w:left="630" w:hanging="630"/>
              <w:rPr>
                <w:rFonts w:ascii="Verdana" w:hAnsi="Verdana"/>
                <w:b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Serial #: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statusText w:type="text" w:val="Type the Serial Number of the Deficient Item listed in Block 6.  Use Block 22 if you have more than one Serial # to report."/>
                  <w:textInput>
                    <w:maxLength w:val="25"/>
                    <w:format w:val="UPPERCASE"/>
                  </w:textInput>
                </w:ffData>
              </w:fldChar>
            </w:r>
            <w:bookmarkStart w:id="16" w:name="Text4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</w:p>
          <w:p w:rsidR="00DF5985" w:rsidRDefault="00DF5985">
            <w:pPr>
              <w:tabs>
                <w:tab w:val="right" w:pos="540"/>
                <w:tab w:val="left" w:pos="630"/>
                <w:tab w:val="right" w:pos="2322"/>
              </w:tabs>
              <w:spacing w:before="20"/>
              <w:ind w:left="630" w:hanging="6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Lot #: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e the Lot Number. Use Block 22 if you have more than one Lot # to report.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DF5985" w:rsidRDefault="00DF5985">
            <w:pPr>
              <w:tabs>
                <w:tab w:val="right" w:pos="540"/>
                <w:tab w:val="left" w:pos="630"/>
                <w:tab w:val="right" w:pos="2322"/>
              </w:tabs>
              <w:spacing w:before="20"/>
              <w:ind w:left="630" w:hanging="6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Batch #: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e the Batch Number.  Use Block 22 if you have more than one Batch # to report.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</w:tcBorders>
          </w:tcPr>
          <w:p w:rsidR="00DF5985" w:rsidRDefault="00DF5985">
            <w:pPr>
              <w:tabs>
                <w:tab w:val="left" w:pos="630"/>
                <w:tab w:val="right" w:pos="2322"/>
              </w:tabs>
              <w:spacing w:before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Unk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statusText w:type="text" w:val="Click here if Serial, Lot, and Batch numbers are  Unknown.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7"/>
          </w:p>
          <w:p w:rsidR="00DF5985" w:rsidRDefault="00DF5985">
            <w:pPr>
              <w:tabs>
                <w:tab w:val="left" w:pos="630"/>
                <w:tab w:val="right" w:pos="2322"/>
              </w:tabs>
              <w:spacing w:before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4"/>
              </w:rPr>
              <w:t>N/A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statusText w:type="text" w:val="Click here if Serial, Lot, nor Batch number is applicable.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912EBD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2430" w:type="dxa"/>
            <w:gridSpan w:val="6"/>
            <w:tcBorders>
              <w:bottom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bookmarkStart w:id="19" w:name="Text17"/>
            <w:r>
              <w:rPr>
                <w:rFonts w:ascii="Arial" w:hAnsi="Arial"/>
                <w:sz w:val="14"/>
              </w:rPr>
              <w:t>10a. CONTRACT NUMBER</w:t>
            </w:r>
          </w:p>
          <w:p w:rsidR="00DF5985" w:rsidRDefault="00DF5985">
            <w:pPr>
              <w:rPr>
                <w:rFonts w:ascii="Arial" w:hAnsi="Arial"/>
                <w:sz w:val="18"/>
              </w:rPr>
            </w:pPr>
          </w:p>
          <w:p w:rsidR="00DF5985" w:rsidRDefault="00DF5985" w:rsidP="00912E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f block 6 is new replacement, type the Contract# found on packaging.&#10;If block 6 is original equipment, type the Contract# found on End Item data plate.&#10;If block 16 has been repaired/overhauled, type  the repair/overhaul Contract#."/>
                  <w:statusText w:type="text" w:val="Press function key F1 for instructions. If unknown, type &quot;UNK&quot;.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8"/>
              </w:rPr>
              <w:t>N/A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160" w:type="dxa"/>
            <w:gridSpan w:val="10"/>
            <w:tcBorders>
              <w:bottom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bookmarkStart w:id="20" w:name="Text18"/>
            <w:bookmarkEnd w:id="19"/>
            <w:r>
              <w:rPr>
                <w:rFonts w:ascii="Arial" w:hAnsi="Arial"/>
                <w:sz w:val="14"/>
              </w:rPr>
              <w:t>10b. PURCHASE ORDER NBR.</w:t>
            </w:r>
          </w:p>
          <w:p w:rsidR="00DF5985" w:rsidRDefault="00DF5985">
            <w:pPr>
              <w:rPr>
                <w:rFonts w:ascii="Arial" w:hAnsi="Arial"/>
                <w:sz w:val="18"/>
              </w:rPr>
            </w:pPr>
          </w:p>
          <w:p w:rsidR="00DF5985" w:rsidRDefault="00DF5985" w:rsidP="00912E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e the Purchase Order Number or &quot;UNK&quot; if unknown.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8"/>
              </w:rPr>
              <w:t>N/A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10" w:type="dxa"/>
            <w:gridSpan w:val="10"/>
            <w:tcBorders>
              <w:bottom w:val="nil"/>
            </w:tcBorders>
          </w:tcPr>
          <w:p w:rsidR="00DF5985" w:rsidRDefault="00DF5985">
            <w:pPr>
              <w:rPr>
                <w:rFonts w:ascii="Arial" w:hAnsi="Arial"/>
                <w:sz w:val="14"/>
                <w:lang w:val="fr-FR"/>
              </w:rPr>
            </w:pPr>
            <w:bookmarkStart w:id="21" w:name="Text19"/>
            <w:bookmarkEnd w:id="20"/>
            <w:r>
              <w:rPr>
                <w:rFonts w:ascii="Arial" w:hAnsi="Arial"/>
                <w:sz w:val="14"/>
                <w:lang w:val="fr-FR"/>
              </w:rPr>
              <w:t>10c. REQUISITION / DOCUMENT NBR.</w:t>
            </w:r>
          </w:p>
          <w:p w:rsidR="00DF5985" w:rsidRDefault="00DF5985">
            <w:pPr>
              <w:rPr>
                <w:rFonts w:ascii="Arial" w:hAnsi="Arial"/>
                <w:sz w:val="18"/>
                <w:lang w:val="fr-FR"/>
              </w:rPr>
            </w:pPr>
          </w:p>
          <w:p w:rsidR="00DF5985" w:rsidRDefault="00DF5985" w:rsidP="00912E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e the requisition/document nbr found in Blk 24 of DD Form 1348, or in Card Columns 30 - 44 of Form 1348-1 or 1A. Type &quot;UNK&quot; if unknown.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8"/>
              </w:rPr>
              <w:t>M3030021950001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bookmarkEnd w:id="21"/>
        <w:tc>
          <w:tcPr>
            <w:tcW w:w="1152" w:type="dxa"/>
            <w:tcBorders>
              <w:bottom w:val="nil"/>
              <w:righ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10d. GBL NBR.</w:t>
            </w:r>
          </w:p>
          <w:p w:rsidR="00DF5985" w:rsidRDefault="00DF5985">
            <w:pPr>
              <w:rPr>
                <w:rFonts w:ascii="Arial" w:hAnsi="Arial"/>
                <w:sz w:val="18"/>
              </w:rPr>
            </w:pPr>
          </w:p>
          <w:p w:rsidR="00DF5985" w:rsidRDefault="00DF598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Type the Government Bill of Lading number, if known."/>
                  <w:textInput>
                    <w:maxLength w:val="50"/>
                  </w:textInput>
                </w:ffData>
              </w:fldChar>
            </w:r>
            <w:bookmarkStart w:id="22" w:name="Text2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</w:tr>
      <w:tr w:rsidR="00DF5985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cantSplit/>
          <w:trHeight w:val="614"/>
        </w:trPr>
        <w:tc>
          <w:tcPr>
            <w:tcW w:w="1710" w:type="dxa"/>
            <w:gridSpan w:val="3"/>
            <w:tcBorders>
              <w:left w:val="nil"/>
              <w:right w:val="nil"/>
            </w:tcBorders>
          </w:tcPr>
          <w:p w:rsidR="00DF5985" w:rsidRDefault="00DF5985">
            <w:pPr>
              <w:tabs>
                <w:tab w:val="left" w:pos="117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 ITEM</w:t>
            </w:r>
          </w:p>
          <w:p w:rsidR="00DF5985" w:rsidRDefault="00DF5985">
            <w:pPr>
              <w:tabs>
                <w:tab w:val="left" w:pos="9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Check3"/>
                  <w:enabled/>
                  <w:calcOnExit w:val="0"/>
                  <w:statusText w:type="text" w:val="Click here if the Item is original equipment from the Manufacturer.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Arial" w:hAnsi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23"/>
            <w:r>
              <w:rPr>
                <w:rFonts w:ascii="Arial" w:hAnsi="Arial"/>
                <w:sz w:val="14"/>
              </w:rPr>
              <w:t xml:space="preserve"> Original Equipment</w:t>
            </w:r>
          </w:p>
          <w:p w:rsidR="00DF5985" w:rsidRDefault="00DF5985">
            <w:pPr>
              <w:tabs>
                <w:tab w:val="left" w:pos="9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the Item is a replacement ordered through the supply syste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New Replacement</w:t>
            </w:r>
          </w:p>
          <w:p w:rsidR="00DF5985" w:rsidRDefault="00DF5985">
            <w:pPr>
              <w:tabs>
                <w:tab w:val="left" w:pos="9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the Item went through a repair/IROAN program. If IROANed, state &quot;IROAN&quot; in Block 22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Repaired</w:t>
            </w:r>
          </w:p>
          <w:p w:rsidR="00DF5985" w:rsidRDefault="00DF5985">
            <w:pPr>
              <w:tabs>
                <w:tab w:val="left" w:pos="90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the Item has been overhaul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Overhauled</w:t>
            </w:r>
          </w:p>
        </w:tc>
        <w:tc>
          <w:tcPr>
            <w:tcW w:w="4230" w:type="dxa"/>
            <w:gridSpan w:val="13"/>
            <w:tcBorders>
              <w:bottom w:val="single" w:sz="4" w:space="0" w:color="auto"/>
            </w:tcBorders>
          </w:tcPr>
          <w:p w:rsidR="00DF5985" w:rsidRDefault="00DF5985">
            <w:pPr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12. DATE RECD., MFRD., REPAIRED, OR OVERHAULED</w:t>
            </w:r>
          </w:p>
          <w:p w:rsidR="00DF5985" w:rsidRDefault="00DF5985">
            <w:pPr>
              <w:tabs>
                <w:tab w:val="left" w:pos="144"/>
                <w:tab w:val="left" w:pos="1674"/>
                <w:tab w:val="right" w:pos="3654"/>
              </w:tabs>
              <w:rPr>
                <w:rFonts w:ascii="Arial" w:hAnsi="Arial"/>
                <w:sz w:val="14"/>
              </w:rPr>
            </w:pPr>
          </w:p>
          <w:p w:rsidR="00DF5985" w:rsidRDefault="00DF5985">
            <w:pPr>
              <w:tabs>
                <w:tab w:val="right" w:pos="774"/>
                <w:tab w:val="left" w:pos="864"/>
                <w:tab w:val="right" w:pos="3024"/>
                <w:tab w:val="left" w:pos="3114"/>
              </w:tabs>
              <w:spacing w:after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Date Rec’d: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statusText w:type="text" w:val="If you checked &quot;Original Equipment&quot; or &quot;New Replacement&quot; in Block 11, enter the Date Received  in &quot;dd mon yy&quot; or &quot;mm/dd/yy&quot; format."/>
                  <w:textInput>
                    <w:type w:val="date"/>
                    <w:maxLength w:val="11"/>
                    <w:format w:val="dd MMM yyyy"/>
                  </w:textInput>
                </w:ffData>
              </w:fldChar>
            </w:r>
            <w:bookmarkStart w:id="24" w:name="Text3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12EBD">
              <w:rPr>
                <w:rFonts w:ascii="Arial" w:hAnsi="Arial"/>
                <w:b/>
                <w:sz w:val="16"/>
              </w:rPr>
              <w:t>26 Jul 2012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4"/>
              </w:rPr>
              <w:tab/>
              <w:t xml:space="preserve">Date Repaired: 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you checked &quot;Repaired&quot; in Block 11, type the applicable Repair/IROAN date in &quot;dd mon yy&quot; or &quot;mm/dd/yy&quot;  format."/>
                  <w:textInput>
                    <w:type w:val="date"/>
                    <w:maxLength w:val="11"/>
                    <w:format w:val="dd MMM yy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DF5985" w:rsidRDefault="00DF5985">
            <w:pPr>
              <w:tabs>
                <w:tab w:val="right" w:pos="774"/>
                <w:tab w:val="left" w:pos="864"/>
                <w:tab w:val="right" w:pos="3024"/>
                <w:tab w:val="left" w:pos="311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Date Mfr’d: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 Type the Date Manufactured, if known, in &quot;dd mon yy&quot; or &quot;mm/dd/yy&quot;  format."/>
                  <w:textInput>
                    <w:type w:val="date"/>
                    <w:maxLength w:val="11"/>
                    <w:format w:val="dd MMM yy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 xml:space="preserve">Date Overhauled: 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you checked &quot;Overhauled&quot; in Block 11, type the applicable date in &quot;dd mon yy&quot; or &quot;mm/dd/yy&quot; format."/>
                  <w:textInput>
                    <w:type w:val="date"/>
                    <w:maxLength w:val="11"/>
                    <w:format w:val="dd MMM yy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700" w:type="dxa"/>
            <w:gridSpan w:val="11"/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 OPERATING TIME AT FAILURE</w:t>
            </w:r>
          </w:p>
          <w:p w:rsidR="00DF5985" w:rsidRDefault="00DF5985">
            <w:pPr>
              <w:tabs>
                <w:tab w:val="left" w:pos="324"/>
                <w:tab w:val="left" w:pos="594"/>
                <w:tab w:val="right" w:pos="1944"/>
                <w:tab w:val="left" w:pos="2034"/>
              </w:tabs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912EBD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4"/>
              </w:rPr>
              <w:t>Initial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4"/>
              </w:rPr>
              <w:t>Hours: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DF5985" w:rsidRDefault="00DF5985">
            <w:pPr>
              <w:tabs>
                <w:tab w:val="right" w:pos="594"/>
                <w:tab w:val="left" w:pos="684"/>
                <w:tab w:val="right" w:pos="1944"/>
                <w:tab w:val="left" w:pos="2034"/>
              </w:tabs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Cycles: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6" w:name="Text42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4"/>
              </w:rPr>
              <w:tab/>
              <w:t>Days: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DF5985" w:rsidRDefault="00DF5985" w:rsidP="00912EBD">
            <w:pPr>
              <w:tabs>
                <w:tab w:val="right" w:pos="594"/>
                <w:tab w:val="left" w:pos="684"/>
                <w:tab w:val="right" w:pos="1944"/>
                <w:tab w:val="left" w:pos="203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Miles: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Rounds: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right w:val="nil"/>
            </w:tcBorders>
          </w:tcPr>
          <w:p w:rsidR="00DF5985" w:rsidRDefault="00DF5985">
            <w:pPr>
              <w:tabs>
                <w:tab w:val="left" w:pos="23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</w:t>
            </w:r>
            <w:r>
              <w:rPr>
                <w:rFonts w:ascii="Arial" w:hAnsi="Arial"/>
                <w:sz w:val="14"/>
              </w:rPr>
              <w:tab/>
              <w:t xml:space="preserve">GOVERNMENT FURNISHED </w:t>
            </w:r>
            <w:r>
              <w:rPr>
                <w:rFonts w:ascii="Arial" w:hAnsi="Arial"/>
                <w:sz w:val="14"/>
              </w:rPr>
              <w:tab/>
              <w:t>MATERIAL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</w:p>
          <w:p w:rsidR="00DF5985" w:rsidRDefault="00DF598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heck &quot;Yes&quot; only if the reported deficient materiel is government furnished materiel (GFM) that was furnished to a contractor for production purposes. Otherwise, the &quot;No&quot; block should always be checked."/>
                  <w:statusText w:type="text" w:val="Press function key F1 for instruction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4"/>
            <w:r>
              <w:rPr>
                <w:rFonts w:ascii="Arial" w:hAnsi="Arial"/>
                <w:b/>
              </w:rPr>
              <w:instrText xml:space="preserve"> FORMCHECKBOX </w:instrText>
            </w:r>
            <w:r w:rsidR="00912EBD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DF5985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6"/>
            <w:tcBorders>
              <w:lef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</w:p>
          <w:p w:rsidR="00DF5985" w:rsidRDefault="00DF598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 QUANTITY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</w:p>
        </w:tc>
        <w:tc>
          <w:tcPr>
            <w:tcW w:w="1980" w:type="dxa"/>
            <w:gridSpan w:val="6"/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a. RECEIVED</w:t>
            </w:r>
          </w:p>
          <w:p w:rsidR="00DF5985" w:rsidRDefault="00DF5985" w:rsidP="00912E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How many items (listed in Block 6) did your Unit receive?"/>
                  <w:textInput>
                    <w:maxLength w:val="6"/>
                  </w:textInput>
                </w:ffData>
              </w:fldChar>
            </w:r>
            <w:bookmarkStart w:id="28" w:name="Text2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2340" w:type="dxa"/>
            <w:gridSpan w:val="9"/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 INSPECTED</w:t>
            </w:r>
          </w:p>
          <w:p w:rsidR="00DF5985" w:rsidRDefault="00DF5985" w:rsidP="00912E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How many of the items received were inspected by your Unit?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70" w:type="dxa"/>
            <w:gridSpan w:val="8"/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 DEFICIENT</w:t>
            </w:r>
          </w:p>
          <w:p w:rsidR="00DF5985" w:rsidRDefault="00DF5985" w:rsidP="00912E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f a sample inspection determined the entire lot to be deficient, enter the total quantity received here, and list actual inspection results in Block 22."/>
                  <w:statusText w:type="text" w:val="How many of the items were found to be deficient?  Press function key F1 for help with Sample Inspections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righ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d. IN STOCK</w:t>
            </w:r>
          </w:p>
          <w:p w:rsidR="00DF5985" w:rsidRDefault="00DF5985" w:rsidP="00912E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How many items are in stock at the SMU and/or Maintenance Float with the same NSN, Mfr's Code, and Contract Number as the Deficient Item?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278" w:type="dxa"/>
            <w:gridSpan w:val="3"/>
            <w:vMerge w:val="restart"/>
            <w:tcBorders>
              <w:left w:val="nil"/>
            </w:tcBorders>
          </w:tcPr>
          <w:p w:rsidR="00DF5985" w:rsidRDefault="00DF5985">
            <w:pPr>
              <w:ind w:left="270" w:hanging="270"/>
              <w:rPr>
                <w:rFonts w:ascii="Arial" w:hAnsi="Arial"/>
                <w:sz w:val="14"/>
              </w:rPr>
            </w:pPr>
          </w:p>
          <w:p w:rsidR="00DF5985" w:rsidRDefault="00DF5985">
            <w:pPr>
              <w:spacing w:line="200" w:lineRule="exact"/>
              <w:ind w:left="274" w:hanging="2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16.</w:t>
            </w:r>
            <w:r>
              <w:rPr>
                <w:rFonts w:ascii="Arial" w:hAnsi="Arial"/>
                <w:sz w:val="14"/>
              </w:rPr>
              <w:tab/>
              <w:t>DEFICIENT ITEM WORKS ON/WITH</w:t>
            </w:r>
          </w:p>
          <w:p w:rsidR="00DF5985" w:rsidRDefault="00DF5985">
            <w:pPr>
              <w:ind w:left="270" w:hanging="270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F5985" w:rsidRDefault="00DF5985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4"/>
              </w:rPr>
              <w:t xml:space="preserve">a. </w:t>
            </w:r>
            <w:r>
              <w:rPr>
                <w:rFonts w:ascii="Arial" w:hAnsi="Arial"/>
                <w:sz w:val="13"/>
              </w:rPr>
              <w:t>END ITEM</w:t>
            </w:r>
          </w:p>
          <w:p w:rsidR="00DF5985" w:rsidRDefault="00DF5985">
            <w:pPr>
              <w:tabs>
                <w:tab w:val="left" w:pos="16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6390" w:type="dxa"/>
            <w:gridSpan w:val="23"/>
          </w:tcPr>
          <w:p w:rsidR="00DF5985" w:rsidRDefault="00DF5985">
            <w:pPr>
              <w:tabs>
                <w:tab w:val="left" w:pos="342"/>
                <w:tab w:val="left" w:pos="151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(1)</w:t>
            </w:r>
            <w:r>
              <w:rPr>
                <w:rFonts w:ascii="Arial" w:hAnsi="Arial"/>
                <w:sz w:val="14"/>
              </w:rPr>
              <w:tab/>
              <w:t>END ITEM NSN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e the End Item NSN.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 w:rsidRPr="00912EBD">
              <w:rPr>
                <w:rFonts w:ascii="Arial" w:hAnsi="Arial"/>
                <w:b/>
                <w:noProof/>
                <w:sz w:val="18"/>
              </w:rPr>
              <w:t>2320015187332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DF5985" w:rsidRDefault="00DF5985" w:rsidP="00912EBD">
            <w:pPr>
              <w:tabs>
                <w:tab w:val="left" w:pos="342"/>
                <w:tab w:val="left" w:pos="214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TYPE / MODEL / SERIES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Type Nomenclature and/or the Type/Model/Series."/>
                  <w:textInput>
                    <w:maxLength w:val="150"/>
                  </w:textInput>
                </w:ffData>
              </w:fldChar>
            </w:r>
            <w:bookmarkStart w:id="29" w:name="Text2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noProof/>
                <w:sz w:val="18"/>
              </w:rPr>
              <w:t>M1152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9"/>
          </w:p>
        </w:tc>
        <w:tc>
          <w:tcPr>
            <w:tcW w:w="2070" w:type="dxa"/>
            <w:gridSpan w:val="5"/>
            <w:tcBorders>
              <w:righ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(2) END ITEM SERIAL NBR.</w:t>
            </w:r>
          </w:p>
          <w:p w:rsidR="00DF5985" w:rsidRDefault="00DF5985" w:rsidP="00C65A09">
            <w:pPr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statusText w:type="text" w:val="Type the End Item Serial Number(s). If more room is required, list the serial numbers in Block 22."/>
                  <w:textInput>
                    <w:maxLength w:val="50"/>
                    <w:format w:val="UPPERCASE"/>
                  </w:textInput>
                </w:ffData>
              </w:fldChar>
            </w:r>
            <w:bookmarkStart w:id="30" w:name="Text4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65A09">
              <w:rPr>
                <w:rFonts w:ascii="Arial" w:hAnsi="Arial"/>
                <w:b/>
                <w:noProof/>
                <w:sz w:val="18"/>
              </w:rPr>
              <w:t>620624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0"/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vMerge/>
            <w:tcBorders>
              <w:lef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F5985" w:rsidRDefault="00DF5985">
            <w:pPr>
              <w:tabs>
                <w:tab w:val="left" w:pos="162"/>
              </w:tabs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4"/>
              </w:rPr>
              <w:t xml:space="preserve">b. </w:t>
            </w:r>
            <w:r>
              <w:rPr>
                <w:rFonts w:ascii="Arial" w:hAnsi="Arial"/>
                <w:sz w:val="13"/>
              </w:rPr>
              <w:t>NEXT</w:t>
            </w:r>
          </w:p>
          <w:p w:rsidR="00DF5985" w:rsidRDefault="00DF5985">
            <w:pPr>
              <w:tabs>
                <w:tab w:val="left" w:pos="16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3"/>
              </w:rPr>
              <w:tab/>
              <w:t xml:space="preserve">HIGHER </w:t>
            </w:r>
            <w:r>
              <w:rPr>
                <w:rFonts w:ascii="Arial" w:hAnsi="Arial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ab/>
              <w:t xml:space="preserve">ASSEMBLY </w:t>
            </w:r>
            <w:r>
              <w:rPr>
                <w:rFonts w:ascii="Arial" w:hAnsi="Arial"/>
                <w:sz w:val="13"/>
              </w:rPr>
              <w:tab/>
              <w:t>(NHA)</w:t>
            </w:r>
          </w:p>
        </w:tc>
        <w:tc>
          <w:tcPr>
            <w:tcW w:w="2790" w:type="dxa"/>
            <w:gridSpan w:val="9"/>
          </w:tcPr>
          <w:p w:rsidR="00DF5985" w:rsidRDefault="00DF5985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(1) NHA NSN</w:t>
            </w:r>
          </w:p>
          <w:p w:rsidR="00DF5985" w:rsidRDefault="00DF5985">
            <w:pPr>
              <w:tabs>
                <w:tab w:val="left" w:pos="252"/>
              </w:tabs>
              <w:rPr>
                <w:rFonts w:ascii="Arial" w:hAnsi="Arial"/>
                <w:sz w:val="14"/>
              </w:rPr>
            </w:pPr>
          </w:p>
          <w:p w:rsidR="00DF5985" w:rsidRDefault="00DF5985">
            <w:pPr>
              <w:ind w:left="25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Type the NSN of the Next Higher Assembly of item listed in Block 6."/>
                  <w:textInput>
                    <w:maxLength w:val="16"/>
                  </w:textInput>
                </w:ffData>
              </w:fldChar>
            </w:r>
            <w:bookmarkStart w:id="31" w:name="Text2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2070" w:type="dxa"/>
            <w:gridSpan w:val="9"/>
          </w:tcPr>
          <w:p w:rsidR="00DF5985" w:rsidRDefault="00DF5985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(2) NHA NOMENCLATURE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</w:p>
          <w:p w:rsidR="00DF5985" w:rsidRDefault="00DF5985">
            <w:pPr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statusText w:type="text" w:val="Type the Nomenclature of the Next Higher Assembly."/>
                  <w:textInput>
                    <w:maxLength w:val="50"/>
                  </w:textInput>
                </w:ffData>
              </w:fldChar>
            </w:r>
            <w:bookmarkStart w:id="32" w:name="Text2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530" w:type="dxa"/>
            <w:gridSpan w:val="5"/>
          </w:tcPr>
          <w:p w:rsidR="00DF5985" w:rsidRDefault="00DF5985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(3) NHA PART NBR.</w:t>
            </w:r>
          </w:p>
          <w:p w:rsidR="00DF5985" w:rsidRDefault="00DF5985">
            <w:pPr>
              <w:jc w:val="center"/>
              <w:rPr>
                <w:rFonts w:ascii="Arial" w:hAnsi="Arial"/>
                <w:sz w:val="14"/>
              </w:rPr>
            </w:pPr>
          </w:p>
          <w:p w:rsidR="00DF5985" w:rsidRDefault="00DF598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Type the Part Number of the Next Higher Assembly."/>
                  <w:textInput>
                    <w:maxLength w:val="25"/>
                    <w:format w:val="UPPERCASE"/>
                  </w:textInput>
                </w:ffData>
              </w:fldChar>
            </w:r>
            <w:bookmarkStart w:id="33" w:name="Text2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2070" w:type="dxa"/>
            <w:gridSpan w:val="5"/>
            <w:tcBorders>
              <w:right w:val="nil"/>
            </w:tcBorders>
          </w:tcPr>
          <w:p w:rsidR="00DF5985" w:rsidRDefault="00DF5985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(4) NHA SERIAL NBR.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</w:p>
          <w:p w:rsidR="00DF5985" w:rsidRDefault="00DF5985">
            <w:pPr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statusText w:type="text" w:val="Type the Serial Number of the Next Higher Assembly."/>
                  <w:textInput>
                    <w:maxLength w:val="20"/>
                    <w:format w:val="UPPERCASE"/>
                  </w:textInput>
                </w:ffData>
              </w:fldChar>
            </w:r>
            <w:bookmarkStart w:id="34" w:name="Text2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4"/>
          </w:p>
        </w:tc>
      </w:tr>
      <w:tr w:rsidR="00DF5985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6"/>
            <w:tcBorders>
              <w:left w:val="nil"/>
              <w:bottom w:val="nil"/>
            </w:tcBorders>
          </w:tcPr>
          <w:p w:rsidR="00DF5985" w:rsidRDefault="00DF5985">
            <w:pPr>
              <w:pStyle w:val="BodyTextIndent"/>
            </w:pPr>
            <w:r>
              <w:t>17. DEFECTIVE ITEM UNIT COST</w:t>
            </w:r>
          </w:p>
          <w:p w:rsidR="00DF5985" w:rsidRDefault="00DF5985" w:rsidP="00912E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Type the Unit Cost of the Deficient Item reported in Block 6.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5" w:name="Text3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sz w:val="18"/>
              </w:rPr>
              <w:t>22.36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2790" w:type="dxa"/>
            <w:gridSpan w:val="9"/>
            <w:tcBorders>
              <w:bottom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 ESTIMATED REPAIR COST</w:t>
            </w:r>
          </w:p>
          <w:p w:rsidR="00DF5985" w:rsidRDefault="00DF5985" w:rsidP="00912E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When it can readily be determined, enter the estimated repair costs (including overhead) times the number of defective items, .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 w:rsidRPr="00912EBD">
              <w:rPr>
                <w:rFonts w:ascii="Arial" w:hAnsi="Arial"/>
                <w:b/>
                <w:noProof/>
                <w:sz w:val="18"/>
              </w:rPr>
              <w:t>22.36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970" w:type="dxa"/>
            <w:gridSpan w:val="11"/>
            <w:tcBorders>
              <w:bottom w:val="nil"/>
            </w:tcBorders>
          </w:tcPr>
          <w:p w:rsidR="00DF5985" w:rsidRDefault="00DF5985">
            <w:pPr>
              <w:tabs>
                <w:tab w:val="left" w:pos="792"/>
                <w:tab w:val="left" w:pos="1422"/>
              </w:tabs>
              <w:ind w:left="72" w:hanging="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19a. ITEM UNDER WARRANTY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f the item is Under Warranty, click here, and type  the Expiration Date in Block 19b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f the item is not under warranty, click here and go to Block 21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f warranty status is unknown, click here and go to Block 21.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912EBD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UNKNOWN</w:t>
            </w:r>
          </w:p>
        </w:tc>
        <w:tc>
          <w:tcPr>
            <w:tcW w:w="2700" w:type="dxa"/>
            <w:gridSpan w:val="8"/>
            <w:tcBorders>
              <w:bottom w:val="nil"/>
              <w:right w:val="nil"/>
            </w:tcBorders>
          </w:tcPr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19b. WARRANTY EXPIRATION DATE</w:t>
            </w:r>
          </w:p>
          <w:p w:rsidR="00DF5985" w:rsidRDefault="00DF598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statusText w:type="text" w:val="Type the applicable date in &quot;dd mon yy&quot; or &quot;mm/dd/yy&quot; format."/>
                  <w:textInput>
                    <w:type w:val="date"/>
                    <w:maxLength w:val="11"/>
                    <w:format w:val="dd MMM yyyy"/>
                  </w:textInput>
                </w:ffData>
              </w:fldChar>
            </w:r>
            <w:bookmarkStart w:id="36" w:name="Text3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998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:rsidR="00DF5985" w:rsidRDefault="00DF5985" w:rsidP="00912EBD">
            <w:pPr>
              <w:tabs>
                <w:tab w:val="left" w:pos="144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 END ITEM TAM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bCs/>
                <w:iCs/>
                <w:sz w:val="18"/>
              </w:rPr>
              <w:fldChar w:fldCharType="begin">
                <w:ffData>
                  <w:name w:val="Text47"/>
                  <w:enabled/>
                  <w:calcOnExit w:val="0"/>
                  <w:statusText w:type="text" w:val="Enter the TAM."/>
                  <w:textInput>
                    <w:maxLength w:val="10"/>
                  </w:textInput>
                </w:ffData>
              </w:fldChar>
            </w:r>
            <w:bookmarkStart w:id="37" w:name="Text47"/>
            <w:r>
              <w:rPr>
                <w:rFonts w:ascii="Arial" w:hAnsi="Arial"/>
                <w:b/>
                <w:bCs/>
                <w:i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18"/>
              </w:rPr>
            </w:r>
            <w:r>
              <w:rPr>
                <w:rFonts w:ascii="Arial" w:hAnsi="Arial"/>
                <w:b/>
                <w:bCs/>
                <w:iCs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bCs/>
                <w:iCs/>
                <w:noProof/>
                <w:sz w:val="18"/>
              </w:rPr>
              <w:t>d0022</w:t>
            </w:r>
            <w:r>
              <w:rPr>
                <w:rFonts w:ascii="Arial" w:hAnsi="Arial"/>
                <w:b/>
                <w:bCs/>
                <w:iCs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b/>
                <w:bCs/>
                <w:iCs/>
                <w:sz w:val="18"/>
              </w:rPr>
              <w:tab/>
            </w:r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998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:rsidR="00DF5985" w:rsidRDefault="00DF5985">
            <w:pPr>
              <w:tabs>
                <w:tab w:val="left" w:pos="90"/>
                <w:tab w:val="left" w:pos="450"/>
                <w:tab w:val="left" w:pos="3960"/>
                <w:tab w:val="left" w:pos="4230"/>
                <w:tab w:val="left" w:pos="5760"/>
                <w:tab w:val="left" w:pos="6030"/>
                <w:tab w:val="left" w:pos="7200"/>
                <w:tab w:val="left" w:pos="7470"/>
                <w:tab w:val="left" w:pos="8640"/>
                <w:tab w:val="left" w:pos="891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21a. ACTION REQUESTED (</w:t>
            </w:r>
            <w:r>
              <w:rPr>
                <w:rFonts w:ascii="Arial" w:hAnsi="Arial"/>
                <w:i/>
                <w:iCs/>
                <w:sz w:val="14"/>
              </w:rPr>
              <w:t>Select only one value</w:t>
            </w:r>
            <w:r>
              <w:rPr>
                <w:rFonts w:ascii="Arial" w:hAnsi="Arial"/>
                <w:sz w:val="14"/>
              </w:rPr>
              <w:t>)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a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C65A09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REPLACEMENT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REPAIR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a.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C65A09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4"/>
              </w:rPr>
              <w:t>CREDIT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OTHER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(Explain In Block 22)</w:t>
            </w:r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998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:rsidR="00DF5985" w:rsidRDefault="00DF5985">
            <w:pPr>
              <w:tabs>
                <w:tab w:val="left" w:pos="4680"/>
              </w:tabs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sz w:val="14"/>
              </w:rPr>
              <w:t>21b. CURRENT DISPOSITION OF DEFECTIVE ITEM (the Exhibit)</w:t>
            </w:r>
            <w:r>
              <w:rPr>
                <w:rFonts w:ascii="Arial" w:hAnsi="Arial"/>
                <w:sz w:val="14"/>
              </w:rPr>
              <w:tab/>
              <w:t>(</w:t>
            </w:r>
            <w:r>
              <w:rPr>
                <w:rFonts w:ascii="Arial" w:hAnsi="Arial"/>
                <w:i/>
                <w:iCs/>
                <w:sz w:val="14"/>
              </w:rPr>
              <w:t>Select only one value)</w:t>
            </w:r>
          </w:p>
        </w:tc>
      </w:tr>
      <w:tr w:rsidR="00DF5985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cantSplit/>
          <w:trHeight w:val="176"/>
        </w:trPr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statusText w:type="text" w:val="What has been done with the deficient item(s)? Check only one box in Block 21b.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"/>
            <w:r>
              <w:rPr>
                <w:rFonts w:ascii="Arial" w:hAnsi="Arial"/>
                <w:b/>
              </w:rPr>
              <w:instrText xml:space="preserve"> FORMCHECKBOX </w:instrText>
            </w:r>
            <w:r w:rsidR="00912EBD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38"/>
          </w:p>
        </w:tc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HOLDING EXHIBIT FOR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  <w:u w:val="single"/>
              </w:rPr>
              <w:t>60</w:t>
            </w:r>
            <w:r>
              <w:rPr>
                <w:rFonts w:ascii="Arial" w:hAnsi="Arial"/>
                <w:sz w:val="14"/>
              </w:rPr>
              <w:t xml:space="preserve"> DAYS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b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RELEASED FOR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INVESTIGATION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b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RETURNED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STOCK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b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DISPOSED</w:t>
            </w:r>
          </w:p>
          <w:p w:rsidR="00DF5985" w:rsidRDefault="00DF598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OF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b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REPAIRED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only one box in Block 21b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right w:val="nil"/>
            </w:tcBorders>
          </w:tcPr>
          <w:p w:rsidR="00DF5985" w:rsidRDefault="00DF5985">
            <w:pPr>
              <w:spacing w:before="2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OTHER </w:t>
            </w:r>
            <w:r>
              <w:rPr>
                <w:rFonts w:ascii="Arial" w:hAnsi="Arial"/>
                <w:i/>
                <w:sz w:val="14"/>
              </w:rPr>
              <w:t>(Explain</w:t>
            </w:r>
          </w:p>
          <w:p w:rsidR="00DF5985" w:rsidRDefault="00DF5985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In Block 22)</w:t>
            </w:r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34"/>
            <w:tcBorders>
              <w:left w:val="nil"/>
              <w:bottom w:val="nil"/>
              <w:right w:val="nil"/>
            </w:tcBorders>
          </w:tcPr>
          <w:p w:rsidR="00DF5985" w:rsidRDefault="00DF5985">
            <w:pPr>
              <w:spacing w:before="120"/>
              <w:ind w:left="907" w:hanging="9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 xml:space="preserve">22. DESCRIPTION OF THE DEFECT </w:t>
            </w:r>
            <w:r>
              <w:rPr>
                <w:rFonts w:ascii="Arial" w:hAnsi="Arial"/>
                <w:i/>
                <w:sz w:val="14"/>
              </w:rPr>
              <w:t>(Describe in detail what is wrong, circumstances prior to the difficulty, probable cause, any action taken, recommendations. Attach copies of supporting documents. Continue on separate sheet if necessary.)</w:t>
            </w:r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099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985" w:rsidRDefault="00DF5985">
            <w:pPr>
              <w:tabs>
                <w:tab w:val="left" w:pos="5400"/>
              </w:tabs>
              <w:rPr>
                <w:rFonts w:ascii="Verdana" w:hAnsi="Verdana"/>
                <w:b/>
                <w:sz w:val="18"/>
              </w:rPr>
            </w:pPr>
          </w:p>
          <w:p w:rsidR="00DF5985" w:rsidRDefault="00DF5985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helpText w:type="text" w:val="Give as many details as possible. If the End Item has been through an IROAN program, type &quot;IROAN&quot; in Block 22. Additional information, photographs, etc. may be sent in as e-mail attachments along with this form."/>
                  <w:statusText w:type="text" w:val="Press F1 for additional information."/>
                  <w:textInput/>
                </w:ffData>
              </w:fldChar>
            </w:r>
            <w:bookmarkStart w:id="39" w:name="Text4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sz w:val="18"/>
              </w:rPr>
              <w:t>The fuel pump is brand new,  the actuating lever is is frozen and will not move.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9"/>
          </w:p>
          <w:p w:rsidR="00DF5985" w:rsidRDefault="00DF5985">
            <w:pPr>
              <w:tabs>
                <w:tab w:val="left" w:pos="5400"/>
              </w:tabs>
              <w:rPr>
                <w:rFonts w:ascii="Arial" w:hAnsi="Arial"/>
                <w:sz w:val="14"/>
              </w:rPr>
            </w:pPr>
          </w:p>
        </w:tc>
      </w:tr>
      <w:tr w:rsidR="00DF598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998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DF5985" w:rsidRDefault="00DF5985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 LOCATION OF DEFICIENT MATERIAL (e.g. Base, Camp, Station)</w:t>
            </w:r>
          </w:p>
          <w:p w:rsidR="00DF5985" w:rsidRDefault="00DF5985" w:rsidP="00912EBD">
            <w:pPr>
              <w:tabs>
                <w:tab w:val="right" w:pos="1062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Where is the defective item currently located?  Enter address and telephone number, if different from Block 1a."/>
                  <w:textInput>
                    <w:maxLength w:val="250"/>
                  </w:textInput>
                </w:ffData>
              </w:fldChar>
            </w:r>
            <w:bookmarkStart w:id="40" w:name="Text3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2EBD">
              <w:rPr>
                <w:rFonts w:ascii="Arial" w:hAnsi="Arial"/>
                <w:b/>
                <w:sz w:val="18"/>
              </w:rPr>
              <w:t>TBS/MTM Quantico, VA, 22134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0"/>
          </w:p>
        </w:tc>
      </w:tr>
    </w:tbl>
    <w:p w:rsidR="00DF5985" w:rsidRDefault="00DF5985">
      <w:pPr>
        <w:tabs>
          <w:tab w:val="left" w:pos="450"/>
        </w:tabs>
        <w:rPr>
          <w:rFonts w:ascii="Univers" w:hAnsi="Univers"/>
          <w:b/>
          <w:sz w:val="24"/>
        </w:rPr>
      </w:pPr>
    </w:p>
    <w:sectPr w:rsidR="00DF5985">
      <w:headerReference w:type="default" r:id="rId7"/>
      <w:headerReference w:type="first" r:id="rId8"/>
      <w:footerReference w:type="first" r:id="rId9"/>
      <w:type w:val="continuous"/>
      <w:pgSz w:w="12240" w:h="15840" w:code="1"/>
      <w:pgMar w:top="360" w:right="720" w:bottom="288" w:left="72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35" w:rsidRDefault="000B3335">
      <w:r>
        <w:separator/>
      </w:r>
    </w:p>
  </w:endnote>
  <w:endnote w:type="continuationSeparator" w:id="0">
    <w:p w:rsidR="000B3335" w:rsidRDefault="000B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BD" w:rsidRDefault="00912EBD">
    <w:pPr>
      <w:pStyle w:val="Footer"/>
      <w:tabs>
        <w:tab w:val="clear" w:pos="4320"/>
        <w:tab w:val="clear" w:pos="8640"/>
      </w:tabs>
      <w:jc w:val="right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>USMC PQDR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35" w:rsidRDefault="000B3335">
      <w:r>
        <w:separator/>
      </w:r>
    </w:p>
  </w:footnote>
  <w:footnote w:type="continuationSeparator" w:id="0">
    <w:p w:rsidR="000B3335" w:rsidRDefault="000B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BD" w:rsidRDefault="00912EBD">
    <w:pPr>
      <w:widowControl w:val="0"/>
      <w:tabs>
        <w:tab w:val="left" w:pos="1620"/>
      </w:tabs>
      <w:jc w:val="center"/>
      <w:rPr>
        <w:rFonts w:ascii="Verdana" w:hAnsi="Verdana"/>
        <w:b/>
        <w:spacing w:val="-4"/>
        <w:sz w:val="18"/>
        <w:effect w:val="antsRed"/>
      </w:rPr>
    </w:pPr>
    <w:r>
      <w:rPr>
        <w:rFonts w:ascii="Verdana" w:hAnsi="Verdana"/>
        <w:b/>
        <w:snapToGrid w:val="0"/>
        <w:spacing w:val="-4"/>
        <w:sz w:val="18"/>
        <w:highlight w:val="black"/>
        <w:effect w:val="antsRed"/>
      </w:rPr>
      <w:t xml:space="preserve">Press </w:t>
    </w:r>
    <w:r>
      <w:rPr>
        <w:rFonts w:ascii="Verdana" w:hAnsi="Verdana"/>
        <w:b/>
        <w:snapToGrid w:val="0"/>
        <w:spacing w:val="-4"/>
        <w:highlight w:val="black"/>
        <w:effect w:val="antsRed"/>
      </w:rPr>
      <w:t>TAB</w:t>
    </w:r>
    <w:r>
      <w:rPr>
        <w:rFonts w:ascii="Verdana" w:hAnsi="Verdana"/>
        <w:b/>
        <w:snapToGrid w:val="0"/>
        <w:spacing w:val="-4"/>
        <w:sz w:val="18"/>
        <w:highlight w:val="black"/>
        <w:effect w:val="antsRed"/>
      </w:rPr>
      <w:t xml:space="preserve"> to move through the fields. Watch the </w:t>
    </w:r>
    <w:r>
      <w:rPr>
        <w:rFonts w:ascii="Verdana" w:hAnsi="Verdana"/>
        <w:b/>
        <w:snapToGrid w:val="0"/>
        <w:color w:val="000000"/>
        <w:spacing w:val="-4"/>
        <w:highlight w:val="black"/>
        <w:effect w:val="antsRed"/>
      </w:rPr>
      <w:t>STATUS</w:t>
    </w:r>
    <w:r>
      <w:rPr>
        <w:rFonts w:ascii="Verdana" w:hAnsi="Verdana"/>
        <w:b/>
        <w:snapToGrid w:val="0"/>
        <w:color w:val="000000"/>
        <w:spacing w:val="-4"/>
        <w:sz w:val="18"/>
        <w:highlight w:val="black"/>
        <w:effect w:val="antsRed"/>
      </w:rPr>
      <w:t xml:space="preserve"> </w:t>
    </w:r>
    <w:r>
      <w:rPr>
        <w:rFonts w:ascii="Verdana" w:hAnsi="Verdana"/>
        <w:b/>
        <w:snapToGrid w:val="0"/>
        <w:color w:val="000000"/>
        <w:spacing w:val="-4"/>
        <w:highlight w:val="black"/>
        <w:effect w:val="antsRed"/>
      </w:rPr>
      <w:t>BAR</w:t>
    </w:r>
    <w:r>
      <w:rPr>
        <w:rFonts w:ascii="Verdana" w:hAnsi="Verdana"/>
        <w:b/>
        <w:snapToGrid w:val="0"/>
        <w:spacing w:val="-4"/>
        <w:sz w:val="18"/>
        <w:highlight w:val="black"/>
        <w:effect w:val="antsRed"/>
      </w:rPr>
      <w:t xml:space="preserve"> at the bottom of your screen for helpful info.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BD" w:rsidRDefault="00912EBD">
    <w:pPr>
      <w:widowControl w:val="0"/>
      <w:tabs>
        <w:tab w:val="left" w:pos="1620"/>
      </w:tabs>
      <w:jc w:val="center"/>
      <w:rPr>
        <w:rFonts w:ascii="Verdana" w:hAnsi="Verdana"/>
        <w:b/>
        <w:color w:val="FFFF00"/>
        <w:spacing w:val="-4"/>
        <w:sz w:val="18"/>
        <w:effect w:val="antsRed"/>
      </w:rPr>
    </w:pPr>
    <w:r>
      <w:rPr>
        <w:rFonts w:ascii="Verdana" w:hAnsi="Verdana"/>
        <w:b/>
        <w:snapToGrid w:val="0"/>
        <w:color w:val="FFFF00"/>
        <w:spacing w:val="-4"/>
        <w:sz w:val="18"/>
        <w:highlight w:val="black"/>
        <w:effect w:val="antsRed"/>
      </w:rPr>
      <w:t xml:space="preserve">Press </w:t>
    </w:r>
    <w:r>
      <w:rPr>
        <w:rFonts w:ascii="Verdana" w:hAnsi="Verdana"/>
        <w:b/>
        <w:snapToGrid w:val="0"/>
        <w:color w:val="FFFF00"/>
        <w:spacing w:val="-4"/>
        <w:highlight w:val="blue"/>
        <w:effect w:val="antsRed"/>
      </w:rPr>
      <w:t>TAB</w:t>
    </w:r>
    <w:r>
      <w:rPr>
        <w:rFonts w:ascii="Verdana" w:hAnsi="Verdana"/>
        <w:b/>
        <w:snapToGrid w:val="0"/>
        <w:color w:val="FFFF00"/>
        <w:spacing w:val="-4"/>
        <w:sz w:val="18"/>
        <w:highlight w:val="black"/>
        <w:effect w:val="antsRed"/>
      </w:rPr>
      <w:t xml:space="preserve"> to move through the fields. Watch the </w:t>
    </w:r>
    <w:r>
      <w:rPr>
        <w:rFonts w:ascii="Verdana" w:hAnsi="Verdana"/>
        <w:b/>
        <w:snapToGrid w:val="0"/>
        <w:color w:val="FFFF00"/>
        <w:spacing w:val="-4"/>
        <w:highlight w:val="blue"/>
        <w:effect w:val="antsRed"/>
      </w:rPr>
      <w:t>STATUS</w:t>
    </w:r>
    <w:r>
      <w:rPr>
        <w:rFonts w:ascii="Verdana" w:hAnsi="Verdana"/>
        <w:b/>
        <w:snapToGrid w:val="0"/>
        <w:color w:val="FFFF00"/>
        <w:spacing w:val="-4"/>
        <w:sz w:val="18"/>
        <w:highlight w:val="blue"/>
        <w:effect w:val="antsRed"/>
      </w:rPr>
      <w:t xml:space="preserve"> </w:t>
    </w:r>
    <w:r>
      <w:rPr>
        <w:rFonts w:ascii="Verdana" w:hAnsi="Verdana"/>
        <w:b/>
        <w:snapToGrid w:val="0"/>
        <w:color w:val="FFFF00"/>
        <w:spacing w:val="-4"/>
        <w:highlight w:val="blue"/>
        <w:effect w:val="antsRed"/>
      </w:rPr>
      <w:t>BAR</w:t>
    </w:r>
    <w:r>
      <w:rPr>
        <w:rFonts w:ascii="Verdana" w:hAnsi="Verdana"/>
        <w:b/>
        <w:snapToGrid w:val="0"/>
        <w:color w:val="FFFF00"/>
        <w:spacing w:val="-4"/>
        <w:sz w:val="18"/>
        <w:highlight w:val="black"/>
        <w:effect w:val="antsRed"/>
      </w:rPr>
      <w:t xml:space="preserve"> at the bottom of your screen for helpful info.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E12"/>
    <w:multiLevelType w:val="hybridMultilevel"/>
    <w:tmpl w:val="C0CA86FA"/>
    <w:lvl w:ilvl="0" w:tplc="E534B4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985"/>
    <w:rsid w:val="000B3335"/>
    <w:rsid w:val="00133375"/>
    <w:rsid w:val="00912EBD"/>
    <w:rsid w:val="00AF0222"/>
    <w:rsid w:val="00C65A09"/>
    <w:rsid w:val="00DF5985"/>
    <w:rsid w:val="00E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"/>
      </w:tabs>
      <w:outlineLvl w:val="1"/>
    </w:pPr>
    <w:rPr>
      <w:rFonts w:ascii="Arial" w:hAnsi="Arial"/>
      <w:b/>
      <w:sz w:val="18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tabs>
        <w:tab w:val="left" w:pos="252"/>
      </w:tabs>
    </w:pPr>
    <w:rPr>
      <w:rFonts w:ascii="Arial" w:hAnsi="Arial"/>
      <w:color w:val="C0C0C0"/>
      <w:sz w:val="14"/>
    </w:rPr>
  </w:style>
  <w:style w:type="paragraph" w:styleId="BodyTextIndent">
    <w:name w:val="Body Text Indent"/>
    <w:basedOn w:val="Normal"/>
    <w:semiHidden/>
    <w:pPr>
      <w:ind w:left="270" w:hanging="270"/>
    </w:pPr>
    <w:rPr>
      <w:rFonts w:ascii="Arial" w:hAnsi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</Template>
  <TotalTime>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QUALITY DEFICIENCY REPORT</vt:lpstr>
    </vt:vector>
  </TitlesOfParts>
  <Company>USMC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QUALITY DEFICIENCY REPORT</dc:title>
  <dc:subject/>
  <dc:creator>Priscilla J. Harrell</dc:creator>
  <cp:keywords/>
  <cp:lastModifiedBy>hillary.fleming1</cp:lastModifiedBy>
  <cp:revision>3</cp:revision>
  <cp:lastPrinted>2004-09-15T17:37:00Z</cp:lastPrinted>
  <dcterms:created xsi:type="dcterms:W3CDTF">2012-07-26T14:15:00Z</dcterms:created>
  <dcterms:modified xsi:type="dcterms:W3CDTF">2012-07-26T14:15:00Z</dcterms:modified>
</cp:coreProperties>
</file>