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D2" w:rsidRPr="008F2184" w:rsidRDefault="00CF14AA" w:rsidP="00CF0C7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8F2184">
        <w:rPr>
          <w:rFonts w:ascii="Calibri" w:eastAsia="Times New Roman" w:hAnsi="Calibri" w:cs="Times New Roman"/>
          <w:b/>
          <w:sz w:val="26"/>
          <w:szCs w:val="26"/>
        </w:rPr>
        <w:t>Current References</w:t>
      </w:r>
    </w:p>
    <w:p w:rsidR="00CF14AA" w:rsidRDefault="00CF14AA" w:rsidP="002A337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3375" w:rsidRPr="008F2184" w:rsidRDefault="002A3375" w:rsidP="002A337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  <w:sectPr w:rsidR="002A3375" w:rsidRPr="008F2184">
          <w:headerReference w:type="even" r:id="rId9"/>
          <w:head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  <w:r w:rsidRPr="008F2184">
        <w:rPr>
          <w:rFonts w:eastAsia="Times New Roman" w:cs="Times New Roman"/>
          <w:b/>
        </w:rPr>
        <w:lastRenderedPageBreak/>
        <w:t>MCO 4790.2</w:t>
      </w: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A224CB" w:rsidRDefault="00A224CB" w:rsidP="00CF14AA">
      <w:pPr>
        <w:spacing w:after="0" w:line="240" w:lineRule="auto"/>
        <w:rPr>
          <w:rFonts w:eastAsia="Times New Roman" w:cs="Times New Roman"/>
          <w:b/>
        </w:rPr>
      </w:pPr>
    </w:p>
    <w:p w:rsidR="008F2184" w:rsidRPr="008F2184" w:rsidRDefault="008F2184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8F2184">
        <w:rPr>
          <w:rFonts w:eastAsia="Times New Roman" w:cs="Times New Roman"/>
          <w:b/>
        </w:rPr>
        <w:t>ForO</w:t>
      </w:r>
      <w:proofErr w:type="spellEnd"/>
      <w:r w:rsidRPr="008F2184">
        <w:rPr>
          <w:rFonts w:eastAsia="Times New Roman" w:cs="Times New Roman"/>
          <w:b/>
        </w:rPr>
        <w:t xml:space="preserve"> 4790.3B</w:t>
      </w: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  <w:r w:rsidRPr="008F2184">
        <w:rPr>
          <w:b/>
        </w:rPr>
        <w:t>TM 4700-15/1H</w:t>
      </w: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280D17" w:rsidRPr="008F2184" w:rsidRDefault="00280D17" w:rsidP="00CF14AA">
      <w:pPr>
        <w:spacing w:after="0" w:line="240" w:lineRule="auto"/>
        <w:rPr>
          <w:rFonts w:eastAsia="Times New Roman" w:cs="Times New Roman"/>
          <w:b/>
        </w:rPr>
      </w:pPr>
    </w:p>
    <w:p w:rsidR="00D00A2D" w:rsidRPr="008F2184" w:rsidRDefault="00D00A2D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D70972" w:rsidP="00CF14AA">
      <w:pPr>
        <w:spacing w:after="0" w:line="240" w:lineRule="auto"/>
        <w:rPr>
          <w:rFonts w:eastAsia="Times New Roman" w:cs="Times New Roman"/>
          <w:b/>
        </w:rPr>
      </w:pPr>
      <w:r w:rsidRPr="008F2184">
        <w:rPr>
          <w:rFonts w:eastAsia="Times New Roman" w:cs="Times New Roman"/>
          <w:b/>
        </w:rPr>
        <w:t>UM 4400-125</w:t>
      </w:r>
    </w:p>
    <w:p w:rsidR="00CF14AA" w:rsidRPr="008F218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8F218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8F2184" w:rsidRDefault="00CF0C7F" w:rsidP="00CF0C7F">
      <w:pPr>
        <w:spacing w:after="0" w:line="240" w:lineRule="auto"/>
        <w:rPr>
          <w:rFonts w:eastAsia="Times New Roman" w:cs="Times New Roman"/>
          <w:b/>
        </w:rPr>
      </w:pPr>
      <w:r w:rsidRPr="008F2184">
        <w:rPr>
          <w:b/>
        </w:rPr>
        <w:t>MCO 4733.1C</w:t>
      </w:r>
    </w:p>
    <w:p w:rsidR="00A224CB" w:rsidRPr="008F2184" w:rsidRDefault="00A224CB" w:rsidP="00CF0C7F">
      <w:pPr>
        <w:spacing w:after="0" w:line="240" w:lineRule="auto"/>
        <w:rPr>
          <w:rFonts w:eastAsia="Times New Roman" w:cs="Times New Roman"/>
          <w:b/>
        </w:rPr>
      </w:pPr>
    </w:p>
    <w:p w:rsidR="00A224CB" w:rsidRPr="008F2184" w:rsidRDefault="00A224CB" w:rsidP="00CF0C7F">
      <w:pPr>
        <w:spacing w:after="0" w:line="240" w:lineRule="auto"/>
        <w:rPr>
          <w:rFonts w:eastAsia="Times New Roman" w:cs="Times New Roman"/>
          <w:b/>
        </w:rPr>
      </w:pPr>
    </w:p>
    <w:p w:rsidR="00CF14AA" w:rsidRPr="008F2184" w:rsidRDefault="00CF14AA" w:rsidP="00CF0C7F">
      <w:pPr>
        <w:spacing w:after="0" w:line="240" w:lineRule="auto"/>
        <w:rPr>
          <w:rFonts w:eastAsia="Times New Roman" w:cs="Courier"/>
        </w:rPr>
      </w:pPr>
    </w:p>
    <w:p w:rsidR="002A3375" w:rsidRPr="008F2184" w:rsidRDefault="002A3375" w:rsidP="00CF0C7F">
      <w:pPr>
        <w:spacing w:after="0" w:line="240" w:lineRule="auto"/>
        <w:rPr>
          <w:rFonts w:eastAsia="Times New Roman" w:cs="Courier"/>
        </w:rPr>
      </w:pPr>
    </w:p>
    <w:p w:rsidR="00280D17" w:rsidRPr="008F2184" w:rsidRDefault="00CF0C7F" w:rsidP="00CF0C7F">
      <w:pPr>
        <w:spacing w:after="0" w:line="240" w:lineRule="auto"/>
        <w:rPr>
          <w:rFonts w:eastAsia="Times New Roman" w:cs="Courier"/>
        </w:rPr>
      </w:pPr>
      <w:r w:rsidRPr="008F2184">
        <w:rPr>
          <w:b/>
        </w:rPr>
        <w:t>TI 4733-OD/1</w:t>
      </w:r>
    </w:p>
    <w:p w:rsidR="00D00A2D" w:rsidRPr="008F218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8F2184" w:rsidRDefault="00D00A2D" w:rsidP="00CF14AA">
      <w:pPr>
        <w:spacing w:after="0" w:line="240" w:lineRule="auto"/>
        <w:rPr>
          <w:rFonts w:eastAsia="Times New Roman" w:cs="Courier"/>
        </w:rPr>
      </w:pPr>
    </w:p>
    <w:p w:rsidR="00CF0C7F" w:rsidRPr="008F2184" w:rsidRDefault="00CF0C7F" w:rsidP="00CF14AA">
      <w:pPr>
        <w:spacing w:after="0" w:line="240" w:lineRule="auto"/>
        <w:rPr>
          <w:rFonts w:eastAsia="Times New Roman" w:cs="Courier"/>
        </w:rPr>
      </w:pPr>
    </w:p>
    <w:p w:rsidR="00D00A2D" w:rsidRPr="008F218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8F218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8F2184" w:rsidRDefault="00CF0C7F" w:rsidP="00CF0C7F">
      <w:pPr>
        <w:rPr>
          <w:b/>
        </w:rPr>
      </w:pPr>
      <w:r w:rsidRPr="008F2184">
        <w:rPr>
          <w:b/>
        </w:rPr>
        <w:t>TI 4733-OD/10</w:t>
      </w:r>
    </w:p>
    <w:p w:rsidR="002A3375" w:rsidRPr="008F2184" w:rsidRDefault="002A3375" w:rsidP="00CF14AA">
      <w:pPr>
        <w:spacing w:after="0" w:line="240" w:lineRule="auto"/>
        <w:rPr>
          <w:rFonts w:eastAsia="Times New Roman" w:cs="Courier"/>
        </w:rPr>
      </w:pPr>
    </w:p>
    <w:p w:rsidR="00D00A2D" w:rsidRPr="008F2184" w:rsidRDefault="006931C8" w:rsidP="00CF14AA">
      <w:pPr>
        <w:spacing w:after="0" w:line="240" w:lineRule="auto"/>
        <w:rPr>
          <w:rFonts w:eastAsia="Times New Roman" w:cs="Courier"/>
          <w:b/>
        </w:rPr>
      </w:pPr>
      <w:r w:rsidRPr="008F2184">
        <w:rPr>
          <w:rFonts w:eastAsia="Times New Roman" w:cs="Courier"/>
          <w:b/>
        </w:rPr>
        <w:t>TM 10510-OD/1Q</w:t>
      </w: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Pr="008F2184" w:rsidRDefault="008F2184" w:rsidP="00CF0C7F">
      <w:pPr>
        <w:spacing w:after="0" w:line="240" w:lineRule="auto"/>
        <w:contextualSpacing/>
        <w:rPr>
          <w:rFonts w:eastAsia="Times New Roman" w:cs="Times New Roman"/>
          <w:b/>
        </w:rPr>
      </w:pPr>
      <w:r w:rsidRPr="008F2184">
        <w:rPr>
          <w:rFonts w:eastAsia="Times New Roman" w:cs="Times New Roman"/>
          <w:b/>
        </w:rPr>
        <w:t>MMP</w:t>
      </w:r>
      <w:r w:rsidR="00384D12">
        <w:rPr>
          <w:rFonts w:eastAsia="Times New Roman" w:cs="Times New Roman"/>
          <w:b/>
        </w:rPr>
        <w:t>N</w:t>
      </w: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8F2184" w:rsidRDefault="008F2184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CF14AA" w:rsidRPr="008F2184" w:rsidRDefault="002A3375" w:rsidP="00CF0C7F">
      <w:pPr>
        <w:spacing w:after="0" w:line="240" w:lineRule="auto"/>
        <w:contextualSpacing/>
        <w:rPr>
          <w:rFonts w:eastAsia="Times New Roman" w:cs="Times New Roman"/>
        </w:rPr>
      </w:pPr>
      <w:r w:rsidRPr="008F2184">
        <w:rPr>
          <w:rFonts w:eastAsia="Times New Roman" w:cs="Times New Roman"/>
        </w:rPr>
        <w:lastRenderedPageBreak/>
        <w:t>Field Level Maintenance Management Policy (FLMMP) outlines basic maintenance management procedures</w:t>
      </w:r>
      <w:r w:rsidR="00CF14AA" w:rsidRPr="008F2184">
        <w:rPr>
          <w:rFonts w:eastAsia="Times New Roman" w:cs="Times New Roman"/>
        </w:rPr>
        <w:t xml:space="preserve"> to include </w:t>
      </w:r>
      <w:r w:rsidR="00A224CB" w:rsidRPr="008F2184">
        <w:rPr>
          <w:rFonts w:eastAsia="Times New Roman" w:cs="Times New Roman"/>
        </w:rPr>
        <w:t>calibration</w:t>
      </w:r>
      <w:r w:rsidRPr="008F2184">
        <w:rPr>
          <w:rFonts w:eastAsia="Times New Roman" w:cs="Times New Roman"/>
        </w:rPr>
        <w:t xml:space="preserve"> control procedures</w:t>
      </w:r>
      <w:r w:rsidR="00CF14AA" w:rsidRPr="008F2184">
        <w:rPr>
          <w:rFonts w:eastAsia="Times New Roman" w:cs="Times New Roman"/>
        </w:rPr>
        <w:t xml:space="preserve"> </w:t>
      </w:r>
      <w:r w:rsidR="00CF14AA" w:rsidRPr="008F2184">
        <w:rPr>
          <w:rFonts w:eastAsia="Times New Roman" w:cs="Times New Roman"/>
          <w:i/>
        </w:rPr>
        <w:t>(</w:t>
      </w:r>
      <w:proofErr w:type="spellStart"/>
      <w:r w:rsidR="00CF14AA" w:rsidRPr="008F2184">
        <w:rPr>
          <w:rFonts w:eastAsia="Times New Roman" w:cs="Times New Roman"/>
          <w:i/>
        </w:rPr>
        <w:t>ch</w:t>
      </w:r>
      <w:proofErr w:type="spellEnd"/>
      <w:r w:rsidR="00CF14AA" w:rsidRPr="008F2184">
        <w:rPr>
          <w:rFonts w:eastAsia="Times New Roman" w:cs="Times New Roman"/>
          <w:i/>
        </w:rPr>
        <w:t xml:space="preserve"> </w:t>
      </w:r>
      <w:r w:rsidRPr="008F2184">
        <w:rPr>
          <w:rFonts w:eastAsia="Times New Roman" w:cs="Times New Roman"/>
          <w:i/>
        </w:rPr>
        <w:t>4</w:t>
      </w:r>
      <w:r w:rsidR="00CF14AA" w:rsidRPr="008F2184">
        <w:rPr>
          <w:rFonts w:eastAsia="Times New Roman" w:cs="Times New Roman"/>
          <w:i/>
        </w:rPr>
        <w:t xml:space="preserve">, </w:t>
      </w:r>
      <w:r w:rsidRPr="008F2184">
        <w:rPr>
          <w:rFonts w:eastAsia="Times New Roman" w:cs="Times New Roman"/>
          <w:i/>
        </w:rPr>
        <w:t xml:space="preserve">section </w:t>
      </w:r>
      <w:r w:rsidR="00A224CB" w:rsidRPr="008F2184">
        <w:rPr>
          <w:rFonts w:eastAsia="Times New Roman" w:cs="Times New Roman"/>
          <w:i/>
        </w:rPr>
        <w:t>5</w:t>
      </w:r>
      <w:r w:rsidR="00CF14AA" w:rsidRPr="008F2184">
        <w:rPr>
          <w:rFonts w:eastAsia="Times New Roman" w:cs="Times New Roman"/>
          <w:i/>
        </w:rPr>
        <w:t xml:space="preserve">, </w:t>
      </w:r>
      <w:proofErr w:type="spellStart"/>
      <w:r w:rsidR="00CF14AA" w:rsidRPr="008F2184">
        <w:rPr>
          <w:rFonts w:eastAsia="Times New Roman" w:cs="Times New Roman"/>
          <w:i/>
        </w:rPr>
        <w:t>pgs</w:t>
      </w:r>
      <w:proofErr w:type="spellEnd"/>
      <w:r w:rsidR="00CF14AA" w:rsidRPr="008F2184">
        <w:rPr>
          <w:rFonts w:eastAsia="Times New Roman" w:cs="Times New Roman"/>
          <w:i/>
        </w:rPr>
        <w:t xml:space="preserve"> </w:t>
      </w:r>
      <w:r w:rsidRPr="008F2184">
        <w:rPr>
          <w:rFonts w:eastAsia="Times New Roman" w:cs="Times New Roman"/>
          <w:i/>
        </w:rPr>
        <w:t>4</w:t>
      </w:r>
      <w:r w:rsidR="00CF14AA" w:rsidRPr="008F2184">
        <w:rPr>
          <w:rFonts w:eastAsia="Times New Roman" w:cs="Times New Roman"/>
          <w:i/>
        </w:rPr>
        <w:t>-</w:t>
      </w:r>
      <w:r w:rsidR="00A224CB" w:rsidRPr="008F2184">
        <w:rPr>
          <w:rFonts w:eastAsia="Times New Roman" w:cs="Times New Roman"/>
          <w:i/>
        </w:rPr>
        <w:t xml:space="preserve">3 and Appendix A, section 3, sub-section M, </w:t>
      </w:r>
      <w:proofErr w:type="spellStart"/>
      <w:r w:rsidR="00A224CB" w:rsidRPr="008F2184">
        <w:rPr>
          <w:rFonts w:eastAsia="Times New Roman" w:cs="Times New Roman"/>
          <w:i/>
        </w:rPr>
        <w:t>pg</w:t>
      </w:r>
      <w:proofErr w:type="spellEnd"/>
      <w:r w:rsidR="00A224CB" w:rsidRPr="008F2184">
        <w:rPr>
          <w:rFonts w:eastAsia="Times New Roman" w:cs="Times New Roman"/>
          <w:i/>
        </w:rPr>
        <w:t xml:space="preserve"> A-4</w:t>
      </w:r>
      <w:r w:rsidR="00CF14AA" w:rsidRPr="008F2184">
        <w:rPr>
          <w:rFonts w:eastAsia="Times New Roman" w:cs="Times New Roman"/>
          <w:i/>
        </w:rPr>
        <w:t>)</w:t>
      </w:r>
    </w:p>
    <w:p w:rsidR="00CF14AA" w:rsidRPr="008F2184" w:rsidRDefault="00CF14AA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D00A2D" w:rsidRPr="008F2184" w:rsidRDefault="00CF14AA" w:rsidP="00CF0C7F">
      <w:pPr>
        <w:spacing w:after="0" w:line="240" w:lineRule="auto"/>
        <w:contextualSpacing/>
        <w:rPr>
          <w:rFonts w:eastAsia="Times New Roman" w:cs="Times New Roman"/>
          <w:i/>
        </w:rPr>
      </w:pPr>
      <w:r w:rsidRPr="008F2184">
        <w:rPr>
          <w:rFonts w:eastAsia="Times New Roman" w:cs="Times New Roman"/>
        </w:rPr>
        <w:t>A focused version of MCO 4790.2</w:t>
      </w:r>
      <w:r w:rsidR="002A3375" w:rsidRPr="008F2184">
        <w:rPr>
          <w:rFonts w:eastAsia="Times New Roman" w:cs="Times New Roman"/>
        </w:rPr>
        <w:t xml:space="preserve"> used to establish s</w:t>
      </w:r>
      <w:r w:rsidRPr="008F2184">
        <w:rPr>
          <w:rFonts w:eastAsia="Times New Roman" w:cs="Times New Roman"/>
        </w:rPr>
        <w:t xml:space="preserve">tandard </w:t>
      </w:r>
      <w:r w:rsidR="002A3375" w:rsidRPr="008F2184">
        <w:rPr>
          <w:rFonts w:eastAsia="Times New Roman" w:cs="Times New Roman"/>
        </w:rPr>
        <w:t>o</w:t>
      </w:r>
      <w:r w:rsidRPr="008F2184">
        <w:rPr>
          <w:rFonts w:eastAsia="Times New Roman" w:cs="Times New Roman"/>
        </w:rPr>
        <w:t xml:space="preserve">perating </w:t>
      </w:r>
      <w:r w:rsidR="002A3375" w:rsidRPr="008F2184">
        <w:rPr>
          <w:rFonts w:eastAsia="Times New Roman" w:cs="Times New Roman"/>
        </w:rPr>
        <w:t>p</w:t>
      </w:r>
      <w:r w:rsidRPr="008F2184">
        <w:rPr>
          <w:rFonts w:eastAsia="Times New Roman" w:cs="Times New Roman"/>
        </w:rPr>
        <w:t xml:space="preserve">rocedures for </w:t>
      </w:r>
      <w:r w:rsidR="002A3375" w:rsidRPr="008F2184">
        <w:rPr>
          <w:rFonts w:eastAsia="Times New Roman" w:cs="Times New Roman"/>
        </w:rPr>
        <w:t xml:space="preserve">maintenance management including </w:t>
      </w:r>
      <w:r w:rsidR="00A224CB" w:rsidRPr="008F2184">
        <w:rPr>
          <w:rFonts w:eastAsia="Times New Roman" w:cs="Times New Roman"/>
        </w:rPr>
        <w:t>calibration</w:t>
      </w:r>
      <w:r w:rsidR="002A3375" w:rsidRPr="008F2184">
        <w:rPr>
          <w:rFonts w:eastAsia="Times New Roman" w:cs="Times New Roman"/>
        </w:rPr>
        <w:t xml:space="preserve"> control</w:t>
      </w:r>
      <w:r w:rsidR="00D00A2D" w:rsidRPr="008F2184">
        <w:rPr>
          <w:rFonts w:eastAsia="Times New Roman" w:cs="Times New Roman"/>
        </w:rPr>
        <w:t xml:space="preserve"> procedures</w:t>
      </w:r>
      <w:r w:rsidR="002A3375" w:rsidRPr="008F2184">
        <w:rPr>
          <w:rFonts w:eastAsia="Times New Roman" w:cs="Times New Roman"/>
        </w:rPr>
        <w:t xml:space="preserve"> by Marine Forces Reserve (MARFORRES)</w:t>
      </w:r>
      <w:r w:rsidRPr="008F2184">
        <w:rPr>
          <w:rFonts w:eastAsia="Times New Roman" w:cs="Times New Roman"/>
        </w:rPr>
        <w:t xml:space="preserve">. </w:t>
      </w:r>
      <w:r w:rsidRPr="008F2184">
        <w:rPr>
          <w:rFonts w:eastAsia="Times New Roman" w:cs="Times New Roman"/>
          <w:i/>
        </w:rPr>
        <w:t>(</w:t>
      </w:r>
      <w:proofErr w:type="spellStart"/>
      <w:proofErr w:type="gramStart"/>
      <w:r w:rsidRPr="008F2184">
        <w:rPr>
          <w:rFonts w:eastAsia="Times New Roman" w:cs="Times New Roman"/>
          <w:i/>
        </w:rPr>
        <w:t>ch</w:t>
      </w:r>
      <w:proofErr w:type="spellEnd"/>
      <w:proofErr w:type="gramEnd"/>
      <w:r w:rsidRPr="008F2184">
        <w:rPr>
          <w:rFonts w:eastAsia="Times New Roman" w:cs="Times New Roman"/>
          <w:i/>
        </w:rPr>
        <w:t xml:space="preserve"> </w:t>
      </w:r>
      <w:r w:rsidR="00D00A2D" w:rsidRPr="008F2184">
        <w:rPr>
          <w:rFonts w:eastAsia="Times New Roman" w:cs="Times New Roman"/>
          <w:i/>
        </w:rPr>
        <w:t>2</w:t>
      </w:r>
      <w:r w:rsidRPr="008F2184">
        <w:rPr>
          <w:rFonts w:eastAsia="Times New Roman" w:cs="Times New Roman"/>
          <w:i/>
        </w:rPr>
        <w:t>,</w:t>
      </w:r>
      <w:r w:rsidR="002A3375" w:rsidRPr="008F2184">
        <w:rPr>
          <w:rFonts w:eastAsia="Times New Roman" w:cs="Times New Roman"/>
          <w:i/>
        </w:rPr>
        <w:t xml:space="preserve">section </w:t>
      </w:r>
      <w:r w:rsidR="00D00A2D" w:rsidRPr="008F2184">
        <w:rPr>
          <w:rFonts w:eastAsia="Times New Roman" w:cs="Times New Roman"/>
          <w:i/>
        </w:rPr>
        <w:t>1</w:t>
      </w:r>
      <w:r w:rsidR="00A224CB" w:rsidRPr="008F2184">
        <w:rPr>
          <w:rFonts w:eastAsia="Times New Roman" w:cs="Times New Roman"/>
          <w:i/>
        </w:rPr>
        <w:t>1</w:t>
      </w:r>
      <w:r w:rsidR="002A3375" w:rsidRPr="008F2184">
        <w:rPr>
          <w:rFonts w:eastAsia="Times New Roman" w:cs="Times New Roman"/>
          <w:i/>
        </w:rPr>
        <w:t>,</w:t>
      </w:r>
      <w:r w:rsidR="00D00A2D" w:rsidRPr="008F2184">
        <w:rPr>
          <w:rFonts w:eastAsia="Times New Roman" w:cs="Times New Roman"/>
          <w:i/>
        </w:rPr>
        <w:t xml:space="preserve"> </w:t>
      </w:r>
      <w:proofErr w:type="spellStart"/>
      <w:r w:rsidR="00D00A2D" w:rsidRPr="008F2184">
        <w:rPr>
          <w:rFonts w:eastAsia="Times New Roman" w:cs="Times New Roman"/>
          <w:i/>
        </w:rPr>
        <w:t>pg</w:t>
      </w:r>
      <w:r w:rsidR="00A224CB" w:rsidRPr="008F2184">
        <w:rPr>
          <w:rFonts w:eastAsia="Times New Roman" w:cs="Times New Roman"/>
          <w:i/>
        </w:rPr>
        <w:t>s</w:t>
      </w:r>
      <w:proofErr w:type="spellEnd"/>
      <w:r w:rsidRPr="008F2184">
        <w:rPr>
          <w:rFonts w:eastAsia="Times New Roman" w:cs="Times New Roman"/>
          <w:i/>
        </w:rPr>
        <w:t xml:space="preserve"> </w:t>
      </w:r>
      <w:r w:rsidR="00D00A2D" w:rsidRPr="008F2184">
        <w:rPr>
          <w:rFonts w:eastAsia="Times New Roman" w:cs="Times New Roman"/>
          <w:i/>
        </w:rPr>
        <w:t>2-11</w:t>
      </w:r>
      <w:r w:rsidR="00A224CB" w:rsidRPr="008F2184">
        <w:rPr>
          <w:rFonts w:eastAsia="Times New Roman" w:cs="Times New Roman"/>
          <w:i/>
        </w:rPr>
        <w:t xml:space="preserve"> to 2-12</w:t>
      </w:r>
      <w:r w:rsidR="00D00A2D" w:rsidRPr="008F2184">
        <w:rPr>
          <w:rFonts w:eastAsia="Times New Roman" w:cs="Times New Roman"/>
          <w:i/>
        </w:rPr>
        <w:t>)</w:t>
      </w:r>
    </w:p>
    <w:p w:rsidR="00CF14AA" w:rsidRPr="008F2184" w:rsidRDefault="00CF14AA" w:rsidP="00CF0C7F">
      <w:pPr>
        <w:spacing w:after="0" w:line="240" w:lineRule="auto"/>
        <w:contextualSpacing/>
        <w:rPr>
          <w:rFonts w:eastAsia="Times New Roman" w:cs="Times New Roman"/>
        </w:rPr>
      </w:pPr>
    </w:p>
    <w:p w:rsidR="00CF14AA" w:rsidRPr="008F2184" w:rsidRDefault="002A3375" w:rsidP="00CF0C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Courier New"/>
          <w:i/>
        </w:rPr>
      </w:pPr>
      <w:r w:rsidRPr="008F2184">
        <w:t xml:space="preserve">Ground Equipment Record Procedures provides detailed instructions for preparation, use and disposition of forms/records for Marine Corps Ground Equipment to </w:t>
      </w:r>
      <w:r w:rsidR="00A224CB" w:rsidRPr="008F2184">
        <w:t>include calibration</w:t>
      </w:r>
      <w:r w:rsidRPr="008F2184">
        <w:t xml:space="preserve"> control</w:t>
      </w:r>
      <w:r w:rsidR="00D00A2D" w:rsidRPr="008F2184">
        <w:t xml:space="preserve"> procedures</w:t>
      </w:r>
      <w:r w:rsidRPr="008F2184">
        <w:t>.</w:t>
      </w:r>
      <w:r w:rsidR="00D00A2D" w:rsidRPr="008F2184">
        <w:t xml:space="preserve"> </w:t>
      </w:r>
      <w:r w:rsidRPr="008F2184">
        <w:rPr>
          <w:i/>
        </w:rPr>
        <w:t>(</w:t>
      </w:r>
      <w:proofErr w:type="spellStart"/>
      <w:proofErr w:type="gramStart"/>
      <w:r w:rsidRPr="008F2184">
        <w:rPr>
          <w:i/>
        </w:rPr>
        <w:t>ch</w:t>
      </w:r>
      <w:proofErr w:type="spellEnd"/>
      <w:proofErr w:type="gramEnd"/>
      <w:r w:rsidRPr="008F2184">
        <w:rPr>
          <w:i/>
        </w:rPr>
        <w:t xml:space="preserve"> 2, </w:t>
      </w:r>
      <w:r w:rsidR="00A224CB" w:rsidRPr="008F2184">
        <w:rPr>
          <w:i/>
        </w:rPr>
        <w:t>para</w:t>
      </w:r>
      <w:r w:rsidR="00D00A2D" w:rsidRPr="008F2184">
        <w:rPr>
          <w:i/>
        </w:rPr>
        <w:t xml:space="preserve"> 2-</w:t>
      </w:r>
      <w:r w:rsidR="00A224CB" w:rsidRPr="008F2184">
        <w:rPr>
          <w:i/>
        </w:rPr>
        <w:t xml:space="preserve">7, </w:t>
      </w:r>
      <w:r w:rsidR="00D00A2D" w:rsidRPr="008F2184">
        <w:rPr>
          <w:i/>
        </w:rPr>
        <w:t xml:space="preserve"> </w:t>
      </w:r>
      <w:proofErr w:type="spellStart"/>
      <w:r w:rsidR="00A224CB" w:rsidRPr="008F2184">
        <w:rPr>
          <w:i/>
        </w:rPr>
        <w:t>pg</w:t>
      </w:r>
      <w:proofErr w:type="spellEnd"/>
      <w:r w:rsidR="00D00A2D" w:rsidRPr="008F2184">
        <w:rPr>
          <w:i/>
        </w:rPr>
        <w:t xml:space="preserve"> 2-</w:t>
      </w:r>
      <w:r w:rsidR="00A224CB" w:rsidRPr="008F2184">
        <w:rPr>
          <w:i/>
        </w:rPr>
        <w:t>7</w:t>
      </w:r>
      <w:r w:rsidR="00D00A2D" w:rsidRPr="008F2184">
        <w:rPr>
          <w:i/>
        </w:rPr>
        <w:t>-</w:t>
      </w:r>
      <w:r w:rsidR="00A224CB" w:rsidRPr="008F2184">
        <w:rPr>
          <w:i/>
        </w:rPr>
        <w:t>1</w:t>
      </w:r>
      <w:r w:rsidRPr="008F2184">
        <w:rPr>
          <w:i/>
        </w:rPr>
        <w:t>)</w:t>
      </w:r>
    </w:p>
    <w:p w:rsidR="002A3375" w:rsidRPr="008F2184" w:rsidRDefault="002A3375" w:rsidP="00CF0C7F">
      <w:pPr>
        <w:spacing w:after="0" w:line="240" w:lineRule="auto"/>
        <w:contextualSpacing/>
        <w:rPr>
          <w:rFonts w:eastAsia="Times New Roman" w:cs="Times New Roman"/>
          <w:bCs/>
          <w:i/>
        </w:rPr>
      </w:pPr>
    </w:p>
    <w:p w:rsidR="00D70972" w:rsidRPr="008F2184" w:rsidRDefault="00D70972" w:rsidP="00CF0C7F">
      <w:pPr>
        <w:pStyle w:val="Default"/>
        <w:contextualSpacing/>
        <w:rPr>
          <w:rFonts w:asciiTheme="minorHAnsi" w:hAnsiTheme="minorHAnsi"/>
          <w:i/>
          <w:sz w:val="22"/>
          <w:szCs w:val="22"/>
        </w:rPr>
      </w:pPr>
      <w:r w:rsidRPr="008F2184">
        <w:rPr>
          <w:rFonts w:asciiTheme="minorHAnsi" w:hAnsiTheme="minorHAnsi" w:cs="Courier New"/>
          <w:sz w:val="22"/>
          <w:szCs w:val="22"/>
        </w:rPr>
        <w:t>Retail Supply and Maintenance Execution Procedures</w:t>
      </w:r>
      <w:r w:rsidRPr="008F2184">
        <w:rPr>
          <w:rFonts w:asciiTheme="minorHAnsi" w:hAnsiTheme="minorHAnsi"/>
          <w:sz w:val="22"/>
          <w:szCs w:val="22"/>
        </w:rPr>
        <w:t>, or the GCSS-MC User’s Manual for short. Any information you need t</w:t>
      </w:r>
      <w:r w:rsidR="002714F0" w:rsidRPr="008F2184">
        <w:rPr>
          <w:rFonts w:asciiTheme="minorHAnsi" w:hAnsiTheme="minorHAnsi"/>
          <w:sz w:val="22"/>
          <w:szCs w:val="22"/>
        </w:rPr>
        <w:t xml:space="preserve">o open/close service requests, </w:t>
      </w:r>
      <w:r w:rsidR="00D00A2D" w:rsidRPr="008F2184">
        <w:rPr>
          <w:rFonts w:asciiTheme="minorHAnsi" w:hAnsiTheme="minorHAnsi"/>
          <w:sz w:val="22"/>
          <w:szCs w:val="22"/>
        </w:rPr>
        <w:t xml:space="preserve">apply changes to Install Base Records concerning </w:t>
      </w:r>
      <w:r w:rsidR="00A224CB" w:rsidRPr="008F2184">
        <w:rPr>
          <w:rFonts w:asciiTheme="minorHAnsi" w:hAnsiTheme="minorHAnsi"/>
          <w:sz w:val="22"/>
          <w:szCs w:val="22"/>
        </w:rPr>
        <w:t>calibrations or calibration scheduling</w:t>
      </w:r>
      <w:r w:rsidRPr="008F2184">
        <w:rPr>
          <w:rFonts w:asciiTheme="minorHAnsi" w:hAnsiTheme="minorHAnsi"/>
          <w:sz w:val="22"/>
          <w:szCs w:val="22"/>
        </w:rPr>
        <w:t>.</w:t>
      </w:r>
      <w:r w:rsidR="00D00A2D" w:rsidRPr="008F2184">
        <w:rPr>
          <w:rFonts w:asciiTheme="minorHAnsi" w:hAnsiTheme="minorHAnsi"/>
          <w:sz w:val="22"/>
          <w:szCs w:val="22"/>
        </w:rPr>
        <w:t xml:space="preserve"> </w:t>
      </w:r>
      <w:r w:rsidR="00D00A2D" w:rsidRPr="008F2184">
        <w:rPr>
          <w:rFonts w:asciiTheme="minorHAnsi" w:hAnsiTheme="minorHAnsi"/>
          <w:i/>
          <w:sz w:val="22"/>
          <w:szCs w:val="22"/>
        </w:rPr>
        <w:t>(</w:t>
      </w:r>
      <w:proofErr w:type="gramStart"/>
      <w:r w:rsidR="00D00A2D" w:rsidRPr="008F2184">
        <w:rPr>
          <w:rFonts w:asciiTheme="minorHAnsi" w:hAnsiTheme="minorHAnsi"/>
          <w:i/>
          <w:sz w:val="22"/>
          <w:szCs w:val="22"/>
        </w:rPr>
        <w:t>part</w:t>
      </w:r>
      <w:proofErr w:type="gramEnd"/>
      <w:r w:rsidR="00D00A2D" w:rsidRPr="008F2184">
        <w:rPr>
          <w:rFonts w:asciiTheme="minorHAnsi" w:hAnsiTheme="minorHAnsi"/>
          <w:i/>
          <w:sz w:val="22"/>
          <w:szCs w:val="22"/>
        </w:rPr>
        <w:t xml:space="preserve"> 4, </w:t>
      </w:r>
      <w:proofErr w:type="spellStart"/>
      <w:r w:rsidR="00D00A2D" w:rsidRPr="008F2184">
        <w:rPr>
          <w:rFonts w:asciiTheme="minorHAnsi" w:hAnsiTheme="minorHAnsi"/>
          <w:i/>
          <w:sz w:val="22"/>
          <w:szCs w:val="22"/>
        </w:rPr>
        <w:t>ch</w:t>
      </w:r>
      <w:proofErr w:type="spellEnd"/>
      <w:r w:rsidR="00D00A2D" w:rsidRPr="008F2184">
        <w:rPr>
          <w:rFonts w:asciiTheme="minorHAnsi" w:hAnsiTheme="minorHAnsi"/>
          <w:i/>
          <w:sz w:val="22"/>
          <w:szCs w:val="22"/>
        </w:rPr>
        <w:t xml:space="preserve"> </w:t>
      </w:r>
      <w:r w:rsidR="002714F0" w:rsidRPr="008F2184">
        <w:rPr>
          <w:rFonts w:asciiTheme="minorHAnsi" w:hAnsiTheme="minorHAnsi"/>
          <w:i/>
          <w:sz w:val="22"/>
          <w:szCs w:val="22"/>
        </w:rPr>
        <w:t xml:space="preserve">4, </w:t>
      </w:r>
      <w:proofErr w:type="spellStart"/>
      <w:r w:rsidR="002714F0" w:rsidRPr="008F2184">
        <w:rPr>
          <w:rFonts w:asciiTheme="minorHAnsi" w:hAnsiTheme="minorHAnsi"/>
          <w:i/>
          <w:sz w:val="22"/>
          <w:szCs w:val="22"/>
        </w:rPr>
        <w:t>pg</w:t>
      </w:r>
      <w:proofErr w:type="spellEnd"/>
      <w:r w:rsidR="002714F0" w:rsidRPr="008F2184">
        <w:rPr>
          <w:rFonts w:asciiTheme="minorHAnsi" w:hAnsiTheme="minorHAnsi"/>
          <w:i/>
          <w:sz w:val="22"/>
          <w:szCs w:val="22"/>
        </w:rPr>
        <w:t xml:space="preserve"> 540, and </w:t>
      </w:r>
      <w:proofErr w:type="spellStart"/>
      <w:r w:rsidR="002714F0" w:rsidRPr="008F2184">
        <w:rPr>
          <w:rFonts w:asciiTheme="minorHAnsi" w:hAnsiTheme="minorHAnsi"/>
          <w:i/>
          <w:sz w:val="22"/>
          <w:szCs w:val="22"/>
        </w:rPr>
        <w:t>ch</w:t>
      </w:r>
      <w:proofErr w:type="spellEnd"/>
      <w:r w:rsidR="002714F0" w:rsidRPr="008F2184">
        <w:rPr>
          <w:rFonts w:asciiTheme="minorHAnsi" w:hAnsiTheme="minorHAnsi"/>
          <w:i/>
          <w:sz w:val="22"/>
          <w:szCs w:val="22"/>
        </w:rPr>
        <w:t xml:space="preserve"> 6</w:t>
      </w:r>
      <w:r w:rsidR="009541B8" w:rsidRPr="008F2184">
        <w:rPr>
          <w:rFonts w:asciiTheme="minorHAnsi" w:hAnsiTheme="minorHAnsi"/>
          <w:i/>
          <w:sz w:val="22"/>
          <w:szCs w:val="22"/>
        </w:rPr>
        <w:t>,</w:t>
      </w:r>
      <w:r w:rsidR="002714F0" w:rsidRPr="008F218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714F0" w:rsidRPr="008F2184">
        <w:rPr>
          <w:rFonts w:asciiTheme="minorHAnsi" w:hAnsiTheme="minorHAnsi"/>
          <w:i/>
          <w:sz w:val="22"/>
          <w:szCs w:val="22"/>
        </w:rPr>
        <w:t>pg</w:t>
      </w:r>
      <w:proofErr w:type="spellEnd"/>
      <w:r w:rsidR="002714F0" w:rsidRPr="008F2184">
        <w:rPr>
          <w:rFonts w:asciiTheme="minorHAnsi" w:hAnsiTheme="minorHAnsi"/>
          <w:i/>
          <w:sz w:val="22"/>
          <w:szCs w:val="22"/>
        </w:rPr>
        <w:t xml:space="preserve"> 561 to 578</w:t>
      </w:r>
      <w:r w:rsidR="00D00A2D" w:rsidRPr="008F2184">
        <w:rPr>
          <w:rFonts w:asciiTheme="minorHAnsi" w:hAnsiTheme="minorHAnsi"/>
          <w:i/>
          <w:sz w:val="22"/>
          <w:szCs w:val="22"/>
        </w:rPr>
        <w:t>)</w:t>
      </w:r>
    </w:p>
    <w:p w:rsidR="00CF0C7F" w:rsidRPr="008F2184" w:rsidRDefault="00CF0C7F" w:rsidP="00CF0C7F">
      <w:pPr>
        <w:pStyle w:val="Default"/>
        <w:contextualSpacing/>
        <w:rPr>
          <w:rFonts w:asciiTheme="minorHAnsi" w:hAnsiTheme="minorHAnsi"/>
          <w:i/>
          <w:sz w:val="22"/>
          <w:szCs w:val="22"/>
        </w:rPr>
      </w:pPr>
    </w:p>
    <w:p w:rsidR="00CF0C7F" w:rsidRPr="008F2184" w:rsidRDefault="00CF0C7F" w:rsidP="00CF0C7F">
      <w:pPr>
        <w:spacing w:after="0" w:line="240" w:lineRule="auto"/>
        <w:contextualSpacing/>
        <w:rPr>
          <w:rFonts w:cs="Courier New"/>
        </w:rPr>
      </w:pPr>
      <w:proofErr w:type="gramStart"/>
      <w:r w:rsidRPr="008F2184">
        <w:rPr>
          <w:rFonts w:cs="Courier New"/>
        </w:rPr>
        <w:t>The governing order pertaining to the calibration of TMDE to include proper scheduling and other responsibilities.</w:t>
      </w:r>
      <w:proofErr w:type="gramEnd"/>
      <w:r w:rsidRPr="008F2184">
        <w:rPr>
          <w:rFonts w:cs="Courier New"/>
        </w:rPr>
        <w:t xml:space="preserve"> </w:t>
      </w:r>
      <w:r w:rsidRPr="008F2184">
        <w:rPr>
          <w:rFonts w:cs="Courier New"/>
          <w:i/>
        </w:rPr>
        <w:t xml:space="preserve">(para 6, sub para A, section (1(a)) – (1(h)) and section (3(d)), </w:t>
      </w:r>
      <w:proofErr w:type="spellStart"/>
      <w:r w:rsidRPr="008F2184">
        <w:rPr>
          <w:rFonts w:cs="Courier New"/>
          <w:i/>
        </w:rPr>
        <w:t>pgs</w:t>
      </w:r>
      <w:proofErr w:type="spellEnd"/>
      <w:r w:rsidRPr="008F2184">
        <w:rPr>
          <w:rFonts w:cs="Courier New"/>
          <w:i/>
        </w:rPr>
        <w:t xml:space="preserve"> 2 to 4)</w:t>
      </w:r>
    </w:p>
    <w:p w:rsidR="00CF0C7F" w:rsidRPr="008F2184" w:rsidRDefault="00CF0C7F" w:rsidP="00CF0C7F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CF0C7F" w:rsidRPr="008F2184" w:rsidRDefault="00CF0C7F" w:rsidP="00CF0C7F">
      <w:pPr>
        <w:autoSpaceDE w:val="0"/>
        <w:autoSpaceDN w:val="0"/>
        <w:adjustRightInd w:val="0"/>
        <w:spacing w:after="0" w:line="240" w:lineRule="auto"/>
        <w:contextualSpacing/>
        <w:rPr>
          <w:i/>
        </w:rPr>
      </w:pPr>
      <w:r w:rsidRPr="008F2184">
        <w:t xml:space="preserve">Determines marking requirements for TMDE with specific labels and/or tags and identifies which type of calibration is required for each individual TMDE item. </w:t>
      </w:r>
      <w:r w:rsidRPr="008F2184">
        <w:rPr>
          <w:i/>
        </w:rPr>
        <w:t xml:space="preserve">(para 7, sub para D, sections (1) to (3), section (4(c)(d)), section (5) </w:t>
      </w:r>
      <w:proofErr w:type="spellStart"/>
      <w:r w:rsidRPr="008F2184">
        <w:rPr>
          <w:i/>
        </w:rPr>
        <w:t>pgs</w:t>
      </w:r>
      <w:proofErr w:type="spellEnd"/>
      <w:r w:rsidRPr="008F2184">
        <w:rPr>
          <w:i/>
        </w:rPr>
        <w:t xml:space="preserve"> 3 to 4 and Enclosure 2, </w:t>
      </w:r>
      <w:proofErr w:type="spellStart"/>
      <w:r w:rsidRPr="008F2184">
        <w:rPr>
          <w:i/>
        </w:rPr>
        <w:t>pg</w:t>
      </w:r>
      <w:proofErr w:type="spellEnd"/>
      <w:r w:rsidRPr="008F2184">
        <w:rPr>
          <w:i/>
        </w:rPr>
        <w:t xml:space="preserve"> 5)</w:t>
      </w:r>
    </w:p>
    <w:p w:rsidR="00CF0C7F" w:rsidRPr="008F2184" w:rsidRDefault="00CF0C7F" w:rsidP="00280D17">
      <w:pPr>
        <w:pStyle w:val="Default"/>
        <w:rPr>
          <w:rFonts w:asciiTheme="minorHAnsi" w:hAnsiTheme="minorHAnsi"/>
          <w:sz w:val="22"/>
          <w:szCs w:val="22"/>
        </w:rPr>
      </w:pPr>
    </w:p>
    <w:p w:rsidR="00CF0C7F" w:rsidRPr="008F2184" w:rsidRDefault="00CF0C7F" w:rsidP="00CF0C7F">
      <w:pPr>
        <w:autoSpaceDE w:val="0"/>
        <w:autoSpaceDN w:val="0"/>
        <w:adjustRightInd w:val="0"/>
      </w:pPr>
      <w:r w:rsidRPr="008F2184">
        <w:rPr>
          <w:rFonts w:cs="Arial"/>
        </w:rPr>
        <w:t>Provides instructions for the proper calibration of Torque Tools having a TMDE classification</w:t>
      </w:r>
    </w:p>
    <w:p w:rsidR="008F2184" w:rsidRDefault="006931C8" w:rsidP="008F218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8F2184">
        <w:rPr>
          <w:rFonts w:cs="TimesNewRoman,Bold"/>
          <w:bCs/>
        </w:rPr>
        <w:t xml:space="preserve">General Purpose Test, Measurement and Diagnostic Equipment (TMDE) Listing </w:t>
      </w:r>
    </w:p>
    <w:p w:rsidR="008F2184" w:rsidRDefault="008F2184" w:rsidP="008F218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8F2184" w:rsidRPr="008F2184" w:rsidRDefault="008F2184" w:rsidP="008F218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  <w:sectPr w:rsidR="008F2184" w:rsidRPr="008F2184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>
        <w:rPr>
          <w:rFonts w:cs="TimesNewRoman,Bold"/>
          <w:bCs/>
        </w:rPr>
        <w:t xml:space="preserve">Maintenance Management Policy Notices released by the Commanding Officer provide additional guidance </w:t>
      </w:r>
      <w:r w:rsidR="00C2256E">
        <w:rPr>
          <w:rFonts w:cs="TimesNewRoman,Bold"/>
          <w:bCs/>
        </w:rPr>
        <w:t>to maintenance activities already re</w:t>
      </w:r>
      <w:bookmarkStart w:id="0" w:name="_GoBack"/>
      <w:bookmarkEnd w:id="0"/>
      <w:r w:rsidR="00C2256E">
        <w:rPr>
          <w:rFonts w:cs="TimesNewRoman,Bold"/>
          <w:bCs/>
        </w:rPr>
        <w:t>ferenced in the unit MMSOP. See Regimental Policy Letter 2-16</w:t>
      </w:r>
      <w:r w:rsidR="00384D12">
        <w:rPr>
          <w:rFonts w:cs="TimesNewRoman,Bold"/>
          <w:bCs/>
        </w:rPr>
        <w:t xml:space="preserve"> in section library for commodity </w:t>
      </w:r>
      <w:r w:rsidR="00C2256E">
        <w:rPr>
          <w:rFonts w:cs="TimesNewRoman,Bold"/>
          <w:bCs/>
        </w:rPr>
        <w:t>applicability.</w:t>
      </w:r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7D" w:rsidRDefault="00FA017D" w:rsidP="005D25CB">
      <w:pPr>
        <w:spacing w:after="0" w:line="240" w:lineRule="auto"/>
      </w:pPr>
      <w:r>
        <w:separator/>
      </w:r>
    </w:p>
  </w:endnote>
  <w:endnote w:type="continuationSeparator" w:id="0">
    <w:p w:rsidR="00FA017D" w:rsidRDefault="00FA017D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7D" w:rsidRDefault="00FA017D" w:rsidP="005D25CB">
      <w:pPr>
        <w:spacing w:after="0" w:line="240" w:lineRule="auto"/>
      </w:pPr>
      <w:r>
        <w:separator/>
      </w:r>
    </w:p>
  </w:footnote>
  <w:footnote w:type="continuationSeparator" w:id="0">
    <w:p w:rsidR="00FA017D" w:rsidRDefault="00FA017D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FA0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FA0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FA0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A4361"/>
    <w:rsid w:val="000D1F33"/>
    <w:rsid w:val="001006C7"/>
    <w:rsid w:val="0013225E"/>
    <w:rsid w:val="00180B42"/>
    <w:rsid w:val="001B188C"/>
    <w:rsid w:val="002714F0"/>
    <w:rsid w:val="00280D17"/>
    <w:rsid w:val="002A3375"/>
    <w:rsid w:val="002E213C"/>
    <w:rsid w:val="003054ED"/>
    <w:rsid w:val="003062E4"/>
    <w:rsid w:val="00362E6F"/>
    <w:rsid w:val="00384D12"/>
    <w:rsid w:val="00410122"/>
    <w:rsid w:val="004765B4"/>
    <w:rsid w:val="004B2D66"/>
    <w:rsid w:val="004D3AB0"/>
    <w:rsid w:val="0057512E"/>
    <w:rsid w:val="005D25CB"/>
    <w:rsid w:val="005E2AD1"/>
    <w:rsid w:val="0060105D"/>
    <w:rsid w:val="0065111F"/>
    <w:rsid w:val="006931C8"/>
    <w:rsid w:val="006B3C93"/>
    <w:rsid w:val="006F6249"/>
    <w:rsid w:val="007277A7"/>
    <w:rsid w:val="007D362F"/>
    <w:rsid w:val="007E5A46"/>
    <w:rsid w:val="008678A6"/>
    <w:rsid w:val="008A3226"/>
    <w:rsid w:val="008C527B"/>
    <w:rsid w:val="008D05E1"/>
    <w:rsid w:val="008F2184"/>
    <w:rsid w:val="00926676"/>
    <w:rsid w:val="009541B8"/>
    <w:rsid w:val="00970BBA"/>
    <w:rsid w:val="009B2C6F"/>
    <w:rsid w:val="009C4124"/>
    <w:rsid w:val="009E2464"/>
    <w:rsid w:val="00A224CB"/>
    <w:rsid w:val="00A55868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C177FA"/>
    <w:rsid w:val="00C2256E"/>
    <w:rsid w:val="00C249D6"/>
    <w:rsid w:val="00C46F47"/>
    <w:rsid w:val="00CA1B40"/>
    <w:rsid w:val="00CF0C7F"/>
    <w:rsid w:val="00CF14AA"/>
    <w:rsid w:val="00CF5A49"/>
    <w:rsid w:val="00D00A2D"/>
    <w:rsid w:val="00D043E0"/>
    <w:rsid w:val="00D3438F"/>
    <w:rsid w:val="00D65D93"/>
    <w:rsid w:val="00D70972"/>
    <w:rsid w:val="00E416C7"/>
    <w:rsid w:val="00EF16E9"/>
    <w:rsid w:val="00FA017D"/>
    <w:rsid w:val="00FB1BD2"/>
    <w:rsid w:val="00FB7F5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9BFF-C30D-469C-913C-91DA8C5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9</cp:revision>
  <cp:lastPrinted>2016-04-05T17:08:00Z</cp:lastPrinted>
  <dcterms:created xsi:type="dcterms:W3CDTF">2016-04-03T14:15:00Z</dcterms:created>
  <dcterms:modified xsi:type="dcterms:W3CDTF">2016-04-05T17:14:00Z</dcterms:modified>
</cp:coreProperties>
</file>