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3CB" w:rsidRDefault="009E355F" w:rsidP="00BE7A98">
      <w:pPr>
        <w:jc w:val="center"/>
        <w:rPr>
          <w:b/>
          <w:bCs/>
          <w:sz w:val="96"/>
          <w:szCs w:val="96"/>
        </w:rPr>
      </w:pPr>
      <w:r>
        <w:rPr>
          <w:b/>
          <w:bCs/>
          <w:noProof/>
          <w:sz w:val="96"/>
          <w:szCs w:val="96"/>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6.05pt;margin-top:82.15pt;width:270pt;height:270pt;z-index:251657728" fillcolor="#0c9">
            <v:imagedata r:id="rId8" o:title=""/>
            <w10:wrap type="topAndBottom"/>
          </v:shape>
          <o:OLEObject Type="Embed" ProgID="PBrush" ShapeID="_x0000_s1026" DrawAspect="Content" ObjectID="_1343388990" r:id="rId9"/>
        </w:pict>
      </w:r>
    </w:p>
    <w:p w:rsidR="006843CB" w:rsidRDefault="006843CB" w:rsidP="00BE7A98">
      <w:pPr>
        <w:jc w:val="center"/>
        <w:rPr>
          <w:b/>
          <w:bCs/>
          <w:sz w:val="96"/>
          <w:szCs w:val="96"/>
        </w:rPr>
      </w:pPr>
    </w:p>
    <w:p w:rsidR="00BE7A98" w:rsidRDefault="00311FE2" w:rsidP="00BE7A98">
      <w:pPr>
        <w:jc w:val="center"/>
        <w:rPr>
          <w:b/>
          <w:bCs/>
          <w:sz w:val="96"/>
          <w:szCs w:val="96"/>
        </w:rPr>
      </w:pPr>
      <w:r>
        <w:rPr>
          <w:b/>
          <w:bCs/>
          <w:sz w:val="96"/>
          <w:szCs w:val="96"/>
        </w:rPr>
        <w:t>TOOL ROOM</w:t>
      </w:r>
    </w:p>
    <w:p w:rsidR="00A61B3D" w:rsidRPr="00BE7A98" w:rsidRDefault="006843CB" w:rsidP="00BE7A98">
      <w:pPr>
        <w:jc w:val="center"/>
        <w:rPr>
          <w:b/>
          <w:bCs/>
          <w:sz w:val="96"/>
          <w:szCs w:val="96"/>
        </w:rPr>
      </w:pPr>
      <w:r>
        <w:rPr>
          <w:b/>
          <w:bCs/>
          <w:sz w:val="96"/>
          <w:szCs w:val="96"/>
        </w:rPr>
        <w:t>DESKTOP /</w:t>
      </w:r>
      <w:r w:rsidR="00F16686" w:rsidRPr="00BE7A98">
        <w:rPr>
          <w:b/>
          <w:bCs/>
          <w:sz w:val="96"/>
          <w:szCs w:val="96"/>
        </w:rPr>
        <w:t xml:space="preserve"> </w:t>
      </w:r>
      <w:r>
        <w:rPr>
          <w:b/>
          <w:bCs/>
          <w:sz w:val="96"/>
          <w:szCs w:val="96"/>
        </w:rPr>
        <w:t>TURNOVER</w:t>
      </w:r>
    </w:p>
    <w:p w:rsidR="007E4970" w:rsidRPr="00BE7A98" w:rsidRDefault="007E4970" w:rsidP="00BE7A98">
      <w:pPr>
        <w:jc w:val="center"/>
        <w:rPr>
          <w:b/>
          <w:bCs/>
          <w:sz w:val="96"/>
          <w:szCs w:val="96"/>
        </w:rPr>
      </w:pPr>
    </w:p>
    <w:p w:rsidR="006036DC" w:rsidRPr="005D0CC6" w:rsidRDefault="006036DC" w:rsidP="006036DC">
      <w:pPr>
        <w:jc w:val="center"/>
        <w:rPr>
          <w:rFonts w:ascii="Courier New" w:hAnsi="Courier New" w:cs="Courier New"/>
          <w:b/>
          <w:sz w:val="48"/>
          <w:szCs w:val="48"/>
        </w:rPr>
      </w:pPr>
      <w:r w:rsidRPr="005D0CC6">
        <w:rPr>
          <w:rFonts w:ascii="Courier New" w:hAnsi="Courier New" w:cs="Courier New"/>
          <w:b/>
          <w:sz w:val="48"/>
          <w:szCs w:val="48"/>
        </w:rPr>
        <w:lastRenderedPageBreak/>
        <w:t>Table of Contents</w:t>
      </w:r>
    </w:p>
    <w:p w:rsidR="006036DC" w:rsidRPr="000021F4" w:rsidRDefault="006036DC" w:rsidP="006036DC">
      <w:pPr>
        <w:jc w:val="center"/>
        <w:rPr>
          <w:rFonts w:ascii="Courier New" w:hAnsi="Courier New" w:cs="Courier New"/>
          <w:b/>
        </w:rPr>
      </w:pPr>
    </w:p>
    <w:p w:rsidR="006036DC" w:rsidRDefault="006036DC" w:rsidP="006036DC">
      <w:pPr>
        <w:numPr>
          <w:ilvl w:val="0"/>
          <w:numId w:val="1"/>
        </w:numPr>
        <w:rPr>
          <w:rFonts w:ascii="Courier New" w:hAnsi="Courier New" w:cs="Courier New"/>
          <w:sz w:val="36"/>
          <w:szCs w:val="36"/>
        </w:rPr>
      </w:pPr>
      <w:r w:rsidRPr="005D0CC6">
        <w:rPr>
          <w:rFonts w:ascii="Courier New" w:hAnsi="Courier New" w:cs="Courier New"/>
          <w:sz w:val="36"/>
          <w:szCs w:val="36"/>
        </w:rPr>
        <w:t>APPOINTMENT LETTER</w:t>
      </w:r>
      <w:r>
        <w:rPr>
          <w:rFonts w:ascii="Courier New" w:hAnsi="Courier New" w:cs="Courier New"/>
          <w:sz w:val="36"/>
          <w:szCs w:val="36"/>
        </w:rPr>
        <w:t>S</w:t>
      </w:r>
    </w:p>
    <w:p w:rsidR="006036DC" w:rsidRPr="000021F4" w:rsidRDefault="006036DC" w:rsidP="006036DC">
      <w:pPr>
        <w:rPr>
          <w:rFonts w:ascii="Courier New" w:hAnsi="Courier New" w:cs="Courier New"/>
          <w:sz w:val="32"/>
          <w:szCs w:val="32"/>
        </w:rPr>
      </w:pPr>
    </w:p>
    <w:p w:rsidR="006036DC" w:rsidRDefault="006036DC" w:rsidP="006036DC">
      <w:pPr>
        <w:numPr>
          <w:ilvl w:val="0"/>
          <w:numId w:val="1"/>
        </w:numPr>
        <w:rPr>
          <w:rFonts w:ascii="Courier New" w:hAnsi="Courier New" w:cs="Courier New"/>
          <w:sz w:val="36"/>
          <w:szCs w:val="36"/>
        </w:rPr>
      </w:pPr>
      <w:r>
        <w:rPr>
          <w:rFonts w:ascii="Courier New" w:hAnsi="Courier New" w:cs="Courier New"/>
          <w:sz w:val="36"/>
          <w:szCs w:val="36"/>
        </w:rPr>
        <w:t xml:space="preserve">BILLET </w:t>
      </w:r>
      <w:r w:rsidR="003264E2">
        <w:rPr>
          <w:rFonts w:ascii="Courier New" w:hAnsi="Courier New" w:cs="Courier New"/>
          <w:sz w:val="36"/>
          <w:szCs w:val="36"/>
        </w:rPr>
        <w:t>MISSION</w:t>
      </w:r>
    </w:p>
    <w:p w:rsidR="006036DC" w:rsidRPr="000021F4" w:rsidRDefault="006036DC" w:rsidP="006036DC">
      <w:pPr>
        <w:rPr>
          <w:rFonts w:ascii="Courier New" w:hAnsi="Courier New" w:cs="Courier New"/>
          <w:sz w:val="32"/>
          <w:szCs w:val="32"/>
        </w:rPr>
      </w:pPr>
    </w:p>
    <w:p w:rsidR="006036DC" w:rsidRDefault="003264E2" w:rsidP="006036DC">
      <w:pPr>
        <w:numPr>
          <w:ilvl w:val="0"/>
          <w:numId w:val="1"/>
        </w:numPr>
        <w:rPr>
          <w:rFonts w:ascii="Courier New" w:hAnsi="Courier New" w:cs="Courier New"/>
          <w:sz w:val="36"/>
          <w:szCs w:val="36"/>
        </w:rPr>
      </w:pPr>
      <w:r>
        <w:rPr>
          <w:rFonts w:ascii="Courier New" w:hAnsi="Courier New" w:cs="Courier New"/>
          <w:sz w:val="36"/>
          <w:szCs w:val="36"/>
        </w:rPr>
        <w:t>BILLET DESCRIPTION</w:t>
      </w:r>
    </w:p>
    <w:p w:rsidR="006036DC" w:rsidRPr="000021F4" w:rsidRDefault="006036DC" w:rsidP="006036DC">
      <w:pPr>
        <w:rPr>
          <w:rFonts w:ascii="Courier New" w:hAnsi="Courier New" w:cs="Courier New"/>
          <w:sz w:val="32"/>
          <w:szCs w:val="32"/>
        </w:rPr>
      </w:pPr>
    </w:p>
    <w:p w:rsidR="006036DC" w:rsidRDefault="006036DC" w:rsidP="006036DC">
      <w:pPr>
        <w:numPr>
          <w:ilvl w:val="0"/>
          <w:numId w:val="1"/>
        </w:numPr>
        <w:rPr>
          <w:rFonts w:ascii="Courier New" w:hAnsi="Courier New" w:cs="Courier New"/>
          <w:sz w:val="36"/>
          <w:szCs w:val="36"/>
        </w:rPr>
      </w:pPr>
      <w:r w:rsidRPr="005D0CC6">
        <w:rPr>
          <w:rFonts w:ascii="Courier New" w:hAnsi="Courier New" w:cs="Courier New"/>
          <w:sz w:val="36"/>
          <w:szCs w:val="36"/>
        </w:rPr>
        <w:t>CHAIN OF COMMAND</w:t>
      </w:r>
    </w:p>
    <w:p w:rsidR="006036DC" w:rsidRPr="000021F4" w:rsidRDefault="006036DC" w:rsidP="006036DC">
      <w:pPr>
        <w:rPr>
          <w:rFonts w:ascii="Courier New" w:hAnsi="Courier New" w:cs="Courier New"/>
          <w:sz w:val="32"/>
          <w:szCs w:val="32"/>
        </w:rPr>
      </w:pPr>
    </w:p>
    <w:p w:rsidR="006036DC" w:rsidRDefault="003264E2" w:rsidP="006036DC">
      <w:pPr>
        <w:numPr>
          <w:ilvl w:val="0"/>
          <w:numId w:val="1"/>
        </w:numPr>
        <w:rPr>
          <w:rFonts w:ascii="Courier New" w:hAnsi="Courier New" w:cs="Courier New"/>
          <w:sz w:val="36"/>
          <w:szCs w:val="36"/>
        </w:rPr>
      </w:pPr>
      <w:r>
        <w:rPr>
          <w:rFonts w:ascii="Courier New" w:hAnsi="Courier New" w:cs="Courier New"/>
          <w:sz w:val="36"/>
          <w:szCs w:val="36"/>
        </w:rPr>
        <w:t xml:space="preserve">TOOL ROOM </w:t>
      </w:r>
      <w:r w:rsidR="006036DC">
        <w:rPr>
          <w:rFonts w:ascii="Courier New" w:hAnsi="Courier New" w:cs="Courier New"/>
          <w:sz w:val="36"/>
          <w:szCs w:val="36"/>
        </w:rPr>
        <w:t>ACCESS ROSTER</w:t>
      </w:r>
    </w:p>
    <w:p w:rsidR="006036DC" w:rsidRPr="000021F4" w:rsidRDefault="006036DC" w:rsidP="006036DC">
      <w:pPr>
        <w:rPr>
          <w:rFonts w:ascii="Courier New" w:hAnsi="Courier New" w:cs="Courier New"/>
          <w:sz w:val="32"/>
          <w:szCs w:val="32"/>
        </w:rPr>
      </w:pPr>
    </w:p>
    <w:p w:rsidR="006036DC" w:rsidRDefault="006036DC" w:rsidP="006036DC">
      <w:pPr>
        <w:numPr>
          <w:ilvl w:val="0"/>
          <w:numId w:val="1"/>
        </w:numPr>
        <w:rPr>
          <w:rFonts w:ascii="Courier New" w:hAnsi="Courier New" w:cs="Courier New"/>
          <w:sz w:val="36"/>
          <w:szCs w:val="36"/>
        </w:rPr>
      </w:pPr>
      <w:r>
        <w:rPr>
          <w:rFonts w:ascii="Courier New" w:hAnsi="Courier New" w:cs="Courier New"/>
          <w:sz w:val="36"/>
          <w:szCs w:val="36"/>
        </w:rPr>
        <w:t>POINTS OF CONTACT</w:t>
      </w:r>
    </w:p>
    <w:p w:rsidR="006036DC" w:rsidRPr="000021F4" w:rsidRDefault="006036DC" w:rsidP="006036DC">
      <w:pPr>
        <w:rPr>
          <w:rFonts w:ascii="Courier New" w:hAnsi="Courier New" w:cs="Courier New"/>
          <w:sz w:val="32"/>
          <w:szCs w:val="32"/>
        </w:rPr>
      </w:pPr>
    </w:p>
    <w:p w:rsidR="006036DC" w:rsidRDefault="006036DC" w:rsidP="006036DC">
      <w:pPr>
        <w:numPr>
          <w:ilvl w:val="0"/>
          <w:numId w:val="1"/>
        </w:numPr>
        <w:rPr>
          <w:rFonts w:ascii="Courier New" w:hAnsi="Courier New" w:cs="Courier New"/>
          <w:sz w:val="36"/>
          <w:szCs w:val="36"/>
        </w:rPr>
      </w:pPr>
      <w:r>
        <w:rPr>
          <w:rFonts w:ascii="Courier New" w:hAnsi="Courier New" w:cs="Courier New"/>
          <w:sz w:val="36"/>
          <w:szCs w:val="36"/>
        </w:rPr>
        <w:t>CURRENT REFERE</w:t>
      </w:r>
      <w:r w:rsidRPr="005D0CC6">
        <w:rPr>
          <w:rFonts w:ascii="Courier New" w:hAnsi="Courier New" w:cs="Courier New"/>
          <w:sz w:val="36"/>
          <w:szCs w:val="36"/>
        </w:rPr>
        <w:t>NCES</w:t>
      </w:r>
    </w:p>
    <w:p w:rsidR="006036DC" w:rsidRPr="000021F4" w:rsidRDefault="006036DC" w:rsidP="006036DC">
      <w:pPr>
        <w:rPr>
          <w:rFonts w:ascii="Courier New" w:hAnsi="Courier New" w:cs="Courier New"/>
          <w:sz w:val="32"/>
          <w:szCs w:val="32"/>
        </w:rPr>
      </w:pPr>
    </w:p>
    <w:p w:rsidR="006036DC" w:rsidRDefault="003264E2" w:rsidP="006036DC">
      <w:pPr>
        <w:numPr>
          <w:ilvl w:val="0"/>
          <w:numId w:val="1"/>
        </w:numPr>
        <w:rPr>
          <w:rFonts w:ascii="Courier New" w:hAnsi="Courier New" w:cs="Courier New"/>
          <w:sz w:val="36"/>
          <w:szCs w:val="36"/>
        </w:rPr>
      </w:pPr>
      <w:r>
        <w:rPr>
          <w:rFonts w:ascii="Courier New" w:hAnsi="Courier New" w:cs="Courier New"/>
          <w:sz w:val="36"/>
          <w:szCs w:val="36"/>
        </w:rPr>
        <w:t>PROCEDURES FOR CARRYING OUT DUTIES</w:t>
      </w:r>
    </w:p>
    <w:p w:rsidR="006036DC" w:rsidRPr="000021F4" w:rsidRDefault="006036DC" w:rsidP="006036DC">
      <w:pPr>
        <w:rPr>
          <w:rFonts w:ascii="Courier New" w:hAnsi="Courier New" w:cs="Courier New"/>
          <w:sz w:val="32"/>
          <w:szCs w:val="32"/>
        </w:rPr>
      </w:pPr>
    </w:p>
    <w:p w:rsidR="006036DC" w:rsidRDefault="00307B9F" w:rsidP="006036DC">
      <w:pPr>
        <w:numPr>
          <w:ilvl w:val="0"/>
          <w:numId w:val="1"/>
        </w:numPr>
        <w:rPr>
          <w:rFonts w:ascii="Courier New" w:hAnsi="Courier New" w:cs="Courier New"/>
          <w:sz w:val="36"/>
          <w:szCs w:val="36"/>
        </w:rPr>
      </w:pPr>
      <w:r>
        <w:rPr>
          <w:rFonts w:ascii="Courier New" w:hAnsi="Courier New" w:cs="Courier New"/>
          <w:sz w:val="36"/>
          <w:szCs w:val="36"/>
        </w:rPr>
        <w:t>MAINTENANCE MANAGEMENT S.O.P.</w:t>
      </w:r>
    </w:p>
    <w:p w:rsidR="006036DC" w:rsidRPr="000021F4" w:rsidRDefault="006036DC" w:rsidP="006036DC">
      <w:pPr>
        <w:rPr>
          <w:rFonts w:ascii="Courier New" w:hAnsi="Courier New" w:cs="Courier New"/>
          <w:sz w:val="32"/>
          <w:szCs w:val="32"/>
        </w:rPr>
      </w:pPr>
    </w:p>
    <w:p w:rsidR="00307B9F" w:rsidRDefault="00307B9F" w:rsidP="00307B9F">
      <w:pPr>
        <w:numPr>
          <w:ilvl w:val="0"/>
          <w:numId w:val="1"/>
        </w:numPr>
        <w:rPr>
          <w:rFonts w:ascii="Courier New" w:hAnsi="Courier New" w:cs="Courier New"/>
          <w:sz w:val="36"/>
          <w:szCs w:val="36"/>
        </w:rPr>
      </w:pPr>
      <w:r>
        <w:rPr>
          <w:rFonts w:ascii="Courier New" w:hAnsi="Courier New" w:cs="Courier New"/>
          <w:sz w:val="36"/>
          <w:szCs w:val="36"/>
        </w:rPr>
        <w:t>SPECIAL TOOL ALLOWANCE LETTER</w:t>
      </w:r>
    </w:p>
    <w:p w:rsidR="006036DC" w:rsidRPr="000021F4" w:rsidRDefault="006036DC" w:rsidP="006036DC">
      <w:pPr>
        <w:rPr>
          <w:rFonts w:ascii="Courier New" w:hAnsi="Courier New" w:cs="Courier New"/>
          <w:sz w:val="32"/>
          <w:szCs w:val="32"/>
        </w:rPr>
      </w:pPr>
    </w:p>
    <w:p w:rsidR="006036DC" w:rsidRDefault="00374F19" w:rsidP="006036DC">
      <w:pPr>
        <w:numPr>
          <w:ilvl w:val="0"/>
          <w:numId w:val="1"/>
        </w:numPr>
        <w:rPr>
          <w:rFonts w:ascii="Courier New" w:hAnsi="Courier New" w:cs="Courier New"/>
          <w:sz w:val="36"/>
          <w:szCs w:val="36"/>
        </w:rPr>
      </w:pPr>
      <w:r>
        <w:rPr>
          <w:rFonts w:ascii="Courier New" w:hAnsi="Courier New" w:cs="Courier New"/>
          <w:sz w:val="36"/>
          <w:szCs w:val="36"/>
        </w:rPr>
        <w:t>POLICY LETTERS</w:t>
      </w:r>
    </w:p>
    <w:p w:rsidR="006036DC" w:rsidRPr="000021F4" w:rsidRDefault="006036DC" w:rsidP="006036DC">
      <w:pPr>
        <w:rPr>
          <w:rFonts w:ascii="Courier New" w:hAnsi="Courier New" w:cs="Courier New"/>
          <w:sz w:val="32"/>
          <w:szCs w:val="32"/>
        </w:rPr>
      </w:pPr>
    </w:p>
    <w:p w:rsidR="006036DC" w:rsidRDefault="00374F19" w:rsidP="006036DC">
      <w:pPr>
        <w:numPr>
          <w:ilvl w:val="0"/>
          <w:numId w:val="1"/>
        </w:numPr>
        <w:rPr>
          <w:rFonts w:ascii="Courier New" w:hAnsi="Courier New" w:cs="Courier New"/>
          <w:sz w:val="36"/>
          <w:szCs w:val="36"/>
        </w:rPr>
      </w:pPr>
      <w:r>
        <w:rPr>
          <w:rFonts w:ascii="Courier New" w:hAnsi="Courier New" w:cs="Courier New"/>
          <w:sz w:val="36"/>
          <w:szCs w:val="36"/>
        </w:rPr>
        <w:t>FSMAO CHECKLIST</w:t>
      </w:r>
    </w:p>
    <w:p w:rsidR="006036DC" w:rsidRPr="000021F4" w:rsidRDefault="006036DC" w:rsidP="006036DC">
      <w:pPr>
        <w:rPr>
          <w:rFonts w:ascii="Courier New" w:hAnsi="Courier New" w:cs="Courier New"/>
          <w:sz w:val="32"/>
          <w:szCs w:val="32"/>
        </w:rPr>
      </w:pPr>
    </w:p>
    <w:p w:rsidR="006036DC" w:rsidRDefault="00374F19" w:rsidP="006036DC">
      <w:pPr>
        <w:numPr>
          <w:ilvl w:val="0"/>
          <w:numId w:val="1"/>
        </w:numPr>
        <w:rPr>
          <w:rFonts w:ascii="Courier New" w:hAnsi="Courier New" w:cs="Courier New"/>
          <w:sz w:val="36"/>
          <w:szCs w:val="36"/>
        </w:rPr>
      </w:pPr>
      <w:r>
        <w:rPr>
          <w:rFonts w:ascii="Courier New" w:hAnsi="Courier New" w:cs="Courier New"/>
          <w:sz w:val="36"/>
          <w:szCs w:val="36"/>
        </w:rPr>
        <w:t>TEMPLATES</w:t>
      </w:r>
    </w:p>
    <w:p w:rsidR="006036DC" w:rsidRPr="000021F4" w:rsidRDefault="006036DC" w:rsidP="006036DC">
      <w:pPr>
        <w:rPr>
          <w:rFonts w:ascii="Courier New" w:hAnsi="Courier New" w:cs="Courier New"/>
          <w:sz w:val="32"/>
          <w:szCs w:val="32"/>
        </w:rPr>
      </w:pPr>
    </w:p>
    <w:p w:rsidR="006036DC" w:rsidRDefault="00374F19" w:rsidP="006036DC">
      <w:pPr>
        <w:numPr>
          <w:ilvl w:val="0"/>
          <w:numId w:val="1"/>
        </w:numPr>
        <w:rPr>
          <w:rFonts w:ascii="Courier New" w:hAnsi="Courier New" w:cs="Courier New"/>
          <w:sz w:val="36"/>
          <w:szCs w:val="36"/>
        </w:rPr>
      </w:pPr>
      <w:r>
        <w:rPr>
          <w:rFonts w:ascii="Courier New" w:hAnsi="Courier New" w:cs="Courier New"/>
          <w:sz w:val="36"/>
          <w:szCs w:val="36"/>
        </w:rPr>
        <w:t>MESSAGES</w:t>
      </w:r>
    </w:p>
    <w:p w:rsidR="006036DC" w:rsidRPr="000021F4" w:rsidRDefault="006036DC" w:rsidP="006036DC">
      <w:pPr>
        <w:rPr>
          <w:rFonts w:ascii="Courier New" w:hAnsi="Courier New" w:cs="Courier New"/>
          <w:sz w:val="32"/>
          <w:szCs w:val="32"/>
        </w:rPr>
      </w:pPr>
    </w:p>
    <w:p w:rsidR="006036DC" w:rsidRDefault="00374F19" w:rsidP="006036DC">
      <w:pPr>
        <w:numPr>
          <w:ilvl w:val="0"/>
          <w:numId w:val="1"/>
        </w:numPr>
        <w:rPr>
          <w:rFonts w:ascii="Courier New" w:hAnsi="Courier New" w:cs="Courier New"/>
          <w:sz w:val="36"/>
          <w:szCs w:val="36"/>
        </w:rPr>
      </w:pPr>
      <w:r>
        <w:rPr>
          <w:rFonts w:ascii="Courier New" w:hAnsi="Courier New" w:cs="Courier New"/>
          <w:sz w:val="36"/>
          <w:szCs w:val="36"/>
        </w:rPr>
        <w:t>REQUISITIONED TOOL HARD COPIES</w:t>
      </w:r>
    </w:p>
    <w:p w:rsidR="006036DC" w:rsidRPr="000021F4" w:rsidRDefault="006036DC" w:rsidP="006036DC">
      <w:pPr>
        <w:rPr>
          <w:rFonts w:ascii="Courier New" w:hAnsi="Courier New" w:cs="Courier New"/>
          <w:sz w:val="32"/>
          <w:szCs w:val="32"/>
        </w:rPr>
      </w:pPr>
    </w:p>
    <w:p w:rsidR="00BE7A98" w:rsidRPr="003264E2" w:rsidRDefault="006036DC" w:rsidP="003264E2">
      <w:pPr>
        <w:numPr>
          <w:ilvl w:val="0"/>
          <w:numId w:val="1"/>
        </w:numPr>
        <w:rPr>
          <w:rFonts w:ascii="Courier New" w:hAnsi="Courier New" w:cs="Courier New"/>
          <w:sz w:val="36"/>
          <w:szCs w:val="36"/>
        </w:rPr>
      </w:pPr>
      <w:r w:rsidRPr="005D0CC6">
        <w:rPr>
          <w:rFonts w:ascii="Courier New" w:hAnsi="Courier New" w:cs="Courier New"/>
          <w:sz w:val="36"/>
          <w:szCs w:val="36"/>
        </w:rPr>
        <w:t>MISCELLANEOU</w:t>
      </w:r>
      <w:r w:rsidR="003264E2">
        <w:rPr>
          <w:rFonts w:ascii="Courier New" w:hAnsi="Courier New" w:cs="Courier New"/>
          <w:sz w:val="36"/>
          <w:szCs w:val="36"/>
        </w:rPr>
        <w:t>S</w:t>
      </w:r>
    </w:p>
    <w:p w:rsidR="00BE7A98" w:rsidRDefault="00BE7A98" w:rsidP="00BE7A98">
      <w:pPr>
        <w:jc w:val="center"/>
        <w:rPr>
          <w:b/>
          <w:bCs/>
          <w:sz w:val="96"/>
          <w:szCs w:val="96"/>
        </w:rPr>
      </w:pPr>
    </w:p>
    <w:p w:rsidR="00BE7A98" w:rsidRDefault="00BE7A98" w:rsidP="00BE7A98">
      <w:pPr>
        <w:jc w:val="center"/>
        <w:rPr>
          <w:b/>
          <w:bCs/>
          <w:sz w:val="96"/>
          <w:szCs w:val="96"/>
        </w:rPr>
      </w:pPr>
    </w:p>
    <w:p w:rsidR="006036DC" w:rsidRDefault="006036DC" w:rsidP="00D931E7">
      <w:pPr>
        <w:rPr>
          <w:b/>
          <w:bCs/>
          <w:sz w:val="96"/>
          <w:szCs w:val="96"/>
        </w:rPr>
      </w:pPr>
    </w:p>
    <w:p w:rsidR="00D931E7" w:rsidRDefault="00D931E7" w:rsidP="00D931E7">
      <w:pPr>
        <w:rPr>
          <w:b/>
          <w:bCs/>
          <w:sz w:val="96"/>
          <w:szCs w:val="96"/>
        </w:rPr>
      </w:pPr>
    </w:p>
    <w:p w:rsidR="008011EF" w:rsidRDefault="008011EF" w:rsidP="00D931E7">
      <w:pPr>
        <w:rPr>
          <w:b/>
          <w:bCs/>
          <w:sz w:val="96"/>
          <w:szCs w:val="96"/>
        </w:rPr>
      </w:pPr>
    </w:p>
    <w:p w:rsidR="00F16686" w:rsidRPr="00BE7A98" w:rsidRDefault="006843CB" w:rsidP="00BE7A98">
      <w:pPr>
        <w:jc w:val="center"/>
        <w:rPr>
          <w:b/>
          <w:bCs/>
          <w:sz w:val="96"/>
          <w:szCs w:val="96"/>
        </w:rPr>
      </w:pPr>
      <w:r>
        <w:rPr>
          <w:b/>
          <w:bCs/>
          <w:sz w:val="96"/>
          <w:szCs w:val="96"/>
        </w:rPr>
        <w:t>APPOINTMENT</w:t>
      </w:r>
      <w:r w:rsidR="00F16686" w:rsidRPr="00BE7A98">
        <w:rPr>
          <w:b/>
          <w:bCs/>
          <w:sz w:val="96"/>
          <w:szCs w:val="96"/>
        </w:rPr>
        <w:t xml:space="preserve"> </w:t>
      </w:r>
      <w:r>
        <w:rPr>
          <w:b/>
          <w:bCs/>
          <w:sz w:val="96"/>
          <w:szCs w:val="96"/>
        </w:rPr>
        <w:t>LETTERS</w:t>
      </w:r>
    </w:p>
    <w:p w:rsidR="007E4970" w:rsidRPr="00BE7A98" w:rsidRDefault="007E4970" w:rsidP="00BE7A98">
      <w:pPr>
        <w:jc w:val="center"/>
        <w:rPr>
          <w:b/>
          <w:bCs/>
          <w:sz w:val="96"/>
          <w:szCs w:val="96"/>
        </w:rPr>
      </w:pPr>
    </w:p>
    <w:p w:rsidR="00BE7A98" w:rsidRDefault="00BE7A98" w:rsidP="00BE7A98">
      <w:pPr>
        <w:jc w:val="center"/>
        <w:rPr>
          <w:b/>
          <w:bCs/>
          <w:sz w:val="96"/>
          <w:szCs w:val="96"/>
        </w:rPr>
      </w:pPr>
    </w:p>
    <w:p w:rsidR="00BE7A98" w:rsidRDefault="00BE7A98" w:rsidP="00BE7A98">
      <w:pPr>
        <w:jc w:val="center"/>
        <w:rPr>
          <w:b/>
          <w:bCs/>
          <w:sz w:val="96"/>
          <w:szCs w:val="96"/>
        </w:rPr>
      </w:pPr>
    </w:p>
    <w:p w:rsidR="00BE7A98" w:rsidRDefault="00BE7A98" w:rsidP="00BE7A98">
      <w:pPr>
        <w:jc w:val="center"/>
        <w:rPr>
          <w:b/>
          <w:bCs/>
          <w:sz w:val="96"/>
          <w:szCs w:val="96"/>
        </w:rPr>
      </w:pPr>
    </w:p>
    <w:p w:rsidR="00BE7A98" w:rsidRPr="001C6393" w:rsidRDefault="00BE7A98" w:rsidP="00BE7A98">
      <w:pPr>
        <w:jc w:val="center"/>
        <w:rPr>
          <w:b/>
          <w:bCs/>
        </w:rPr>
      </w:pPr>
    </w:p>
    <w:p w:rsidR="00BE7A98" w:rsidRPr="001C6393" w:rsidRDefault="00BE7A98" w:rsidP="00BE7A98">
      <w:pPr>
        <w:jc w:val="center"/>
        <w:rPr>
          <w:b/>
          <w:bCs/>
        </w:rPr>
      </w:pPr>
    </w:p>
    <w:p w:rsidR="00D931E7" w:rsidRPr="004110F6" w:rsidRDefault="00D931E7" w:rsidP="004110F6">
      <w:pPr>
        <w:rPr>
          <w:rFonts w:ascii="Arial" w:hAnsi="Arial" w:cs="Arial"/>
          <w:b/>
          <w:bCs/>
        </w:rPr>
      </w:pPr>
    </w:p>
    <w:p w:rsidR="00CC0B27" w:rsidRDefault="00CC0B27" w:rsidP="00CC0B27">
      <w:pPr>
        <w:jc w:val="center"/>
        <w:rPr>
          <w:rFonts w:ascii="Arial" w:hAnsi="Arial"/>
          <w:b/>
        </w:rPr>
      </w:pPr>
      <w:r>
        <w:rPr>
          <w:rFonts w:ascii="Arial" w:hAnsi="Arial"/>
          <w:b/>
          <w:noProof/>
          <w:lang w:eastAsia="en-US"/>
        </w:rPr>
        <w:drawing>
          <wp:anchor distT="0" distB="0" distL="114300" distR="114300" simplePos="0" relativeHeight="251660288" behindDoc="0" locked="0" layoutInCell="0" allowOverlap="1">
            <wp:simplePos x="0" y="0"/>
            <wp:positionH relativeFrom="margin">
              <wp:posOffset>-521335</wp:posOffset>
            </wp:positionH>
            <wp:positionV relativeFrom="paragraph">
              <wp:posOffset>-109855</wp:posOffset>
            </wp:positionV>
            <wp:extent cx="1106170" cy="1026795"/>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1106170" cy="1026795"/>
                    </a:xfrm>
                    <a:prstGeom prst="rect">
                      <a:avLst/>
                    </a:prstGeom>
                    <a:noFill/>
                    <a:ln w="9525">
                      <a:noFill/>
                      <a:miter lim="800000"/>
                      <a:headEnd/>
                      <a:tailEnd/>
                    </a:ln>
                  </pic:spPr>
                </pic:pic>
              </a:graphicData>
            </a:graphic>
          </wp:anchor>
        </w:drawing>
      </w:r>
      <w:r>
        <w:rPr>
          <w:rFonts w:ascii="Arial" w:hAnsi="Arial"/>
          <w:b/>
        </w:rPr>
        <w:t>UNITED STATES MARINE CORPS</w:t>
      </w:r>
    </w:p>
    <w:p w:rsidR="00CC0B27" w:rsidRDefault="00CC0B27" w:rsidP="00CC0B27">
      <w:pPr>
        <w:jc w:val="center"/>
        <w:rPr>
          <w:rFonts w:ascii="Arial" w:hAnsi="Arial"/>
          <w:b/>
          <w:sz w:val="12"/>
        </w:rPr>
      </w:pPr>
      <w:r>
        <w:rPr>
          <w:rFonts w:ascii="Arial" w:hAnsi="Arial"/>
          <w:b/>
          <w:sz w:val="12"/>
        </w:rPr>
        <w:t>MYSUPPORT COMPANY</w:t>
      </w:r>
    </w:p>
    <w:p w:rsidR="00CC0B27" w:rsidRDefault="00CC0B27" w:rsidP="00CC0B27">
      <w:pPr>
        <w:jc w:val="center"/>
        <w:rPr>
          <w:rFonts w:ascii="Arial" w:hAnsi="Arial"/>
          <w:b/>
          <w:sz w:val="12"/>
        </w:rPr>
      </w:pPr>
      <w:r>
        <w:rPr>
          <w:rFonts w:ascii="Arial" w:hAnsi="Arial"/>
          <w:b/>
          <w:sz w:val="12"/>
        </w:rPr>
        <w:t xml:space="preserve">MY SUPPORT BATTALION </w:t>
      </w:r>
    </w:p>
    <w:p w:rsidR="00CC0B27" w:rsidRDefault="00CC0B27" w:rsidP="00CC0B27">
      <w:pPr>
        <w:jc w:val="center"/>
        <w:rPr>
          <w:rFonts w:ascii="Arial" w:hAnsi="Arial"/>
          <w:b/>
          <w:sz w:val="12"/>
        </w:rPr>
      </w:pPr>
      <w:r>
        <w:rPr>
          <w:rFonts w:ascii="Arial" w:hAnsi="Arial"/>
          <w:b/>
          <w:sz w:val="12"/>
        </w:rPr>
        <w:t>MY UNIT LETTER HEAD</w:t>
      </w:r>
    </w:p>
    <w:p w:rsidR="00CC0B27" w:rsidRDefault="00CC0B27" w:rsidP="00CC0B27">
      <w:pPr>
        <w:pStyle w:val="Heading4"/>
      </w:pPr>
      <w:r>
        <w:t>OKINAWA, JP 12345-0123</w:t>
      </w:r>
    </w:p>
    <w:p w:rsidR="00CC0B27" w:rsidRDefault="009E355F" w:rsidP="00CC0B27">
      <w:pPr>
        <w:pStyle w:val="DefaultText"/>
        <w:tabs>
          <w:tab w:val="left" w:pos="720"/>
          <w:tab w:val="left" w:pos="1008"/>
          <w:tab w:val="left" w:pos="4680"/>
          <w:tab w:val="left" w:pos="8107"/>
        </w:tabs>
      </w:pPr>
      <w:r w:rsidRPr="009E355F">
        <w:rPr>
          <w:noProof/>
        </w:rPr>
        <w:pict>
          <v:shapetype id="_x0000_t202" coordsize="21600,21600" o:spt="202" path="m,l,21600r21600,l21600,xe">
            <v:stroke joinstyle="miter"/>
            <v:path gradientshapeok="t" o:connecttype="rect"/>
          </v:shapetype>
          <v:shape id="_x0000_s1034" type="#_x0000_t202" style="position:absolute;margin-left:359pt;margin-top:5.6pt;width:64.8pt;height:11.4pt;z-index:251661312" filled="f" stroked="f" strokecolor="white">
            <v:textbox inset="0,0,0,0">
              <w:txbxContent>
                <w:p w:rsidR="003264E2" w:rsidRDefault="003264E2" w:rsidP="00CC0B27">
                  <w:pPr>
                    <w:rPr>
                      <w:rFonts w:ascii="Arial" w:hAnsi="Arial"/>
                      <w:b/>
                      <w:sz w:val="10"/>
                    </w:rPr>
                  </w:pPr>
                  <w:r>
                    <w:rPr>
                      <w:rFonts w:ascii="Arial" w:hAnsi="Arial"/>
                      <w:b/>
                      <w:sz w:val="10"/>
                    </w:rPr>
                    <w:t>IN REPLY REFER TO:</w:t>
                  </w:r>
                </w:p>
                <w:p w:rsidR="003264E2" w:rsidRDefault="003264E2" w:rsidP="00CC0B27">
                  <w:pPr>
                    <w:rPr>
                      <w:rFonts w:ascii="Arial" w:hAnsi="Arial"/>
                      <w:b/>
                      <w:sz w:val="10"/>
                    </w:rPr>
                  </w:pPr>
                </w:p>
                <w:p w:rsidR="003264E2" w:rsidRDefault="003264E2" w:rsidP="00CC0B27">
                  <w:pPr>
                    <w:rPr>
                      <w:rFonts w:ascii="Arial" w:hAnsi="Arial"/>
                      <w:b/>
                      <w:sz w:val="10"/>
                    </w:rPr>
                  </w:pPr>
                </w:p>
                <w:p w:rsidR="003264E2" w:rsidRDefault="003264E2" w:rsidP="00CC0B27">
                  <w:pPr>
                    <w:rPr>
                      <w:rFonts w:ascii="Arial" w:hAnsi="Arial"/>
                      <w:b/>
                      <w:sz w:val="10"/>
                    </w:rPr>
                  </w:pPr>
                </w:p>
                <w:p w:rsidR="003264E2" w:rsidRDefault="003264E2" w:rsidP="00CC0B27">
                  <w:pPr>
                    <w:rPr>
                      <w:rFonts w:ascii="Arial" w:hAnsi="Arial"/>
                      <w:b/>
                      <w:sz w:val="10"/>
                    </w:rPr>
                  </w:pPr>
                </w:p>
                <w:p w:rsidR="003264E2" w:rsidRDefault="003264E2" w:rsidP="00CC0B27">
                  <w:pPr>
                    <w:rPr>
                      <w:rFonts w:ascii="Arial" w:hAnsi="Arial"/>
                      <w:b/>
                      <w:sz w:val="10"/>
                    </w:rPr>
                  </w:pPr>
                </w:p>
              </w:txbxContent>
            </v:textbox>
          </v:shape>
        </w:pict>
      </w:r>
      <w:r w:rsidR="00CC0B27">
        <w:tab/>
        <w:t xml:space="preserve">    </w:t>
      </w:r>
      <w:r w:rsidR="00CC0B27">
        <w:tab/>
      </w:r>
      <w:r w:rsidR="00CC0B27">
        <w:tab/>
        <w:t xml:space="preserve">                                          </w:t>
      </w:r>
      <w:r w:rsidR="00E4414F">
        <w:t xml:space="preserve"> </w:t>
      </w:r>
      <w:r w:rsidR="00CC0B27">
        <w:t xml:space="preserve">            </w:t>
      </w:r>
    </w:p>
    <w:p w:rsidR="00CC0B27" w:rsidRDefault="00CC0B27" w:rsidP="00CC0B27">
      <w:pPr>
        <w:pStyle w:val="DefaultText"/>
        <w:tabs>
          <w:tab w:val="left" w:pos="720"/>
          <w:tab w:val="left" w:pos="1008"/>
          <w:tab w:val="left" w:pos="4680"/>
          <w:tab w:val="left" w:pos="8107"/>
        </w:tabs>
        <w:rPr>
          <w:rFonts w:ascii="Courier New" w:hAnsi="Courier New" w:cs="Courier New"/>
        </w:rPr>
      </w:pPr>
      <w:r>
        <w:t xml:space="preserve">                                                                                                    </w:t>
      </w:r>
      <w:r w:rsidR="00E4414F">
        <w:t xml:space="preserve">                     </w:t>
      </w:r>
      <w:r>
        <w:rPr>
          <w:rFonts w:ascii="Courier New" w:hAnsi="Courier New" w:cs="Courier New"/>
        </w:rPr>
        <w:t>4790</w:t>
      </w:r>
    </w:p>
    <w:p w:rsidR="00CC0B27" w:rsidRDefault="00E4414F" w:rsidP="00CC0B27">
      <w:pPr>
        <w:pStyle w:val="DefaultText"/>
        <w:tabs>
          <w:tab w:val="left" w:pos="720"/>
          <w:tab w:val="left" w:pos="1008"/>
          <w:tab w:val="left" w:pos="4680"/>
          <w:tab w:val="left" w:pos="8100"/>
          <w:tab w:val="right" w:pos="9360"/>
        </w:tabs>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 xml:space="preserve">                  </w:t>
      </w:r>
      <w:r w:rsidR="00CC0B27">
        <w:rPr>
          <w:rFonts w:ascii="Courier New" w:hAnsi="Courier New" w:cs="Courier New"/>
        </w:rPr>
        <w:t>MT/IMI</w:t>
      </w:r>
    </w:p>
    <w:p w:rsidR="00CC0B27" w:rsidRDefault="00E4414F" w:rsidP="00CC0B27">
      <w:pPr>
        <w:pStyle w:val="DefaultText"/>
        <w:tabs>
          <w:tab w:val="left" w:pos="720"/>
          <w:tab w:val="left" w:pos="1008"/>
          <w:tab w:val="left" w:pos="4680"/>
          <w:tab w:val="left" w:pos="8100"/>
          <w:tab w:val="right" w:pos="9360"/>
        </w:tabs>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 xml:space="preserve">                  13 </w:t>
      </w:r>
      <w:r w:rsidR="00CC0B27">
        <w:rPr>
          <w:rFonts w:ascii="Courier New" w:hAnsi="Courier New" w:cs="Courier New"/>
        </w:rPr>
        <w:t>Nov 10</w:t>
      </w:r>
    </w:p>
    <w:p w:rsidR="00CC0B27" w:rsidRDefault="00CC0B27" w:rsidP="00CC0B27">
      <w:pPr>
        <w:pStyle w:val="DefaultText"/>
        <w:tabs>
          <w:tab w:val="left" w:pos="720"/>
          <w:tab w:val="left" w:pos="1008"/>
          <w:tab w:val="left" w:pos="4680"/>
          <w:tab w:val="left" w:pos="8107"/>
        </w:tabs>
        <w:jc w:val="right"/>
        <w:rPr>
          <w:rFonts w:ascii="Courier New" w:hAnsi="Courier New" w:cs="Courier New"/>
        </w:rPr>
      </w:pPr>
    </w:p>
    <w:p w:rsidR="00CC0B27" w:rsidRDefault="00CC0B27" w:rsidP="00CC0B27">
      <w:pPr>
        <w:pStyle w:val="DefaultText"/>
        <w:tabs>
          <w:tab w:val="left" w:pos="720"/>
          <w:tab w:val="left" w:pos="1008"/>
          <w:tab w:val="left" w:pos="4680"/>
          <w:tab w:val="left" w:pos="8107"/>
        </w:tabs>
        <w:rPr>
          <w:rFonts w:ascii="Courier New" w:hAnsi="Courier New" w:cs="Courier New"/>
        </w:rPr>
      </w:pPr>
      <w:r>
        <w:rPr>
          <w:rFonts w:ascii="Courier New" w:hAnsi="Courier New" w:cs="Courier New"/>
        </w:rPr>
        <w:t xml:space="preserve">From:  Motor Transport Maintenance Officer, My Support </w:t>
      </w:r>
    </w:p>
    <w:p w:rsidR="00CC0B27" w:rsidRDefault="00CC0B27" w:rsidP="00CC0B27">
      <w:pPr>
        <w:pStyle w:val="DefaultText"/>
        <w:tabs>
          <w:tab w:val="left" w:pos="720"/>
          <w:tab w:val="left" w:pos="1008"/>
          <w:tab w:val="left" w:pos="4680"/>
          <w:tab w:val="left" w:pos="8107"/>
        </w:tabs>
        <w:rPr>
          <w:rFonts w:ascii="Courier New" w:hAnsi="Courier New" w:cs="Courier New"/>
        </w:rPr>
      </w:pPr>
      <w:r>
        <w:rPr>
          <w:rFonts w:ascii="Courier New" w:hAnsi="Courier New" w:cs="Courier New"/>
        </w:rPr>
        <w:t xml:space="preserve">       Company, My Support Battalion</w:t>
      </w:r>
    </w:p>
    <w:p w:rsidR="00CC0B27" w:rsidRDefault="00CC0B27" w:rsidP="00CC0B27">
      <w:pPr>
        <w:pStyle w:val="DefaultText"/>
        <w:tabs>
          <w:tab w:val="left" w:pos="720"/>
          <w:tab w:val="left" w:pos="1008"/>
          <w:tab w:val="left" w:pos="4680"/>
          <w:tab w:val="left" w:pos="8107"/>
        </w:tabs>
        <w:rPr>
          <w:rFonts w:ascii="Courier New" w:hAnsi="Courier New" w:cs="Courier New"/>
        </w:rPr>
      </w:pPr>
      <w:r>
        <w:rPr>
          <w:rFonts w:ascii="Courier New" w:hAnsi="Courier New" w:cs="Courier New"/>
        </w:rPr>
        <w:t xml:space="preserve">To:    Lance Corporal </w:t>
      </w:r>
      <w:r w:rsidR="008011EF">
        <w:rPr>
          <w:rFonts w:ascii="Courier New" w:hAnsi="Courier New" w:cs="Courier New"/>
        </w:rPr>
        <w:t>Snap</w:t>
      </w:r>
      <w:r>
        <w:rPr>
          <w:rFonts w:ascii="Courier New" w:hAnsi="Courier New" w:cs="Courier New"/>
        </w:rPr>
        <w:t xml:space="preserve"> </w:t>
      </w:r>
      <w:r w:rsidR="008011EF">
        <w:rPr>
          <w:rFonts w:ascii="Courier New" w:hAnsi="Courier New" w:cs="Courier New"/>
        </w:rPr>
        <w:t>O</w:t>
      </w:r>
      <w:r>
        <w:rPr>
          <w:rFonts w:ascii="Courier New" w:hAnsi="Courier New" w:cs="Courier New"/>
        </w:rPr>
        <w:t xml:space="preserve">. </w:t>
      </w:r>
      <w:r w:rsidR="00705C3E">
        <w:rPr>
          <w:rFonts w:ascii="Courier New" w:hAnsi="Courier New" w:cs="Courier New"/>
        </w:rPr>
        <w:t>Wrench</w:t>
      </w:r>
      <w:r>
        <w:rPr>
          <w:rFonts w:ascii="Courier New" w:hAnsi="Courier New" w:cs="Courier New"/>
        </w:rPr>
        <w:t xml:space="preserve"> 000 00 0123/</w:t>
      </w:r>
      <w:r w:rsidR="00705C3E">
        <w:rPr>
          <w:rFonts w:ascii="Courier New" w:hAnsi="Courier New" w:cs="Courier New"/>
        </w:rPr>
        <w:t>3521</w:t>
      </w:r>
      <w:r>
        <w:rPr>
          <w:rFonts w:ascii="Courier New" w:hAnsi="Courier New" w:cs="Courier New"/>
        </w:rPr>
        <w:t xml:space="preserve"> USMC  </w:t>
      </w:r>
    </w:p>
    <w:p w:rsidR="00CC0B27" w:rsidRDefault="00CC0B27" w:rsidP="00CC0B27">
      <w:pPr>
        <w:pStyle w:val="DefaultText"/>
        <w:tabs>
          <w:tab w:val="left" w:pos="720"/>
          <w:tab w:val="left" w:pos="1008"/>
          <w:tab w:val="left" w:pos="4680"/>
          <w:tab w:val="left" w:pos="8107"/>
        </w:tabs>
        <w:rPr>
          <w:rFonts w:ascii="Courier New" w:hAnsi="Courier New" w:cs="Courier New"/>
        </w:rPr>
      </w:pPr>
    </w:p>
    <w:p w:rsidR="00CC0B27" w:rsidRDefault="00CC0B27" w:rsidP="00CC0B27">
      <w:pPr>
        <w:pStyle w:val="DefaultText"/>
        <w:tabs>
          <w:tab w:val="left" w:pos="720"/>
          <w:tab w:val="left" w:pos="1008"/>
          <w:tab w:val="left" w:pos="4680"/>
          <w:tab w:val="left" w:pos="8107"/>
        </w:tabs>
        <w:rPr>
          <w:rFonts w:ascii="Courier New" w:hAnsi="Courier New" w:cs="Courier New"/>
        </w:rPr>
      </w:pPr>
      <w:r>
        <w:rPr>
          <w:rFonts w:ascii="Courier New" w:hAnsi="Courier New" w:cs="Courier New"/>
        </w:rPr>
        <w:t xml:space="preserve">Subj:  APPOINTMENT AS THE MOTOR TRANSPORT </w:t>
      </w:r>
      <w:r w:rsidR="008011EF">
        <w:rPr>
          <w:rFonts w:ascii="Courier New" w:hAnsi="Courier New" w:cs="Courier New"/>
        </w:rPr>
        <w:t>TOOL ROOM NCO</w:t>
      </w:r>
    </w:p>
    <w:p w:rsidR="00CC0B27" w:rsidRDefault="00CC0B27" w:rsidP="00CC0B27">
      <w:pPr>
        <w:pStyle w:val="DefaultText"/>
        <w:tabs>
          <w:tab w:val="left" w:pos="720"/>
          <w:tab w:val="left" w:pos="1008"/>
          <w:tab w:val="left" w:pos="4680"/>
          <w:tab w:val="left" w:pos="8107"/>
        </w:tabs>
        <w:rPr>
          <w:rFonts w:ascii="Courier New" w:hAnsi="Courier New" w:cs="Courier New"/>
        </w:rPr>
      </w:pPr>
    </w:p>
    <w:p w:rsidR="00CC0B27" w:rsidRDefault="00CC0B27" w:rsidP="00CC0B27">
      <w:pPr>
        <w:pStyle w:val="DefaultText"/>
        <w:tabs>
          <w:tab w:val="left" w:pos="720"/>
          <w:tab w:val="left" w:pos="1008"/>
          <w:tab w:val="left" w:pos="4680"/>
          <w:tab w:val="left" w:pos="8107"/>
        </w:tabs>
        <w:rPr>
          <w:rFonts w:ascii="Courier New" w:hAnsi="Courier New" w:cs="Courier New"/>
        </w:rPr>
      </w:pPr>
      <w:r>
        <w:rPr>
          <w:rFonts w:ascii="Courier New" w:hAnsi="Courier New" w:cs="Courier New"/>
        </w:rPr>
        <w:t>Ref:  (a) MCO P4790.2</w:t>
      </w:r>
    </w:p>
    <w:p w:rsidR="00CC0B27" w:rsidRDefault="00CC0B27" w:rsidP="00CC0B27">
      <w:pPr>
        <w:pStyle w:val="DefaultText"/>
        <w:tabs>
          <w:tab w:val="left" w:pos="720"/>
          <w:tab w:val="left" w:pos="1008"/>
          <w:tab w:val="left" w:pos="4680"/>
          <w:tab w:val="left" w:pos="8107"/>
        </w:tabs>
        <w:rPr>
          <w:rFonts w:ascii="Courier New" w:hAnsi="Courier New" w:cs="Courier New"/>
        </w:rPr>
      </w:pPr>
      <w:r>
        <w:rPr>
          <w:rFonts w:ascii="Courier New" w:hAnsi="Courier New" w:cs="Courier New"/>
        </w:rPr>
        <w:t xml:space="preserve">      (b) </w:t>
      </w:r>
      <w:r w:rsidR="008011EF">
        <w:rPr>
          <w:rFonts w:ascii="Courier New" w:hAnsi="Courier New" w:cs="Courier New"/>
        </w:rPr>
        <w:t>I</w:t>
      </w:r>
      <w:r>
        <w:rPr>
          <w:rFonts w:ascii="Courier New" w:hAnsi="Courier New" w:cs="Courier New"/>
        </w:rPr>
        <w:t>II MEFO P4790.2</w:t>
      </w:r>
    </w:p>
    <w:p w:rsidR="00CC0B27" w:rsidRDefault="00CC0B27" w:rsidP="00CC0B27">
      <w:pPr>
        <w:pStyle w:val="DefaultText"/>
        <w:tabs>
          <w:tab w:val="left" w:pos="720"/>
          <w:tab w:val="left" w:pos="1008"/>
          <w:tab w:val="left" w:pos="4680"/>
          <w:tab w:val="left" w:pos="8107"/>
        </w:tabs>
        <w:rPr>
          <w:rFonts w:ascii="Courier New" w:hAnsi="Courier New" w:cs="Courier New"/>
        </w:rPr>
      </w:pPr>
      <w:r>
        <w:rPr>
          <w:rFonts w:ascii="Courier New" w:hAnsi="Courier New" w:cs="Courier New"/>
        </w:rPr>
        <w:t xml:space="preserve">      </w:t>
      </w:r>
    </w:p>
    <w:p w:rsidR="00CC0B27" w:rsidRDefault="00CC0B27" w:rsidP="00CC0B27">
      <w:pPr>
        <w:pStyle w:val="DefaultText"/>
        <w:tabs>
          <w:tab w:val="left" w:pos="720"/>
          <w:tab w:val="left" w:pos="1008"/>
          <w:tab w:val="left" w:pos="4680"/>
          <w:tab w:val="left" w:pos="8107"/>
        </w:tabs>
        <w:rPr>
          <w:rFonts w:ascii="Courier New" w:hAnsi="Courier New" w:cs="Courier New"/>
        </w:rPr>
      </w:pPr>
      <w:r>
        <w:rPr>
          <w:rFonts w:ascii="Courier New" w:hAnsi="Courier New" w:cs="Courier New"/>
        </w:rPr>
        <w:t xml:space="preserve">1.  In accordance with the reference, you are appointed as the Motor Transport </w:t>
      </w:r>
      <w:r w:rsidR="008011EF">
        <w:rPr>
          <w:rFonts w:ascii="Courier New" w:hAnsi="Courier New" w:cs="Courier New"/>
        </w:rPr>
        <w:t>Tool Room NCO</w:t>
      </w:r>
      <w:r>
        <w:rPr>
          <w:rFonts w:ascii="Courier New" w:hAnsi="Courier New" w:cs="Courier New"/>
        </w:rPr>
        <w:t>. You will be guided in the performance of your duties by the provisions of the reference.</w:t>
      </w:r>
    </w:p>
    <w:p w:rsidR="00CC0B27" w:rsidRDefault="00CC0B27" w:rsidP="00CC0B27">
      <w:pPr>
        <w:pStyle w:val="DefaultText"/>
        <w:tabs>
          <w:tab w:val="left" w:pos="720"/>
          <w:tab w:val="left" w:pos="1008"/>
          <w:tab w:val="left" w:pos="4680"/>
          <w:tab w:val="left" w:pos="8107"/>
        </w:tabs>
        <w:rPr>
          <w:rFonts w:ascii="Courier New" w:hAnsi="Courier New" w:cs="Courier New"/>
        </w:rPr>
      </w:pPr>
    </w:p>
    <w:p w:rsidR="00CC0B27" w:rsidRDefault="00CC0B27" w:rsidP="00CC0B27">
      <w:pPr>
        <w:pStyle w:val="DefaultText"/>
        <w:tabs>
          <w:tab w:val="left" w:pos="720"/>
          <w:tab w:val="left" w:pos="1008"/>
          <w:tab w:val="left" w:pos="4680"/>
          <w:tab w:val="left" w:pos="8107"/>
        </w:tabs>
        <w:rPr>
          <w:rFonts w:ascii="Courier New" w:hAnsi="Courier New" w:cs="Courier New"/>
        </w:rPr>
      </w:pPr>
    </w:p>
    <w:p w:rsidR="00CC0B27" w:rsidRDefault="00CC0B27" w:rsidP="00CC0B27">
      <w:pPr>
        <w:pStyle w:val="DefaultText"/>
        <w:tabs>
          <w:tab w:val="left" w:pos="720"/>
          <w:tab w:val="left" w:pos="1008"/>
          <w:tab w:val="left" w:pos="4680"/>
          <w:tab w:val="left" w:pos="8107"/>
        </w:tabs>
        <w:rPr>
          <w:rFonts w:ascii="Courier New" w:hAnsi="Courier New" w:cs="Courier New"/>
        </w:rPr>
      </w:pPr>
    </w:p>
    <w:p w:rsidR="00CC0B27" w:rsidRDefault="00CC0B27" w:rsidP="00CC0B27">
      <w:pPr>
        <w:pStyle w:val="DefaultText"/>
        <w:pBdr>
          <w:bottom w:val="single" w:sz="12" w:space="1" w:color="auto"/>
        </w:pBdr>
        <w:tabs>
          <w:tab w:val="left" w:pos="720"/>
          <w:tab w:val="left" w:pos="1008"/>
          <w:tab w:val="left" w:pos="4680"/>
          <w:tab w:val="left" w:pos="8107"/>
        </w:tabs>
        <w:rPr>
          <w:rFonts w:ascii="Courier New" w:hAnsi="Courier New" w:cs="Courier New"/>
        </w:rPr>
      </w:pPr>
      <w:r>
        <w:rPr>
          <w:rFonts w:ascii="Courier New" w:hAnsi="Courier New" w:cs="Courier New"/>
        </w:rPr>
        <w:t xml:space="preserve">                                 I. M. INCHARGE</w:t>
      </w:r>
    </w:p>
    <w:p w:rsidR="00CC0B27" w:rsidRDefault="00CC0B27" w:rsidP="00CC0B27">
      <w:pPr>
        <w:pStyle w:val="DefaultText"/>
        <w:tabs>
          <w:tab w:val="left" w:pos="720"/>
          <w:tab w:val="left" w:pos="1008"/>
          <w:tab w:val="left" w:pos="4680"/>
          <w:tab w:val="left" w:pos="8107"/>
        </w:tabs>
        <w:rPr>
          <w:rFonts w:ascii="Courier New" w:hAnsi="Courier New" w:cs="Courier New"/>
        </w:rPr>
      </w:pPr>
    </w:p>
    <w:p w:rsidR="00CC0B27" w:rsidRDefault="00CC0B27" w:rsidP="00CC0B27">
      <w:pPr>
        <w:pStyle w:val="DefaultText"/>
        <w:tabs>
          <w:tab w:val="left" w:pos="720"/>
          <w:tab w:val="left" w:pos="1008"/>
          <w:tab w:val="left" w:pos="4680"/>
          <w:tab w:val="left" w:pos="8010"/>
        </w:tabs>
        <w:rPr>
          <w:rFonts w:ascii="Courier New" w:hAnsi="Courier New" w:cs="Courier New"/>
        </w:rPr>
      </w:pPr>
      <w:r>
        <w:rPr>
          <w:rFonts w:ascii="Courier New" w:hAnsi="Courier New" w:cs="Courier New"/>
        </w:rPr>
        <w:t xml:space="preserve">                        </w:t>
      </w:r>
      <w:r w:rsidR="00E4414F">
        <w:rPr>
          <w:rFonts w:ascii="Courier New" w:hAnsi="Courier New" w:cs="Courier New"/>
        </w:rPr>
        <w:t xml:space="preserve">                          </w:t>
      </w:r>
      <w:r>
        <w:rPr>
          <w:rFonts w:ascii="Courier New" w:hAnsi="Courier New" w:cs="Courier New"/>
        </w:rPr>
        <w:t>MT/IMI</w:t>
      </w:r>
    </w:p>
    <w:p w:rsidR="00CC0B27" w:rsidRDefault="00CC0B27" w:rsidP="00CC0B27">
      <w:pPr>
        <w:pStyle w:val="DefaultText"/>
        <w:tabs>
          <w:tab w:val="left" w:pos="720"/>
          <w:tab w:val="left" w:pos="1008"/>
          <w:tab w:val="left" w:pos="4680"/>
          <w:tab w:val="left" w:pos="8010"/>
        </w:tabs>
        <w:rPr>
          <w:rFonts w:ascii="Courier New" w:hAnsi="Courier New" w:cs="Courier New"/>
        </w:rPr>
      </w:pPr>
      <w:r>
        <w:rPr>
          <w:rFonts w:ascii="Courier New" w:hAnsi="Courier New" w:cs="Courier New"/>
        </w:rPr>
        <w:t xml:space="preserve">                        </w:t>
      </w:r>
      <w:r w:rsidR="00E4414F">
        <w:rPr>
          <w:rFonts w:ascii="Courier New" w:hAnsi="Courier New" w:cs="Courier New"/>
        </w:rPr>
        <w:t xml:space="preserve">                          </w:t>
      </w:r>
      <w:r>
        <w:rPr>
          <w:rFonts w:ascii="Courier New" w:hAnsi="Courier New" w:cs="Courier New"/>
        </w:rPr>
        <w:t>13 Nov 10</w:t>
      </w:r>
    </w:p>
    <w:p w:rsidR="00CC0B27" w:rsidRDefault="00CC0B27" w:rsidP="00CC0B27">
      <w:pPr>
        <w:pStyle w:val="DefaultText"/>
        <w:tabs>
          <w:tab w:val="left" w:pos="720"/>
          <w:tab w:val="left" w:pos="1008"/>
          <w:tab w:val="left" w:pos="4680"/>
          <w:tab w:val="left" w:pos="8010"/>
        </w:tabs>
        <w:rPr>
          <w:rFonts w:ascii="Courier New" w:hAnsi="Courier New" w:cs="Courier New"/>
        </w:rPr>
      </w:pPr>
    </w:p>
    <w:p w:rsidR="00CC0B27" w:rsidRDefault="00CC0B27" w:rsidP="00CC0B27">
      <w:pPr>
        <w:pStyle w:val="DefaultText"/>
        <w:tabs>
          <w:tab w:val="left" w:pos="720"/>
          <w:tab w:val="left" w:pos="1008"/>
          <w:tab w:val="left" w:pos="4680"/>
          <w:tab w:val="left" w:pos="8010"/>
        </w:tabs>
        <w:rPr>
          <w:rFonts w:ascii="Courier New" w:hAnsi="Courier New" w:cs="Courier New"/>
        </w:rPr>
      </w:pPr>
      <w:r>
        <w:rPr>
          <w:rFonts w:ascii="Courier New" w:hAnsi="Courier New" w:cs="Courier New"/>
        </w:rPr>
        <w:t>FIRST ENDORSEMENT</w:t>
      </w:r>
    </w:p>
    <w:p w:rsidR="00CC0B27" w:rsidRDefault="00CC0B27" w:rsidP="00CC0B27">
      <w:pPr>
        <w:pStyle w:val="DefaultText"/>
        <w:tabs>
          <w:tab w:val="left" w:pos="720"/>
          <w:tab w:val="left" w:pos="1008"/>
          <w:tab w:val="left" w:pos="4680"/>
          <w:tab w:val="left" w:pos="8010"/>
        </w:tabs>
        <w:rPr>
          <w:rFonts w:ascii="Courier New" w:hAnsi="Courier New" w:cs="Courier New"/>
        </w:rPr>
      </w:pPr>
    </w:p>
    <w:p w:rsidR="00CC0B27" w:rsidRDefault="00CC0B27" w:rsidP="00CC0B27">
      <w:pPr>
        <w:pStyle w:val="DefaultText"/>
        <w:tabs>
          <w:tab w:val="left" w:pos="720"/>
          <w:tab w:val="left" w:pos="1008"/>
          <w:tab w:val="left" w:pos="4680"/>
          <w:tab w:val="left" w:pos="8107"/>
        </w:tabs>
        <w:rPr>
          <w:rFonts w:ascii="Courier New" w:hAnsi="Courier New" w:cs="Courier New"/>
        </w:rPr>
      </w:pPr>
      <w:r>
        <w:rPr>
          <w:rFonts w:ascii="Courier New" w:hAnsi="Courier New" w:cs="Courier New"/>
        </w:rPr>
        <w:t xml:space="preserve">From:  Lance Corporal </w:t>
      </w:r>
      <w:r w:rsidR="00705C3E">
        <w:rPr>
          <w:rFonts w:ascii="Courier New" w:hAnsi="Courier New" w:cs="Courier New"/>
        </w:rPr>
        <w:t>Snap</w:t>
      </w:r>
      <w:r>
        <w:rPr>
          <w:rFonts w:ascii="Courier New" w:hAnsi="Courier New" w:cs="Courier New"/>
        </w:rPr>
        <w:t xml:space="preserve"> </w:t>
      </w:r>
      <w:r w:rsidR="00705C3E">
        <w:rPr>
          <w:rFonts w:ascii="Courier New" w:hAnsi="Courier New" w:cs="Courier New"/>
        </w:rPr>
        <w:t>O</w:t>
      </w:r>
      <w:r>
        <w:rPr>
          <w:rFonts w:ascii="Courier New" w:hAnsi="Courier New" w:cs="Courier New"/>
        </w:rPr>
        <w:t xml:space="preserve">. </w:t>
      </w:r>
      <w:r w:rsidR="00705C3E">
        <w:rPr>
          <w:rFonts w:ascii="Courier New" w:hAnsi="Courier New" w:cs="Courier New"/>
        </w:rPr>
        <w:t>Wrench</w:t>
      </w:r>
      <w:r>
        <w:rPr>
          <w:rFonts w:ascii="Courier New" w:hAnsi="Courier New" w:cs="Courier New"/>
        </w:rPr>
        <w:t xml:space="preserve"> 000 00 0123/</w:t>
      </w:r>
      <w:r w:rsidR="00705C3E">
        <w:rPr>
          <w:rFonts w:ascii="Courier New" w:hAnsi="Courier New" w:cs="Courier New"/>
        </w:rPr>
        <w:t>3521</w:t>
      </w:r>
      <w:r>
        <w:rPr>
          <w:rFonts w:ascii="Courier New" w:hAnsi="Courier New" w:cs="Courier New"/>
        </w:rPr>
        <w:t xml:space="preserve"> USMC  </w:t>
      </w:r>
    </w:p>
    <w:p w:rsidR="00CC0B27" w:rsidRDefault="00CC0B27" w:rsidP="00CC0B27">
      <w:pPr>
        <w:pStyle w:val="DefaultText"/>
        <w:tabs>
          <w:tab w:val="left" w:pos="720"/>
          <w:tab w:val="left" w:pos="1008"/>
          <w:tab w:val="left" w:pos="4680"/>
          <w:tab w:val="left" w:pos="8010"/>
        </w:tabs>
        <w:rPr>
          <w:rFonts w:ascii="Courier New" w:hAnsi="Courier New" w:cs="Courier New"/>
        </w:rPr>
      </w:pPr>
      <w:r>
        <w:rPr>
          <w:rFonts w:ascii="Courier New" w:hAnsi="Courier New" w:cs="Courier New"/>
        </w:rPr>
        <w:t>To:    Motor Transport Maintenance Officer, My Support</w:t>
      </w:r>
    </w:p>
    <w:p w:rsidR="00CC0B27" w:rsidRDefault="00CC0B27" w:rsidP="00CC0B27">
      <w:pPr>
        <w:pStyle w:val="DefaultText"/>
        <w:tabs>
          <w:tab w:val="left" w:pos="720"/>
          <w:tab w:val="left" w:pos="1008"/>
          <w:tab w:val="left" w:pos="4680"/>
          <w:tab w:val="left" w:pos="8010"/>
        </w:tabs>
        <w:rPr>
          <w:rFonts w:ascii="Courier New" w:hAnsi="Courier New" w:cs="Courier New"/>
        </w:rPr>
      </w:pPr>
      <w:r>
        <w:rPr>
          <w:rFonts w:ascii="Courier New" w:hAnsi="Courier New" w:cs="Courier New"/>
        </w:rPr>
        <w:t xml:space="preserve">       Company, My Support Battalion</w:t>
      </w:r>
    </w:p>
    <w:p w:rsidR="00CC0B27" w:rsidRDefault="00CC0B27" w:rsidP="00CC0B27">
      <w:pPr>
        <w:pStyle w:val="DefaultText"/>
        <w:tabs>
          <w:tab w:val="left" w:pos="720"/>
          <w:tab w:val="left" w:pos="1008"/>
          <w:tab w:val="left" w:pos="4680"/>
          <w:tab w:val="left" w:pos="8010"/>
        </w:tabs>
        <w:rPr>
          <w:rFonts w:ascii="Courier New" w:hAnsi="Courier New" w:cs="Courier New"/>
        </w:rPr>
      </w:pPr>
    </w:p>
    <w:p w:rsidR="00CC0B27" w:rsidRDefault="00CC0B27" w:rsidP="00CC0B27">
      <w:pPr>
        <w:pStyle w:val="DefaultText"/>
        <w:tabs>
          <w:tab w:val="left" w:pos="720"/>
          <w:tab w:val="left" w:pos="1008"/>
          <w:tab w:val="left" w:pos="4680"/>
          <w:tab w:val="left" w:pos="8107"/>
        </w:tabs>
        <w:rPr>
          <w:rFonts w:ascii="Courier New" w:hAnsi="Courier New" w:cs="Courier New"/>
        </w:rPr>
      </w:pPr>
      <w:r>
        <w:rPr>
          <w:rFonts w:ascii="Courier New" w:hAnsi="Courier New" w:cs="Courier New"/>
        </w:rPr>
        <w:t xml:space="preserve">Subj:  APPOINTMENT AS THE MOTOR TRANSPORT </w:t>
      </w:r>
      <w:r w:rsidR="00705C3E">
        <w:rPr>
          <w:rFonts w:ascii="Courier New" w:hAnsi="Courier New" w:cs="Courier New"/>
        </w:rPr>
        <w:t>TOOL ROOM NCO</w:t>
      </w:r>
    </w:p>
    <w:p w:rsidR="00CC0B27" w:rsidRDefault="00CC0B27" w:rsidP="00CC0B27">
      <w:pPr>
        <w:pStyle w:val="DefaultText"/>
        <w:tabs>
          <w:tab w:val="left" w:pos="720"/>
          <w:tab w:val="left" w:pos="1008"/>
          <w:tab w:val="left" w:pos="4680"/>
          <w:tab w:val="left" w:pos="8010"/>
        </w:tabs>
        <w:rPr>
          <w:rFonts w:ascii="Courier New" w:hAnsi="Courier New" w:cs="Courier New"/>
        </w:rPr>
      </w:pPr>
    </w:p>
    <w:p w:rsidR="00CC0B27" w:rsidRDefault="00CC0B27" w:rsidP="00CC0B27">
      <w:pPr>
        <w:pStyle w:val="DefaultText"/>
        <w:tabs>
          <w:tab w:val="left" w:pos="720"/>
          <w:tab w:val="left" w:pos="1008"/>
          <w:tab w:val="left" w:pos="4680"/>
          <w:tab w:val="left" w:pos="8010"/>
        </w:tabs>
        <w:rPr>
          <w:rFonts w:ascii="Courier New" w:hAnsi="Courier New" w:cs="Courier New"/>
        </w:rPr>
      </w:pPr>
      <w:r>
        <w:rPr>
          <w:rFonts w:ascii="Courier New" w:hAnsi="Courier New" w:cs="Courier New"/>
        </w:rPr>
        <w:t xml:space="preserve">1.  I will familiarize myself with the references, and have on this date assumed the duty as the Motor Transport </w:t>
      </w:r>
      <w:r w:rsidR="00705C3E">
        <w:rPr>
          <w:rFonts w:ascii="Courier New" w:hAnsi="Courier New" w:cs="Courier New"/>
        </w:rPr>
        <w:t>Tool Room NCO</w:t>
      </w:r>
      <w:r>
        <w:rPr>
          <w:rFonts w:ascii="Courier New" w:hAnsi="Courier New" w:cs="Courier New"/>
        </w:rPr>
        <w:t>.</w:t>
      </w:r>
    </w:p>
    <w:p w:rsidR="00CC0B27" w:rsidRDefault="00CC0B27" w:rsidP="00CC0B27">
      <w:pPr>
        <w:pStyle w:val="DefaultText"/>
        <w:tabs>
          <w:tab w:val="left" w:pos="720"/>
          <w:tab w:val="left" w:pos="1008"/>
          <w:tab w:val="left" w:pos="4680"/>
          <w:tab w:val="left" w:pos="8010"/>
        </w:tabs>
        <w:rPr>
          <w:rFonts w:ascii="Courier New" w:hAnsi="Courier New" w:cs="Courier New"/>
        </w:rPr>
      </w:pPr>
    </w:p>
    <w:p w:rsidR="00CC0B27" w:rsidRDefault="00CC0B27" w:rsidP="00CC0B27">
      <w:pPr>
        <w:pStyle w:val="DefaultText"/>
        <w:tabs>
          <w:tab w:val="left" w:pos="720"/>
          <w:tab w:val="left" w:pos="1008"/>
          <w:tab w:val="left" w:pos="4680"/>
          <w:tab w:val="left" w:pos="8010"/>
        </w:tabs>
        <w:rPr>
          <w:rFonts w:ascii="Courier New" w:hAnsi="Courier New" w:cs="Courier New"/>
        </w:rPr>
      </w:pPr>
    </w:p>
    <w:p w:rsidR="00CC0B27" w:rsidRDefault="00CC0B27" w:rsidP="00CC0B27">
      <w:pPr>
        <w:pStyle w:val="DefaultText"/>
        <w:tabs>
          <w:tab w:val="left" w:pos="720"/>
          <w:tab w:val="left" w:pos="1008"/>
          <w:tab w:val="left" w:pos="4680"/>
          <w:tab w:val="left" w:pos="8010"/>
        </w:tabs>
        <w:rPr>
          <w:rFonts w:ascii="Courier New" w:hAnsi="Courier New" w:cs="Courier New"/>
        </w:rPr>
      </w:pPr>
      <w:r>
        <w:rPr>
          <w:rFonts w:ascii="Courier New" w:hAnsi="Courier New" w:cs="Courier New"/>
        </w:rPr>
        <w:t xml:space="preserve">                                 </w:t>
      </w:r>
      <w:r w:rsidR="00705C3E">
        <w:rPr>
          <w:rFonts w:ascii="Courier New" w:hAnsi="Courier New" w:cs="Courier New"/>
        </w:rPr>
        <w:t>S</w:t>
      </w:r>
      <w:r>
        <w:rPr>
          <w:rFonts w:ascii="Courier New" w:hAnsi="Courier New" w:cs="Courier New"/>
        </w:rPr>
        <w:t xml:space="preserve">. </w:t>
      </w:r>
      <w:r w:rsidR="00705C3E">
        <w:rPr>
          <w:rFonts w:ascii="Courier New" w:hAnsi="Courier New" w:cs="Courier New"/>
        </w:rPr>
        <w:t>O</w:t>
      </w:r>
      <w:r>
        <w:rPr>
          <w:rFonts w:ascii="Courier New" w:hAnsi="Courier New" w:cs="Courier New"/>
        </w:rPr>
        <w:t xml:space="preserve">. </w:t>
      </w:r>
      <w:r w:rsidR="00705C3E">
        <w:rPr>
          <w:rFonts w:ascii="Courier New" w:hAnsi="Courier New" w:cs="Courier New"/>
        </w:rPr>
        <w:t>WRENCH</w:t>
      </w:r>
    </w:p>
    <w:p w:rsidR="00D931E7" w:rsidRPr="004110F6" w:rsidRDefault="00D931E7" w:rsidP="004110F6">
      <w:pPr>
        <w:rPr>
          <w:rFonts w:ascii="Arial" w:hAnsi="Arial" w:cs="Arial"/>
          <w:b/>
          <w:bCs/>
        </w:rPr>
      </w:pPr>
    </w:p>
    <w:p w:rsidR="00D931E7" w:rsidRPr="004110F6" w:rsidRDefault="00D931E7" w:rsidP="004110F6">
      <w:pPr>
        <w:rPr>
          <w:rFonts w:ascii="Arial" w:hAnsi="Arial" w:cs="Arial"/>
          <w:b/>
          <w:bCs/>
        </w:rPr>
      </w:pPr>
    </w:p>
    <w:p w:rsidR="00D931E7" w:rsidRPr="004110F6" w:rsidRDefault="00D931E7" w:rsidP="004110F6">
      <w:pPr>
        <w:rPr>
          <w:rFonts w:ascii="Arial" w:hAnsi="Arial" w:cs="Arial"/>
          <w:b/>
          <w:bCs/>
        </w:rPr>
      </w:pPr>
    </w:p>
    <w:p w:rsidR="00D931E7" w:rsidRPr="004110F6" w:rsidRDefault="00D931E7" w:rsidP="004110F6">
      <w:pPr>
        <w:rPr>
          <w:rFonts w:ascii="Arial" w:hAnsi="Arial" w:cs="Arial"/>
          <w:b/>
          <w:bCs/>
        </w:rPr>
      </w:pPr>
    </w:p>
    <w:p w:rsidR="00D931E7" w:rsidRPr="004110F6" w:rsidRDefault="00D931E7" w:rsidP="004110F6">
      <w:pPr>
        <w:rPr>
          <w:rFonts w:ascii="Arial" w:hAnsi="Arial" w:cs="Arial"/>
          <w:b/>
          <w:bCs/>
        </w:rPr>
      </w:pPr>
    </w:p>
    <w:p w:rsidR="00D931E7" w:rsidRPr="004110F6" w:rsidRDefault="00D931E7" w:rsidP="004110F6">
      <w:pPr>
        <w:rPr>
          <w:rFonts w:ascii="Arial" w:hAnsi="Arial" w:cs="Arial"/>
          <w:b/>
          <w:bCs/>
        </w:rPr>
      </w:pPr>
    </w:p>
    <w:p w:rsidR="00D931E7" w:rsidRPr="004110F6" w:rsidRDefault="00D931E7" w:rsidP="004110F6">
      <w:pPr>
        <w:rPr>
          <w:rFonts w:ascii="Arial" w:hAnsi="Arial" w:cs="Arial"/>
          <w:b/>
          <w:bCs/>
        </w:rPr>
      </w:pPr>
    </w:p>
    <w:p w:rsidR="001C6393" w:rsidRPr="004110F6" w:rsidRDefault="001C6393" w:rsidP="004110F6">
      <w:pPr>
        <w:rPr>
          <w:rFonts w:ascii="Arial" w:hAnsi="Arial" w:cs="Arial"/>
          <w:b/>
          <w:bCs/>
        </w:rPr>
      </w:pPr>
    </w:p>
    <w:p w:rsidR="001C6393" w:rsidRPr="004110F6" w:rsidRDefault="001C6393" w:rsidP="004110F6">
      <w:pPr>
        <w:rPr>
          <w:rFonts w:ascii="Arial" w:hAnsi="Arial" w:cs="Arial"/>
          <w:b/>
          <w:bCs/>
        </w:rPr>
      </w:pPr>
    </w:p>
    <w:p w:rsidR="001C6393" w:rsidRPr="004110F6" w:rsidRDefault="001C6393" w:rsidP="004110F6">
      <w:pPr>
        <w:rPr>
          <w:rFonts w:ascii="Arial" w:hAnsi="Arial" w:cs="Arial"/>
          <w:b/>
          <w:bCs/>
        </w:rPr>
      </w:pPr>
    </w:p>
    <w:p w:rsidR="001C6393" w:rsidRPr="004110F6" w:rsidRDefault="001C6393" w:rsidP="004110F6">
      <w:pPr>
        <w:rPr>
          <w:rFonts w:ascii="Arial" w:hAnsi="Arial" w:cs="Arial"/>
          <w:b/>
          <w:bCs/>
        </w:rPr>
      </w:pPr>
    </w:p>
    <w:p w:rsidR="001C6393" w:rsidRPr="004110F6" w:rsidRDefault="001C6393" w:rsidP="004110F6">
      <w:pPr>
        <w:rPr>
          <w:rFonts w:ascii="Arial" w:hAnsi="Arial" w:cs="Arial"/>
          <w:b/>
          <w:bCs/>
        </w:rPr>
      </w:pPr>
    </w:p>
    <w:p w:rsidR="001C6393" w:rsidRDefault="001C6393" w:rsidP="00E4414F">
      <w:pPr>
        <w:rPr>
          <w:rFonts w:ascii="Arial" w:hAnsi="Arial" w:cs="Arial"/>
          <w:b/>
          <w:bCs/>
        </w:rPr>
      </w:pPr>
    </w:p>
    <w:p w:rsidR="00E4414F" w:rsidRDefault="00E4414F" w:rsidP="00E4414F">
      <w:pPr>
        <w:rPr>
          <w:rFonts w:ascii="Arial" w:hAnsi="Arial" w:cs="Arial"/>
          <w:b/>
          <w:bCs/>
        </w:rPr>
      </w:pPr>
    </w:p>
    <w:p w:rsidR="00E4414F" w:rsidRDefault="00E4414F" w:rsidP="00E4414F">
      <w:pPr>
        <w:rPr>
          <w:b/>
          <w:bCs/>
          <w:sz w:val="96"/>
          <w:szCs w:val="96"/>
        </w:rPr>
      </w:pPr>
    </w:p>
    <w:p w:rsidR="001C6393" w:rsidRDefault="001C6393" w:rsidP="00BE7A98">
      <w:pPr>
        <w:jc w:val="center"/>
        <w:rPr>
          <w:b/>
          <w:bCs/>
          <w:sz w:val="96"/>
          <w:szCs w:val="96"/>
        </w:rPr>
      </w:pPr>
    </w:p>
    <w:p w:rsidR="006843CB" w:rsidRDefault="006843CB" w:rsidP="00BE7A98">
      <w:pPr>
        <w:jc w:val="center"/>
        <w:rPr>
          <w:b/>
          <w:bCs/>
          <w:sz w:val="96"/>
          <w:szCs w:val="96"/>
        </w:rPr>
      </w:pPr>
      <w:r>
        <w:rPr>
          <w:b/>
          <w:bCs/>
          <w:sz w:val="96"/>
          <w:szCs w:val="96"/>
        </w:rPr>
        <w:t>BILLET</w:t>
      </w:r>
    </w:p>
    <w:p w:rsidR="00F16686" w:rsidRPr="00BE7A98" w:rsidRDefault="006843CB" w:rsidP="00BE7A98">
      <w:pPr>
        <w:jc w:val="center"/>
        <w:rPr>
          <w:b/>
          <w:bCs/>
          <w:sz w:val="96"/>
          <w:szCs w:val="96"/>
        </w:rPr>
      </w:pPr>
      <w:smartTag w:uri="urn:schemas-microsoft-com:office:smarttags" w:element="City">
        <w:smartTag w:uri="urn:schemas-microsoft-com:office:smarttags" w:element="place">
          <w:r>
            <w:rPr>
              <w:b/>
              <w:bCs/>
              <w:sz w:val="96"/>
              <w:szCs w:val="96"/>
            </w:rPr>
            <w:t>MISSION</w:t>
          </w:r>
        </w:smartTag>
      </w:smartTag>
    </w:p>
    <w:p w:rsidR="007E4970" w:rsidRDefault="007E4970" w:rsidP="00BE7A98">
      <w:pPr>
        <w:jc w:val="center"/>
        <w:rPr>
          <w:b/>
          <w:bCs/>
          <w:sz w:val="96"/>
          <w:szCs w:val="96"/>
        </w:rPr>
      </w:pPr>
    </w:p>
    <w:p w:rsidR="00BE7A98" w:rsidRDefault="00BE7A98" w:rsidP="00BE7A98">
      <w:pPr>
        <w:jc w:val="center"/>
        <w:rPr>
          <w:b/>
          <w:bCs/>
          <w:sz w:val="96"/>
          <w:szCs w:val="96"/>
        </w:rPr>
      </w:pPr>
    </w:p>
    <w:p w:rsidR="00BE7A98" w:rsidRDefault="00BE7A98" w:rsidP="00BE7A98">
      <w:pPr>
        <w:jc w:val="center"/>
        <w:rPr>
          <w:b/>
          <w:bCs/>
          <w:sz w:val="96"/>
          <w:szCs w:val="96"/>
        </w:rPr>
      </w:pPr>
    </w:p>
    <w:p w:rsidR="00BE7A98" w:rsidRDefault="00BE7A98" w:rsidP="00BE7A98">
      <w:pPr>
        <w:jc w:val="center"/>
        <w:rPr>
          <w:b/>
          <w:bCs/>
          <w:sz w:val="96"/>
          <w:szCs w:val="96"/>
        </w:rPr>
      </w:pPr>
    </w:p>
    <w:p w:rsidR="00BE7A98" w:rsidRDefault="00BE7A98" w:rsidP="00BE7A98">
      <w:pPr>
        <w:jc w:val="center"/>
        <w:rPr>
          <w:b/>
          <w:bCs/>
          <w:sz w:val="96"/>
          <w:szCs w:val="96"/>
        </w:rPr>
      </w:pPr>
    </w:p>
    <w:p w:rsidR="00F447A6" w:rsidRPr="007F1ACD" w:rsidRDefault="00F447A6" w:rsidP="00BE7A98">
      <w:pPr>
        <w:jc w:val="center"/>
        <w:rPr>
          <w:b/>
          <w:bCs/>
        </w:rPr>
      </w:pPr>
    </w:p>
    <w:p w:rsidR="007F1ACD" w:rsidRDefault="007F1ACD" w:rsidP="007F1ACD">
      <w:pPr>
        <w:ind w:left="1440" w:firstLine="1440"/>
        <w:rPr>
          <w:rFonts w:ascii="Courier New" w:hAnsi="Courier New" w:cs="Courier New"/>
          <w:sz w:val="36"/>
          <w:szCs w:val="36"/>
          <w:u w:val="single"/>
        </w:rPr>
      </w:pPr>
      <w:r>
        <w:rPr>
          <w:rFonts w:ascii="Courier New" w:hAnsi="Courier New" w:cs="Courier New"/>
          <w:sz w:val="36"/>
          <w:szCs w:val="36"/>
          <w:u w:val="single"/>
        </w:rPr>
        <w:lastRenderedPageBreak/>
        <w:t>Mission of Billet</w:t>
      </w:r>
    </w:p>
    <w:p w:rsidR="007F1ACD" w:rsidRDefault="007F1ACD" w:rsidP="007F1ACD">
      <w:pPr>
        <w:ind w:left="360"/>
        <w:rPr>
          <w:rFonts w:ascii="Courier New" w:hAnsi="Courier New" w:cs="Courier New"/>
          <w:sz w:val="36"/>
          <w:szCs w:val="36"/>
          <w:u w:val="single"/>
        </w:rPr>
      </w:pPr>
    </w:p>
    <w:p w:rsidR="007F1ACD" w:rsidRPr="00F01D3A" w:rsidRDefault="007F1ACD" w:rsidP="007F1ACD">
      <w:pPr>
        <w:ind w:left="360"/>
        <w:rPr>
          <w:rFonts w:ascii="Arial" w:hAnsi="Arial" w:cs="Arial"/>
        </w:rPr>
      </w:pPr>
      <w:r>
        <w:rPr>
          <w:rFonts w:ascii="Arial" w:hAnsi="Arial" w:cs="Arial"/>
        </w:rPr>
        <w:t xml:space="preserve">The Tool Room Non-commissioned Officer (NCO) is responsible for all tools, sets, chests, kits, SL-3 inventories and extracts, pertaining publications and references, and all relative inventories and administrative requirements.  The Tool Room NCO will ensure that all missing or unserviceable tools are requisitioned in a timely manner. You will also assist in the accuracy of your unit’s  Motor Transport Maintenance Consolidated Memorandum Receipt (CMR). </w:t>
      </w:r>
    </w:p>
    <w:p w:rsidR="00F20CAE" w:rsidRPr="00EB3E40" w:rsidRDefault="00F20CAE" w:rsidP="00F20CAE">
      <w:pPr>
        <w:ind w:left="360"/>
        <w:rPr>
          <w:rFonts w:ascii="Arial" w:hAnsi="Arial" w:cs="Arial"/>
        </w:rPr>
      </w:pPr>
    </w:p>
    <w:p w:rsidR="00BE7A98" w:rsidRDefault="00BE7A98" w:rsidP="00BE7A98">
      <w:pPr>
        <w:jc w:val="center"/>
        <w:rPr>
          <w:b/>
          <w:bCs/>
          <w:sz w:val="96"/>
          <w:szCs w:val="96"/>
        </w:rPr>
      </w:pPr>
    </w:p>
    <w:p w:rsidR="00BE7A98" w:rsidRDefault="00BE7A98" w:rsidP="00BE7A98">
      <w:pPr>
        <w:jc w:val="center"/>
        <w:rPr>
          <w:b/>
          <w:bCs/>
          <w:sz w:val="96"/>
          <w:szCs w:val="96"/>
        </w:rPr>
      </w:pPr>
    </w:p>
    <w:p w:rsidR="00E4414F" w:rsidRDefault="00E4414F" w:rsidP="00BE7A98">
      <w:pPr>
        <w:jc w:val="center"/>
        <w:rPr>
          <w:b/>
          <w:bCs/>
          <w:sz w:val="96"/>
          <w:szCs w:val="96"/>
        </w:rPr>
      </w:pPr>
    </w:p>
    <w:p w:rsidR="00E4414F" w:rsidRDefault="00E4414F" w:rsidP="00BE7A98">
      <w:pPr>
        <w:jc w:val="center"/>
        <w:rPr>
          <w:b/>
          <w:bCs/>
          <w:sz w:val="96"/>
          <w:szCs w:val="96"/>
        </w:rPr>
      </w:pPr>
    </w:p>
    <w:p w:rsidR="00E4414F" w:rsidRDefault="00E4414F" w:rsidP="00BE7A98">
      <w:pPr>
        <w:jc w:val="center"/>
        <w:rPr>
          <w:b/>
          <w:bCs/>
          <w:sz w:val="96"/>
          <w:szCs w:val="96"/>
        </w:rPr>
      </w:pPr>
    </w:p>
    <w:p w:rsidR="00E4414F" w:rsidRDefault="00E4414F" w:rsidP="00BE7A98">
      <w:pPr>
        <w:jc w:val="center"/>
        <w:rPr>
          <w:b/>
          <w:bCs/>
          <w:sz w:val="96"/>
          <w:szCs w:val="96"/>
        </w:rPr>
      </w:pPr>
    </w:p>
    <w:p w:rsidR="00E4414F" w:rsidRDefault="00E4414F" w:rsidP="00BE7A98">
      <w:pPr>
        <w:jc w:val="center"/>
        <w:rPr>
          <w:b/>
          <w:bCs/>
          <w:sz w:val="96"/>
          <w:szCs w:val="96"/>
        </w:rPr>
      </w:pPr>
    </w:p>
    <w:p w:rsidR="00E4414F" w:rsidRDefault="00E4414F" w:rsidP="00BE7A98">
      <w:pPr>
        <w:jc w:val="center"/>
        <w:rPr>
          <w:b/>
          <w:bCs/>
          <w:sz w:val="96"/>
          <w:szCs w:val="96"/>
        </w:rPr>
      </w:pPr>
    </w:p>
    <w:p w:rsidR="00E4414F" w:rsidRDefault="00E4414F" w:rsidP="00BE7A98">
      <w:pPr>
        <w:jc w:val="center"/>
        <w:rPr>
          <w:b/>
          <w:bCs/>
          <w:sz w:val="96"/>
          <w:szCs w:val="96"/>
        </w:rPr>
      </w:pPr>
    </w:p>
    <w:p w:rsidR="00E4414F" w:rsidRDefault="00E4414F" w:rsidP="00BE7A98">
      <w:pPr>
        <w:jc w:val="center"/>
        <w:rPr>
          <w:b/>
          <w:bCs/>
          <w:sz w:val="96"/>
          <w:szCs w:val="96"/>
        </w:rPr>
      </w:pPr>
    </w:p>
    <w:p w:rsidR="00BE7A98" w:rsidRDefault="00BE7A98" w:rsidP="00F20CAE">
      <w:pPr>
        <w:rPr>
          <w:b/>
          <w:bCs/>
          <w:sz w:val="96"/>
          <w:szCs w:val="96"/>
        </w:rPr>
      </w:pPr>
    </w:p>
    <w:p w:rsidR="006843CB" w:rsidRDefault="006843CB" w:rsidP="00BE7A98">
      <w:pPr>
        <w:jc w:val="center"/>
        <w:rPr>
          <w:b/>
          <w:bCs/>
          <w:sz w:val="96"/>
          <w:szCs w:val="96"/>
        </w:rPr>
      </w:pPr>
    </w:p>
    <w:p w:rsidR="007F1ACD" w:rsidRDefault="007F1ACD" w:rsidP="00BE7A98">
      <w:pPr>
        <w:jc w:val="center"/>
        <w:rPr>
          <w:b/>
          <w:bCs/>
          <w:sz w:val="96"/>
          <w:szCs w:val="96"/>
        </w:rPr>
      </w:pPr>
    </w:p>
    <w:p w:rsidR="007F1ACD" w:rsidRPr="00BE7A98" w:rsidRDefault="007F1ACD" w:rsidP="00BE7A98">
      <w:pPr>
        <w:jc w:val="center"/>
        <w:rPr>
          <w:b/>
          <w:bCs/>
          <w:sz w:val="96"/>
          <w:szCs w:val="96"/>
        </w:rPr>
      </w:pPr>
    </w:p>
    <w:p w:rsidR="006843CB" w:rsidRDefault="006843CB" w:rsidP="00BE7A98">
      <w:pPr>
        <w:jc w:val="center"/>
        <w:rPr>
          <w:b/>
          <w:bCs/>
          <w:sz w:val="96"/>
          <w:szCs w:val="96"/>
        </w:rPr>
      </w:pPr>
      <w:r>
        <w:rPr>
          <w:b/>
          <w:bCs/>
          <w:sz w:val="96"/>
          <w:szCs w:val="96"/>
        </w:rPr>
        <w:t>BILLET</w:t>
      </w:r>
    </w:p>
    <w:p w:rsidR="00F16686" w:rsidRPr="00BE7A98" w:rsidRDefault="006843CB" w:rsidP="00BE7A98">
      <w:pPr>
        <w:jc w:val="center"/>
        <w:rPr>
          <w:b/>
          <w:bCs/>
          <w:sz w:val="96"/>
          <w:szCs w:val="96"/>
        </w:rPr>
      </w:pPr>
      <w:r>
        <w:rPr>
          <w:b/>
          <w:bCs/>
          <w:sz w:val="96"/>
          <w:szCs w:val="96"/>
        </w:rPr>
        <w:t>DESCRIPTION</w:t>
      </w:r>
    </w:p>
    <w:p w:rsidR="007E4970" w:rsidRPr="00BE7A98" w:rsidRDefault="007E4970" w:rsidP="00BE7A98">
      <w:pPr>
        <w:jc w:val="center"/>
        <w:rPr>
          <w:b/>
          <w:bCs/>
          <w:sz w:val="96"/>
          <w:szCs w:val="96"/>
        </w:rPr>
      </w:pPr>
    </w:p>
    <w:p w:rsidR="00BE7A98" w:rsidRDefault="00BE7A98" w:rsidP="00BE7A98">
      <w:pPr>
        <w:jc w:val="center"/>
        <w:rPr>
          <w:b/>
          <w:bCs/>
          <w:sz w:val="96"/>
          <w:szCs w:val="96"/>
        </w:rPr>
      </w:pPr>
    </w:p>
    <w:p w:rsidR="00BE7A98" w:rsidRDefault="00BE7A98" w:rsidP="00BE7A98">
      <w:pPr>
        <w:jc w:val="center"/>
        <w:rPr>
          <w:b/>
          <w:bCs/>
          <w:sz w:val="96"/>
          <w:szCs w:val="96"/>
        </w:rPr>
      </w:pPr>
    </w:p>
    <w:p w:rsidR="00BE7A98" w:rsidRDefault="00BE7A98" w:rsidP="00BE7A98">
      <w:pPr>
        <w:jc w:val="center"/>
        <w:rPr>
          <w:b/>
          <w:bCs/>
          <w:sz w:val="96"/>
          <w:szCs w:val="96"/>
        </w:rPr>
      </w:pPr>
    </w:p>
    <w:p w:rsidR="00302975" w:rsidRDefault="00302975" w:rsidP="00BE7A98">
      <w:pPr>
        <w:jc w:val="center"/>
        <w:rPr>
          <w:b/>
          <w:bCs/>
        </w:rPr>
      </w:pPr>
    </w:p>
    <w:p w:rsidR="007F1ACD" w:rsidRPr="007F1ACD" w:rsidRDefault="007F1ACD" w:rsidP="00BE7A98">
      <w:pPr>
        <w:jc w:val="center"/>
        <w:rPr>
          <w:b/>
          <w:bCs/>
        </w:rPr>
      </w:pPr>
    </w:p>
    <w:p w:rsidR="007F1ACD" w:rsidRDefault="007F1ACD" w:rsidP="007F1ACD">
      <w:pPr>
        <w:jc w:val="center"/>
        <w:rPr>
          <w:rFonts w:ascii="Courier New" w:hAnsi="Courier New" w:cs="Courier New"/>
          <w:sz w:val="36"/>
          <w:szCs w:val="36"/>
          <w:u w:val="single"/>
        </w:rPr>
      </w:pPr>
      <w:r w:rsidRPr="007D5788">
        <w:rPr>
          <w:rFonts w:ascii="Courier New" w:hAnsi="Courier New" w:cs="Courier New"/>
          <w:sz w:val="36"/>
          <w:szCs w:val="36"/>
          <w:u w:val="single"/>
        </w:rPr>
        <w:lastRenderedPageBreak/>
        <w:t>Billet Description</w:t>
      </w:r>
    </w:p>
    <w:p w:rsidR="007F1ACD" w:rsidRDefault="007F1ACD" w:rsidP="007F1ACD">
      <w:pPr>
        <w:rPr>
          <w:rFonts w:ascii="Courier New" w:hAnsi="Courier New" w:cs="Courier New"/>
          <w:sz w:val="36"/>
          <w:szCs w:val="36"/>
          <w:u w:val="single"/>
        </w:rPr>
      </w:pPr>
    </w:p>
    <w:p w:rsidR="007F1ACD" w:rsidRDefault="007F1ACD" w:rsidP="007F1ACD">
      <w:pPr>
        <w:rPr>
          <w:rFonts w:ascii="Courier New" w:hAnsi="Courier New" w:cs="Courier New"/>
        </w:rPr>
      </w:pPr>
      <w:r>
        <w:rPr>
          <w:rFonts w:ascii="Courier New" w:hAnsi="Courier New" w:cs="Courier New"/>
        </w:rPr>
        <w:t xml:space="preserve">You have been assigned as the Tool Room NCO representative for Your Support Battalion, Your Support Company, Motor Transport Maintenance Section. Your responsibilities include but are not limited to: </w:t>
      </w:r>
    </w:p>
    <w:p w:rsidR="007F1ACD" w:rsidRDefault="007F1ACD" w:rsidP="007F1ACD">
      <w:pPr>
        <w:rPr>
          <w:rFonts w:ascii="Courier New" w:hAnsi="Courier New" w:cs="Courier New"/>
        </w:rPr>
      </w:pPr>
    </w:p>
    <w:p w:rsidR="007F1ACD" w:rsidRDefault="007F1ACD" w:rsidP="007F1ACD">
      <w:pPr>
        <w:numPr>
          <w:ilvl w:val="0"/>
          <w:numId w:val="2"/>
        </w:numPr>
        <w:rPr>
          <w:rFonts w:ascii="Courier New" w:hAnsi="Courier New" w:cs="Courier New"/>
        </w:rPr>
      </w:pPr>
      <w:r>
        <w:rPr>
          <w:rFonts w:ascii="Courier New" w:hAnsi="Courier New" w:cs="Courier New"/>
        </w:rPr>
        <w:t>Ensure all required SL-3s or extracts from technical publications (TMs, service manuals, commercial publications, etc.) are maintained on-hand in accordance with current directives. (TM 4700-15/1H)</w:t>
      </w:r>
    </w:p>
    <w:p w:rsidR="007F1ACD" w:rsidRDefault="007F1ACD" w:rsidP="007F1ACD">
      <w:pPr>
        <w:numPr>
          <w:ilvl w:val="0"/>
          <w:numId w:val="2"/>
        </w:numPr>
        <w:rPr>
          <w:rFonts w:ascii="Courier New" w:hAnsi="Courier New" w:cs="Courier New"/>
        </w:rPr>
      </w:pPr>
      <w:r>
        <w:rPr>
          <w:rFonts w:ascii="Courier New" w:hAnsi="Courier New" w:cs="Courier New"/>
        </w:rPr>
        <w:t>Ensure all required SL-3s or extracts from technical publications are kept current by reviewing the SL-1-2/1-3 monthly.</w:t>
      </w:r>
    </w:p>
    <w:p w:rsidR="007F1ACD" w:rsidRDefault="007F1ACD" w:rsidP="007F1ACD">
      <w:pPr>
        <w:numPr>
          <w:ilvl w:val="0"/>
          <w:numId w:val="2"/>
        </w:numPr>
        <w:rPr>
          <w:rFonts w:ascii="Courier New" w:hAnsi="Courier New" w:cs="Courier New"/>
        </w:rPr>
      </w:pPr>
      <w:r>
        <w:rPr>
          <w:rFonts w:ascii="Courier New" w:hAnsi="Courier New" w:cs="Courier New"/>
        </w:rPr>
        <w:t>Ensure all inventories are being conducted and recorded on appropriate schedules using the required SL-3s or extracts.</w:t>
      </w:r>
    </w:p>
    <w:p w:rsidR="007F1ACD" w:rsidRDefault="007F1ACD" w:rsidP="007F1ACD">
      <w:pPr>
        <w:numPr>
          <w:ilvl w:val="0"/>
          <w:numId w:val="2"/>
        </w:numPr>
        <w:rPr>
          <w:rFonts w:ascii="Courier New" w:hAnsi="Courier New" w:cs="Courier New"/>
        </w:rPr>
      </w:pPr>
      <w:r>
        <w:rPr>
          <w:rFonts w:ascii="Courier New" w:hAnsi="Courier New" w:cs="Courier New"/>
        </w:rPr>
        <w:t>Ensure all special tool allowances are authorized in writing, accounted for, and properly maintained.</w:t>
      </w:r>
    </w:p>
    <w:p w:rsidR="007F1ACD" w:rsidRDefault="007F1ACD" w:rsidP="007F1ACD">
      <w:pPr>
        <w:numPr>
          <w:ilvl w:val="0"/>
          <w:numId w:val="2"/>
        </w:numPr>
        <w:rPr>
          <w:rFonts w:ascii="Courier New" w:hAnsi="Courier New" w:cs="Courier New"/>
        </w:rPr>
      </w:pPr>
      <w:r>
        <w:rPr>
          <w:rFonts w:ascii="Courier New" w:hAnsi="Courier New" w:cs="Courier New"/>
        </w:rPr>
        <w:t>Ensure any maintained Using Unit Responsibility Items (UURIs) and/or “As Required” items are authorized in writing.</w:t>
      </w:r>
    </w:p>
    <w:p w:rsidR="007F1ACD" w:rsidRDefault="007F1ACD" w:rsidP="007F1ACD">
      <w:pPr>
        <w:numPr>
          <w:ilvl w:val="0"/>
          <w:numId w:val="2"/>
        </w:numPr>
        <w:rPr>
          <w:rFonts w:ascii="Courier New" w:hAnsi="Courier New" w:cs="Courier New"/>
        </w:rPr>
      </w:pPr>
      <w:r>
        <w:rPr>
          <w:rFonts w:ascii="Courier New" w:hAnsi="Courier New" w:cs="Courier New"/>
        </w:rPr>
        <w:t>Ensure all shortages, damaged, misused, unserviceable, lost, destroyed, or misappropriated tools, sets, chests, kits, or components are reported immediately to the chain of command.</w:t>
      </w:r>
    </w:p>
    <w:p w:rsidR="007F1ACD" w:rsidRDefault="007F1ACD" w:rsidP="007F1ACD">
      <w:pPr>
        <w:numPr>
          <w:ilvl w:val="0"/>
          <w:numId w:val="2"/>
        </w:numPr>
        <w:rPr>
          <w:rFonts w:ascii="Courier New" w:hAnsi="Courier New" w:cs="Courier New"/>
        </w:rPr>
      </w:pPr>
      <w:r>
        <w:rPr>
          <w:rFonts w:ascii="Courier New" w:hAnsi="Courier New" w:cs="Courier New"/>
        </w:rPr>
        <w:t xml:space="preserve">Ensure all shortages are properly requisitioned, tracked, and reconciled with the appropriate sections/commodities, and supply.  </w:t>
      </w:r>
    </w:p>
    <w:p w:rsidR="007F1ACD" w:rsidRDefault="007F1ACD" w:rsidP="007F1ACD">
      <w:pPr>
        <w:numPr>
          <w:ilvl w:val="0"/>
          <w:numId w:val="2"/>
        </w:numPr>
        <w:rPr>
          <w:rFonts w:ascii="Courier New" w:hAnsi="Courier New" w:cs="Courier New"/>
        </w:rPr>
      </w:pPr>
      <w:r>
        <w:rPr>
          <w:rFonts w:ascii="Courier New" w:hAnsi="Courier New" w:cs="Courier New"/>
        </w:rPr>
        <w:t>Ensure all tools, sets, chests, kits, and components which are issued for use, are returned the same day before close of business.</w:t>
      </w:r>
    </w:p>
    <w:p w:rsidR="007F1ACD" w:rsidRDefault="007F1ACD" w:rsidP="007F1ACD">
      <w:pPr>
        <w:numPr>
          <w:ilvl w:val="0"/>
          <w:numId w:val="2"/>
        </w:numPr>
        <w:rPr>
          <w:rFonts w:ascii="Courier New" w:hAnsi="Courier New" w:cs="Courier New"/>
        </w:rPr>
      </w:pPr>
      <w:r>
        <w:rPr>
          <w:rFonts w:ascii="Courier New" w:hAnsi="Courier New" w:cs="Courier New"/>
        </w:rPr>
        <w:t>Ensure positive control is maintained on all issued tools, sets, chests, kits, and components by means of log book or Equipment Custody Record (ECR Card).</w:t>
      </w:r>
    </w:p>
    <w:p w:rsidR="007F1ACD" w:rsidRPr="007D5788" w:rsidRDefault="007F1ACD" w:rsidP="007F1ACD">
      <w:pPr>
        <w:numPr>
          <w:ilvl w:val="0"/>
          <w:numId w:val="2"/>
        </w:numPr>
        <w:rPr>
          <w:rFonts w:ascii="Courier New" w:hAnsi="Courier New" w:cs="Courier New"/>
        </w:rPr>
      </w:pPr>
      <w:r w:rsidRPr="00BE1E9C">
        <w:rPr>
          <w:rFonts w:ascii="Courier New" w:hAnsi="Courier New" w:cs="Courier New"/>
        </w:rPr>
        <w:t>Ensure all inventories, log book entries, ECR Cards, and requisition records are main</w:t>
      </w:r>
      <w:r>
        <w:rPr>
          <w:rFonts w:ascii="Courier New" w:hAnsi="Courier New" w:cs="Courier New"/>
        </w:rPr>
        <w:t>tained for a minimum of one year.</w:t>
      </w:r>
    </w:p>
    <w:p w:rsidR="00BE7A98" w:rsidRDefault="00BE7A98" w:rsidP="00BE7A98">
      <w:pPr>
        <w:jc w:val="center"/>
        <w:rPr>
          <w:b/>
          <w:bCs/>
          <w:sz w:val="96"/>
          <w:szCs w:val="96"/>
        </w:rPr>
      </w:pPr>
    </w:p>
    <w:p w:rsidR="00302975" w:rsidRDefault="00302975" w:rsidP="00BE7A98">
      <w:pPr>
        <w:jc w:val="center"/>
        <w:rPr>
          <w:b/>
          <w:bCs/>
          <w:sz w:val="96"/>
          <w:szCs w:val="96"/>
        </w:rPr>
      </w:pPr>
    </w:p>
    <w:p w:rsidR="00302975" w:rsidRDefault="00302975" w:rsidP="00BE7A98">
      <w:pPr>
        <w:jc w:val="center"/>
        <w:rPr>
          <w:b/>
          <w:bCs/>
          <w:sz w:val="96"/>
          <w:szCs w:val="96"/>
        </w:rPr>
      </w:pPr>
    </w:p>
    <w:p w:rsidR="00302975" w:rsidRDefault="00302975" w:rsidP="00BE7A98">
      <w:pPr>
        <w:jc w:val="center"/>
        <w:rPr>
          <w:b/>
          <w:bCs/>
          <w:sz w:val="96"/>
          <w:szCs w:val="96"/>
        </w:rPr>
      </w:pPr>
    </w:p>
    <w:p w:rsidR="00302975" w:rsidRDefault="00302975" w:rsidP="00BE7A98">
      <w:pPr>
        <w:jc w:val="center"/>
        <w:rPr>
          <w:b/>
          <w:bCs/>
          <w:sz w:val="96"/>
          <w:szCs w:val="96"/>
        </w:rPr>
      </w:pPr>
    </w:p>
    <w:p w:rsidR="004A4C6E" w:rsidRDefault="004A4C6E" w:rsidP="00302975">
      <w:pPr>
        <w:rPr>
          <w:b/>
          <w:bCs/>
          <w:sz w:val="96"/>
          <w:szCs w:val="96"/>
        </w:rPr>
      </w:pPr>
    </w:p>
    <w:p w:rsidR="00F447A6" w:rsidRDefault="00F447A6" w:rsidP="00302975">
      <w:pPr>
        <w:rPr>
          <w:b/>
          <w:bCs/>
          <w:sz w:val="96"/>
          <w:szCs w:val="96"/>
        </w:rPr>
      </w:pPr>
    </w:p>
    <w:p w:rsidR="00F16686" w:rsidRPr="00BE7A98" w:rsidRDefault="004A4C6E" w:rsidP="00BE7A98">
      <w:pPr>
        <w:jc w:val="center"/>
        <w:rPr>
          <w:b/>
          <w:bCs/>
          <w:sz w:val="96"/>
          <w:szCs w:val="96"/>
        </w:rPr>
      </w:pPr>
      <w:r>
        <w:rPr>
          <w:b/>
          <w:bCs/>
          <w:sz w:val="96"/>
          <w:szCs w:val="96"/>
        </w:rPr>
        <w:t>CHAIN OF</w:t>
      </w:r>
      <w:r w:rsidR="00F16686" w:rsidRPr="00BE7A98">
        <w:rPr>
          <w:b/>
          <w:bCs/>
          <w:sz w:val="96"/>
          <w:szCs w:val="96"/>
        </w:rPr>
        <w:t xml:space="preserve"> </w:t>
      </w:r>
      <w:r>
        <w:rPr>
          <w:b/>
          <w:bCs/>
          <w:sz w:val="96"/>
          <w:szCs w:val="96"/>
        </w:rPr>
        <w:t>COMMAND</w:t>
      </w:r>
    </w:p>
    <w:p w:rsidR="007E4970" w:rsidRPr="00BE7A98" w:rsidRDefault="007E4970" w:rsidP="00BE7A98">
      <w:pPr>
        <w:jc w:val="center"/>
        <w:rPr>
          <w:b/>
          <w:bCs/>
          <w:sz w:val="96"/>
          <w:szCs w:val="96"/>
        </w:rPr>
      </w:pPr>
    </w:p>
    <w:p w:rsidR="00BE7A98" w:rsidRDefault="00BE7A98" w:rsidP="00BE7A98">
      <w:pPr>
        <w:jc w:val="center"/>
        <w:rPr>
          <w:b/>
          <w:bCs/>
          <w:sz w:val="96"/>
          <w:szCs w:val="96"/>
        </w:rPr>
      </w:pPr>
    </w:p>
    <w:p w:rsidR="00BE7A98" w:rsidRDefault="00BE7A98" w:rsidP="00BE7A98">
      <w:pPr>
        <w:jc w:val="center"/>
        <w:rPr>
          <w:b/>
          <w:bCs/>
          <w:sz w:val="96"/>
          <w:szCs w:val="96"/>
        </w:rPr>
      </w:pPr>
    </w:p>
    <w:p w:rsidR="00302975" w:rsidRDefault="00302975" w:rsidP="00BE7A98">
      <w:pPr>
        <w:jc w:val="center"/>
        <w:rPr>
          <w:b/>
          <w:bCs/>
          <w:sz w:val="96"/>
          <w:szCs w:val="96"/>
        </w:rPr>
      </w:pPr>
    </w:p>
    <w:p w:rsidR="00F447A6" w:rsidRDefault="00F447A6" w:rsidP="00BE7A98">
      <w:pPr>
        <w:jc w:val="center"/>
        <w:rPr>
          <w:b/>
          <w:bCs/>
          <w:sz w:val="96"/>
          <w:szCs w:val="96"/>
        </w:rPr>
      </w:pPr>
    </w:p>
    <w:p w:rsidR="00302975" w:rsidRDefault="00302975" w:rsidP="00302975">
      <w:pPr>
        <w:jc w:val="center"/>
        <w:rPr>
          <w:b/>
          <w:sz w:val="36"/>
          <w:szCs w:val="36"/>
        </w:rPr>
      </w:pPr>
      <w:r>
        <w:rPr>
          <w:b/>
          <w:sz w:val="36"/>
          <w:szCs w:val="36"/>
        </w:rPr>
        <w:t>Your</w:t>
      </w:r>
      <w:r w:rsidRPr="006B70FD">
        <w:rPr>
          <w:b/>
          <w:sz w:val="36"/>
          <w:szCs w:val="36"/>
        </w:rPr>
        <w:t xml:space="preserve"> Support Battalion </w:t>
      </w:r>
    </w:p>
    <w:p w:rsidR="00302975" w:rsidRPr="006B70FD" w:rsidRDefault="00302975" w:rsidP="00302975">
      <w:pPr>
        <w:jc w:val="center"/>
        <w:rPr>
          <w:b/>
          <w:sz w:val="36"/>
          <w:szCs w:val="36"/>
        </w:rPr>
      </w:pPr>
      <w:r w:rsidRPr="006B70FD">
        <w:rPr>
          <w:b/>
          <w:sz w:val="36"/>
          <w:szCs w:val="36"/>
        </w:rPr>
        <w:t>M</w:t>
      </w:r>
      <w:r>
        <w:rPr>
          <w:b/>
          <w:sz w:val="36"/>
          <w:szCs w:val="36"/>
        </w:rPr>
        <w:t>otor Transport Maintenance</w:t>
      </w:r>
      <w:r w:rsidRPr="006B70FD">
        <w:rPr>
          <w:b/>
          <w:sz w:val="36"/>
          <w:szCs w:val="36"/>
        </w:rPr>
        <w:t xml:space="preserve"> Chain of Command</w:t>
      </w:r>
    </w:p>
    <w:p w:rsidR="00302975" w:rsidRDefault="00302975" w:rsidP="00302975">
      <w:pPr>
        <w:jc w:val="center"/>
        <w:rPr>
          <w:sz w:val="36"/>
          <w:szCs w:val="36"/>
        </w:rPr>
      </w:pPr>
    </w:p>
    <w:p w:rsidR="00302975" w:rsidRDefault="00302975" w:rsidP="00302975">
      <w:pPr>
        <w:jc w:val="center"/>
        <w:rPr>
          <w:sz w:val="36"/>
          <w:szCs w:val="36"/>
        </w:rPr>
      </w:pPr>
    </w:p>
    <w:p w:rsidR="00302975" w:rsidRDefault="00302975" w:rsidP="00302975">
      <w:pPr>
        <w:rPr>
          <w:sz w:val="28"/>
          <w:szCs w:val="28"/>
        </w:rPr>
      </w:pPr>
      <w:r>
        <w:rPr>
          <w:sz w:val="28"/>
          <w:szCs w:val="28"/>
        </w:rPr>
        <w:t>Maintenance Officer</w:t>
      </w:r>
      <w:r>
        <w:rPr>
          <w:sz w:val="28"/>
          <w:szCs w:val="28"/>
        </w:rPr>
        <w:tab/>
      </w:r>
      <w:r>
        <w:rPr>
          <w:sz w:val="28"/>
          <w:szCs w:val="28"/>
        </w:rPr>
        <w:tab/>
      </w:r>
      <w:r>
        <w:rPr>
          <w:sz w:val="28"/>
          <w:szCs w:val="28"/>
        </w:rPr>
        <w:tab/>
      </w:r>
      <w:r>
        <w:rPr>
          <w:sz w:val="28"/>
          <w:szCs w:val="28"/>
        </w:rPr>
        <w:tab/>
      </w:r>
      <w:r>
        <w:rPr>
          <w:sz w:val="28"/>
          <w:szCs w:val="28"/>
        </w:rPr>
        <w:tab/>
        <w:t>CWO3 Incharge, I.M.</w:t>
      </w:r>
    </w:p>
    <w:p w:rsidR="00302975" w:rsidRDefault="00302975" w:rsidP="00302975">
      <w:pPr>
        <w:rPr>
          <w:sz w:val="28"/>
          <w:szCs w:val="28"/>
        </w:rPr>
      </w:pPr>
    </w:p>
    <w:p w:rsidR="00302975" w:rsidRDefault="00302975" w:rsidP="00302975">
      <w:pPr>
        <w:rPr>
          <w:sz w:val="28"/>
          <w:szCs w:val="28"/>
        </w:rPr>
      </w:pPr>
      <w:r>
        <w:rPr>
          <w:sz w:val="28"/>
          <w:szCs w:val="28"/>
        </w:rPr>
        <w:t>Maintenance SNCOIC</w:t>
      </w:r>
      <w:r>
        <w:rPr>
          <w:sz w:val="28"/>
          <w:szCs w:val="28"/>
        </w:rPr>
        <w:tab/>
      </w:r>
      <w:r>
        <w:rPr>
          <w:sz w:val="28"/>
          <w:szCs w:val="28"/>
        </w:rPr>
        <w:tab/>
      </w:r>
      <w:r>
        <w:rPr>
          <w:sz w:val="28"/>
          <w:szCs w:val="28"/>
        </w:rPr>
        <w:tab/>
      </w:r>
      <w:r>
        <w:rPr>
          <w:sz w:val="28"/>
          <w:szCs w:val="28"/>
        </w:rPr>
        <w:tab/>
      </w:r>
      <w:r>
        <w:rPr>
          <w:sz w:val="28"/>
          <w:szCs w:val="28"/>
        </w:rPr>
        <w:tab/>
        <w:t>MSgt Topdog, I.M.</w:t>
      </w:r>
    </w:p>
    <w:p w:rsidR="00302975" w:rsidRDefault="00302975" w:rsidP="00302975">
      <w:pPr>
        <w:rPr>
          <w:sz w:val="28"/>
          <w:szCs w:val="28"/>
        </w:rPr>
      </w:pPr>
    </w:p>
    <w:p w:rsidR="00302975" w:rsidRDefault="00302975" w:rsidP="00302975">
      <w:pPr>
        <w:rPr>
          <w:sz w:val="28"/>
          <w:szCs w:val="28"/>
        </w:rPr>
      </w:pPr>
      <w:r>
        <w:rPr>
          <w:sz w:val="28"/>
          <w:szCs w:val="28"/>
        </w:rPr>
        <w:t>Maintenance Chief</w:t>
      </w:r>
      <w:r>
        <w:rPr>
          <w:sz w:val="28"/>
          <w:szCs w:val="28"/>
        </w:rPr>
        <w:tab/>
      </w:r>
      <w:r>
        <w:rPr>
          <w:sz w:val="28"/>
          <w:szCs w:val="28"/>
        </w:rPr>
        <w:tab/>
      </w:r>
      <w:r>
        <w:rPr>
          <w:sz w:val="28"/>
          <w:szCs w:val="28"/>
        </w:rPr>
        <w:tab/>
      </w:r>
      <w:r>
        <w:rPr>
          <w:sz w:val="28"/>
          <w:szCs w:val="28"/>
        </w:rPr>
        <w:tab/>
      </w:r>
      <w:r>
        <w:rPr>
          <w:sz w:val="28"/>
          <w:szCs w:val="28"/>
        </w:rPr>
        <w:tab/>
      </w:r>
      <w:r>
        <w:rPr>
          <w:sz w:val="28"/>
          <w:szCs w:val="28"/>
        </w:rPr>
        <w:tab/>
        <w:t>GySgt Highway, S.F.</w:t>
      </w:r>
    </w:p>
    <w:p w:rsidR="00302975" w:rsidRDefault="00302975" w:rsidP="00302975">
      <w:pPr>
        <w:rPr>
          <w:sz w:val="28"/>
          <w:szCs w:val="28"/>
        </w:rPr>
      </w:pPr>
    </w:p>
    <w:p w:rsidR="00302975" w:rsidRDefault="00302975" w:rsidP="00302975">
      <w:pPr>
        <w:rPr>
          <w:sz w:val="28"/>
          <w:szCs w:val="28"/>
        </w:rPr>
      </w:pPr>
      <w:r>
        <w:rPr>
          <w:sz w:val="28"/>
          <w:szCs w:val="28"/>
        </w:rPr>
        <w:t>Assistant Maintenance Chief</w:t>
      </w:r>
      <w:r>
        <w:rPr>
          <w:sz w:val="28"/>
          <w:szCs w:val="28"/>
        </w:rPr>
        <w:tab/>
      </w:r>
      <w:r>
        <w:rPr>
          <w:sz w:val="28"/>
          <w:szCs w:val="28"/>
        </w:rPr>
        <w:tab/>
      </w:r>
      <w:r>
        <w:rPr>
          <w:sz w:val="28"/>
          <w:szCs w:val="28"/>
        </w:rPr>
        <w:tab/>
      </w:r>
      <w:r>
        <w:rPr>
          <w:sz w:val="28"/>
          <w:szCs w:val="28"/>
        </w:rPr>
        <w:tab/>
        <w:t>SSgt Hardcore, K.L.</w:t>
      </w:r>
    </w:p>
    <w:p w:rsidR="00302975" w:rsidRDefault="00302975" w:rsidP="00302975">
      <w:pPr>
        <w:rPr>
          <w:sz w:val="28"/>
          <w:szCs w:val="28"/>
        </w:rPr>
      </w:pPr>
    </w:p>
    <w:p w:rsidR="00302975" w:rsidRDefault="00302975" w:rsidP="00302975">
      <w:pPr>
        <w:rPr>
          <w:sz w:val="28"/>
          <w:szCs w:val="28"/>
        </w:rPr>
      </w:pPr>
      <w:r>
        <w:rPr>
          <w:sz w:val="28"/>
          <w:szCs w:val="28"/>
        </w:rPr>
        <w:t>Tool Room / Safety / Hazmat SNCOIC</w:t>
      </w:r>
      <w:r>
        <w:rPr>
          <w:sz w:val="28"/>
          <w:szCs w:val="28"/>
        </w:rPr>
        <w:tab/>
      </w:r>
      <w:r>
        <w:rPr>
          <w:sz w:val="28"/>
          <w:szCs w:val="28"/>
        </w:rPr>
        <w:tab/>
        <w:t>SSgt Snapon, L.A.</w:t>
      </w:r>
    </w:p>
    <w:p w:rsidR="00302975" w:rsidRDefault="00302975" w:rsidP="00302975">
      <w:pPr>
        <w:rPr>
          <w:sz w:val="28"/>
          <w:szCs w:val="28"/>
        </w:rPr>
      </w:pPr>
    </w:p>
    <w:p w:rsidR="00302975" w:rsidRDefault="00302975" w:rsidP="00302975">
      <w:pPr>
        <w:rPr>
          <w:sz w:val="28"/>
          <w:szCs w:val="28"/>
        </w:rPr>
      </w:pPr>
      <w:r>
        <w:rPr>
          <w:sz w:val="28"/>
          <w:szCs w:val="28"/>
        </w:rPr>
        <w:t>Quality Control NCOIC</w:t>
      </w:r>
      <w:r>
        <w:rPr>
          <w:sz w:val="28"/>
          <w:szCs w:val="28"/>
        </w:rPr>
        <w:tab/>
      </w:r>
      <w:r>
        <w:rPr>
          <w:sz w:val="28"/>
          <w:szCs w:val="28"/>
        </w:rPr>
        <w:tab/>
      </w:r>
      <w:r>
        <w:rPr>
          <w:sz w:val="28"/>
          <w:szCs w:val="28"/>
        </w:rPr>
        <w:tab/>
      </w:r>
      <w:r>
        <w:rPr>
          <w:sz w:val="28"/>
          <w:szCs w:val="28"/>
        </w:rPr>
        <w:tab/>
      </w:r>
      <w:r>
        <w:rPr>
          <w:sz w:val="28"/>
          <w:szCs w:val="28"/>
        </w:rPr>
        <w:tab/>
        <w:t>Sgt Inspectit, M.</w:t>
      </w:r>
    </w:p>
    <w:p w:rsidR="00302975" w:rsidRDefault="00302975" w:rsidP="00302975">
      <w:pPr>
        <w:rPr>
          <w:sz w:val="28"/>
          <w:szCs w:val="28"/>
        </w:rPr>
      </w:pPr>
      <w:r>
        <w:rPr>
          <w:sz w:val="28"/>
          <w:szCs w:val="28"/>
        </w:rPr>
        <w:tab/>
      </w:r>
    </w:p>
    <w:p w:rsidR="00302975" w:rsidRDefault="00302975" w:rsidP="00302975">
      <w:pPr>
        <w:rPr>
          <w:sz w:val="28"/>
          <w:szCs w:val="28"/>
        </w:rPr>
      </w:pPr>
      <w:r>
        <w:rPr>
          <w:sz w:val="28"/>
          <w:szCs w:val="28"/>
        </w:rPr>
        <w:t>Maintenance Platoon Sergeant</w:t>
      </w:r>
      <w:r>
        <w:rPr>
          <w:sz w:val="28"/>
          <w:szCs w:val="28"/>
        </w:rPr>
        <w:tab/>
      </w:r>
      <w:r>
        <w:rPr>
          <w:sz w:val="28"/>
          <w:szCs w:val="28"/>
        </w:rPr>
        <w:tab/>
      </w:r>
      <w:r>
        <w:rPr>
          <w:sz w:val="28"/>
          <w:szCs w:val="28"/>
        </w:rPr>
        <w:tab/>
      </w:r>
      <w:r>
        <w:rPr>
          <w:sz w:val="28"/>
          <w:szCs w:val="28"/>
        </w:rPr>
        <w:tab/>
        <w:t>Sgt Spitshine, R.S.</w:t>
      </w:r>
    </w:p>
    <w:p w:rsidR="00302975" w:rsidRDefault="00302975" w:rsidP="00302975">
      <w:pPr>
        <w:rPr>
          <w:sz w:val="28"/>
          <w:szCs w:val="28"/>
        </w:rPr>
      </w:pPr>
    </w:p>
    <w:p w:rsidR="00302975" w:rsidRDefault="00302975" w:rsidP="00302975">
      <w:pPr>
        <w:rPr>
          <w:sz w:val="28"/>
          <w:szCs w:val="28"/>
        </w:rPr>
      </w:pPr>
      <w:r>
        <w:rPr>
          <w:sz w:val="28"/>
          <w:szCs w:val="28"/>
        </w:rPr>
        <w:t>Assistant Platoon Sergeant</w:t>
      </w:r>
      <w:r>
        <w:rPr>
          <w:sz w:val="28"/>
          <w:szCs w:val="28"/>
        </w:rPr>
        <w:tab/>
      </w:r>
      <w:r>
        <w:rPr>
          <w:sz w:val="28"/>
          <w:szCs w:val="28"/>
        </w:rPr>
        <w:tab/>
      </w:r>
      <w:r>
        <w:rPr>
          <w:sz w:val="28"/>
          <w:szCs w:val="28"/>
        </w:rPr>
        <w:tab/>
      </w:r>
      <w:r>
        <w:rPr>
          <w:sz w:val="28"/>
          <w:szCs w:val="28"/>
        </w:rPr>
        <w:tab/>
        <w:t>Sgt Luckenbach, W.M.</w:t>
      </w:r>
    </w:p>
    <w:p w:rsidR="00302975" w:rsidRDefault="00302975" w:rsidP="00302975">
      <w:pPr>
        <w:rPr>
          <w:sz w:val="28"/>
          <w:szCs w:val="28"/>
        </w:rPr>
      </w:pPr>
    </w:p>
    <w:p w:rsidR="00302975" w:rsidRPr="00D94C72" w:rsidRDefault="00302975" w:rsidP="00302975">
      <w:pPr>
        <w:rPr>
          <w:sz w:val="28"/>
          <w:szCs w:val="28"/>
        </w:rPr>
      </w:pPr>
      <w:r>
        <w:rPr>
          <w:sz w:val="28"/>
          <w:szCs w:val="28"/>
        </w:rPr>
        <w:t>Shop Chief</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Sgt Getrdone, J.B.</w:t>
      </w:r>
    </w:p>
    <w:p w:rsidR="00302975" w:rsidRDefault="00302975" w:rsidP="00302975">
      <w:pPr>
        <w:rPr>
          <w:sz w:val="28"/>
          <w:szCs w:val="28"/>
        </w:rPr>
      </w:pPr>
    </w:p>
    <w:p w:rsidR="004A4C6E" w:rsidRDefault="004A4C6E" w:rsidP="00BE7A98">
      <w:pPr>
        <w:jc w:val="center"/>
        <w:rPr>
          <w:b/>
          <w:bCs/>
          <w:sz w:val="96"/>
          <w:szCs w:val="96"/>
        </w:rPr>
      </w:pPr>
    </w:p>
    <w:p w:rsidR="004A4C6E" w:rsidRDefault="004A4C6E" w:rsidP="00BE7A98">
      <w:pPr>
        <w:jc w:val="center"/>
        <w:rPr>
          <w:b/>
          <w:bCs/>
          <w:sz w:val="96"/>
          <w:szCs w:val="96"/>
        </w:rPr>
      </w:pPr>
    </w:p>
    <w:p w:rsidR="00302975" w:rsidRDefault="00302975" w:rsidP="00BE7A98">
      <w:pPr>
        <w:jc w:val="center"/>
        <w:rPr>
          <w:b/>
          <w:bCs/>
          <w:sz w:val="96"/>
          <w:szCs w:val="96"/>
        </w:rPr>
      </w:pPr>
    </w:p>
    <w:p w:rsidR="00302975" w:rsidRDefault="00302975" w:rsidP="00BE7A98">
      <w:pPr>
        <w:jc w:val="center"/>
        <w:rPr>
          <w:b/>
          <w:bCs/>
          <w:sz w:val="96"/>
          <w:szCs w:val="96"/>
        </w:rPr>
      </w:pPr>
    </w:p>
    <w:p w:rsidR="00302975" w:rsidRDefault="00302975" w:rsidP="00BE7A98">
      <w:pPr>
        <w:jc w:val="center"/>
        <w:rPr>
          <w:b/>
          <w:bCs/>
          <w:sz w:val="96"/>
          <w:szCs w:val="96"/>
        </w:rPr>
      </w:pPr>
    </w:p>
    <w:p w:rsidR="00302975" w:rsidRDefault="00302975" w:rsidP="00BE7A98">
      <w:pPr>
        <w:jc w:val="center"/>
        <w:rPr>
          <w:b/>
          <w:bCs/>
          <w:sz w:val="96"/>
          <w:szCs w:val="96"/>
        </w:rPr>
      </w:pPr>
    </w:p>
    <w:p w:rsidR="004A4C6E" w:rsidRDefault="004A4C6E" w:rsidP="00BE7A98">
      <w:pPr>
        <w:jc w:val="center"/>
        <w:rPr>
          <w:b/>
          <w:bCs/>
          <w:sz w:val="96"/>
          <w:szCs w:val="96"/>
        </w:rPr>
      </w:pPr>
    </w:p>
    <w:p w:rsidR="00BC461E" w:rsidRDefault="00BC461E" w:rsidP="00BE7A98">
      <w:pPr>
        <w:jc w:val="center"/>
        <w:rPr>
          <w:b/>
          <w:bCs/>
          <w:sz w:val="96"/>
          <w:szCs w:val="96"/>
        </w:rPr>
      </w:pPr>
    </w:p>
    <w:p w:rsidR="00BC461E" w:rsidRPr="00BC461E" w:rsidRDefault="00BC461E" w:rsidP="00BC461E">
      <w:pPr>
        <w:jc w:val="center"/>
        <w:rPr>
          <w:b/>
          <w:sz w:val="96"/>
          <w:szCs w:val="96"/>
        </w:rPr>
      </w:pPr>
      <w:r w:rsidRPr="00BC461E">
        <w:rPr>
          <w:b/>
          <w:sz w:val="96"/>
          <w:szCs w:val="96"/>
        </w:rPr>
        <w:t xml:space="preserve">ACCESS </w:t>
      </w:r>
    </w:p>
    <w:p w:rsidR="00BC461E" w:rsidRPr="00BC461E" w:rsidRDefault="00BC461E" w:rsidP="00BC461E">
      <w:pPr>
        <w:jc w:val="center"/>
        <w:rPr>
          <w:b/>
          <w:sz w:val="144"/>
          <w:szCs w:val="144"/>
        </w:rPr>
      </w:pPr>
      <w:r w:rsidRPr="00BC461E">
        <w:rPr>
          <w:b/>
          <w:sz w:val="96"/>
          <w:szCs w:val="96"/>
        </w:rPr>
        <w:t>ROSTER</w:t>
      </w:r>
    </w:p>
    <w:p w:rsidR="00BC461E" w:rsidRDefault="00BC461E" w:rsidP="00BE7A98">
      <w:pPr>
        <w:jc w:val="center"/>
        <w:rPr>
          <w:b/>
          <w:bCs/>
          <w:sz w:val="96"/>
          <w:szCs w:val="96"/>
        </w:rPr>
      </w:pPr>
    </w:p>
    <w:p w:rsidR="00BC461E" w:rsidRDefault="00BC461E" w:rsidP="00BE7A98">
      <w:pPr>
        <w:jc w:val="center"/>
        <w:rPr>
          <w:b/>
          <w:bCs/>
          <w:sz w:val="96"/>
          <w:szCs w:val="96"/>
        </w:rPr>
      </w:pPr>
    </w:p>
    <w:p w:rsidR="00BC461E" w:rsidRDefault="00BC461E" w:rsidP="00BE7A98">
      <w:pPr>
        <w:jc w:val="center"/>
        <w:rPr>
          <w:b/>
          <w:bCs/>
          <w:sz w:val="96"/>
          <w:szCs w:val="96"/>
        </w:rPr>
      </w:pPr>
    </w:p>
    <w:p w:rsidR="00BC461E" w:rsidRDefault="00BC461E" w:rsidP="00BE7A98">
      <w:pPr>
        <w:jc w:val="center"/>
        <w:rPr>
          <w:b/>
          <w:bCs/>
          <w:sz w:val="96"/>
          <w:szCs w:val="96"/>
        </w:rPr>
      </w:pPr>
    </w:p>
    <w:p w:rsidR="00BC461E" w:rsidRDefault="00BC461E" w:rsidP="00BE7A98">
      <w:pPr>
        <w:jc w:val="center"/>
        <w:rPr>
          <w:b/>
          <w:bCs/>
        </w:rPr>
      </w:pPr>
    </w:p>
    <w:p w:rsidR="00BC461E" w:rsidRPr="004110F6" w:rsidRDefault="00BC461E" w:rsidP="00BC461E">
      <w:pPr>
        <w:rPr>
          <w:rFonts w:ascii="Arial" w:hAnsi="Arial" w:cs="Arial"/>
          <w:b/>
          <w:bCs/>
        </w:rPr>
      </w:pPr>
    </w:p>
    <w:p w:rsidR="00BC461E" w:rsidRDefault="00BC461E" w:rsidP="00BC461E">
      <w:pPr>
        <w:jc w:val="center"/>
        <w:rPr>
          <w:rFonts w:ascii="Arial" w:hAnsi="Arial"/>
          <w:b/>
        </w:rPr>
      </w:pPr>
      <w:r>
        <w:rPr>
          <w:rFonts w:ascii="Arial" w:hAnsi="Arial"/>
          <w:b/>
          <w:noProof/>
          <w:lang w:eastAsia="en-US"/>
        </w:rPr>
        <w:lastRenderedPageBreak/>
        <w:drawing>
          <wp:anchor distT="0" distB="0" distL="114300" distR="114300" simplePos="0" relativeHeight="251663360" behindDoc="0" locked="0" layoutInCell="0" allowOverlap="1">
            <wp:simplePos x="0" y="0"/>
            <wp:positionH relativeFrom="margin">
              <wp:posOffset>-521335</wp:posOffset>
            </wp:positionH>
            <wp:positionV relativeFrom="paragraph">
              <wp:posOffset>-109855</wp:posOffset>
            </wp:positionV>
            <wp:extent cx="1106170" cy="1026795"/>
            <wp:effectExtent l="19050" t="0" r="0" b="0"/>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1106170" cy="1026795"/>
                    </a:xfrm>
                    <a:prstGeom prst="rect">
                      <a:avLst/>
                    </a:prstGeom>
                    <a:noFill/>
                    <a:ln w="9525">
                      <a:noFill/>
                      <a:miter lim="800000"/>
                      <a:headEnd/>
                      <a:tailEnd/>
                    </a:ln>
                  </pic:spPr>
                </pic:pic>
              </a:graphicData>
            </a:graphic>
          </wp:anchor>
        </w:drawing>
      </w:r>
      <w:r>
        <w:rPr>
          <w:rFonts w:ascii="Arial" w:hAnsi="Arial"/>
          <w:b/>
        </w:rPr>
        <w:t>UNITED STATES MARINE CORPS</w:t>
      </w:r>
    </w:p>
    <w:p w:rsidR="00BC461E" w:rsidRDefault="00BC461E" w:rsidP="00BC461E">
      <w:pPr>
        <w:jc w:val="center"/>
        <w:rPr>
          <w:rFonts w:ascii="Arial" w:hAnsi="Arial"/>
          <w:b/>
          <w:sz w:val="12"/>
        </w:rPr>
      </w:pPr>
      <w:r>
        <w:rPr>
          <w:rFonts w:ascii="Arial" w:hAnsi="Arial"/>
          <w:b/>
          <w:sz w:val="12"/>
        </w:rPr>
        <w:t>MYSUPPORT COMPANY</w:t>
      </w:r>
    </w:p>
    <w:p w:rsidR="00BC461E" w:rsidRDefault="00BC461E" w:rsidP="00BC461E">
      <w:pPr>
        <w:jc w:val="center"/>
        <w:rPr>
          <w:rFonts w:ascii="Arial" w:hAnsi="Arial"/>
          <w:b/>
          <w:sz w:val="12"/>
        </w:rPr>
      </w:pPr>
      <w:r>
        <w:rPr>
          <w:rFonts w:ascii="Arial" w:hAnsi="Arial"/>
          <w:b/>
          <w:sz w:val="12"/>
        </w:rPr>
        <w:t xml:space="preserve">MY SUPPORT BATTALION </w:t>
      </w:r>
    </w:p>
    <w:p w:rsidR="00BC461E" w:rsidRDefault="00BC461E" w:rsidP="00BC461E">
      <w:pPr>
        <w:jc w:val="center"/>
        <w:rPr>
          <w:rFonts w:ascii="Arial" w:hAnsi="Arial"/>
          <w:b/>
          <w:sz w:val="12"/>
        </w:rPr>
      </w:pPr>
      <w:r>
        <w:rPr>
          <w:rFonts w:ascii="Arial" w:hAnsi="Arial"/>
          <w:b/>
          <w:sz w:val="12"/>
        </w:rPr>
        <w:t>MY UNIT LETTER HEAD</w:t>
      </w:r>
    </w:p>
    <w:p w:rsidR="00BC461E" w:rsidRDefault="00BC461E" w:rsidP="00BC461E">
      <w:pPr>
        <w:pStyle w:val="Heading4"/>
      </w:pPr>
      <w:r>
        <w:t>OKINAWA, JP 12345-0123</w:t>
      </w:r>
    </w:p>
    <w:p w:rsidR="00BC461E" w:rsidRDefault="009E355F" w:rsidP="00BC461E">
      <w:pPr>
        <w:pStyle w:val="DefaultText"/>
        <w:tabs>
          <w:tab w:val="left" w:pos="720"/>
          <w:tab w:val="left" w:pos="1008"/>
          <w:tab w:val="left" w:pos="4680"/>
          <w:tab w:val="left" w:pos="8107"/>
        </w:tabs>
      </w:pPr>
      <w:r w:rsidRPr="009E355F">
        <w:rPr>
          <w:noProof/>
        </w:rPr>
        <w:pict>
          <v:shape id="_x0000_s1035" type="#_x0000_t202" style="position:absolute;margin-left:359pt;margin-top:5.6pt;width:64.8pt;height:11.4pt;z-index:251664384" filled="f" stroked="f" strokecolor="white">
            <v:textbox inset="0,0,0,0">
              <w:txbxContent>
                <w:p w:rsidR="003264E2" w:rsidRDefault="003264E2" w:rsidP="00BC461E">
                  <w:pPr>
                    <w:rPr>
                      <w:rFonts w:ascii="Arial" w:hAnsi="Arial"/>
                      <w:b/>
                      <w:sz w:val="10"/>
                    </w:rPr>
                  </w:pPr>
                  <w:r>
                    <w:rPr>
                      <w:rFonts w:ascii="Arial" w:hAnsi="Arial"/>
                      <w:b/>
                      <w:sz w:val="10"/>
                    </w:rPr>
                    <w:t>IN REPLY REFER TO:</w:t>
                  </w:r>
                </w:p>
                <w:p w:rsidR="003264E2" w:rsidRDefault="003264E2" w:rsidP="00BC461E">
                  <w:pPr>
                    <w:rPr>
                      <w:rFonts w:ascii="Arial" w:hAnsi="Arial"/>
                      <w:b/>
                      <w:sz w:val="10"/>
                    </w:rPr>
                  </w:pPr>
                </w:p>
                <w:p w:rsidR="003264E2" w:rsidRDefault="003264E2" w:rsidP="00BC461E">
                  <w:pPr>
                    <w:rPr>
                      <w:rFonts w:ascii="Arial" w:hAnsi="Arial"/>
                      <w:b/>
                      <w:sz w:val="10"/>
                    </w:rPr>
                  </w:pPr>
                </w:p>
                <w:p w:rsidR="003264E2" w:rsidRDefault="003264E2" w:rsidP="00BC461E">
                  <w:pPr>
                    <w:rPr>
                      <w:rFonts w:ascii="Arial" w:hAnsi="Arial"/>
                      <w:b/>
                      <w:sz w:val="10"/>
                    </w:rPr>
                  </w:pPr>
                </w:p>
                <w:p w:rsidR="003264E2" w:rsidRDefault="003264E2" w:rsidP="00BC461E">
                  <w:pPr>
                    <w:rPr>
                      <w:rFonts w:ascii="Arial" w:hAnsi="Arial"/>
                      <w:b/>
                      <w:sz w:val="10"/>
                    </w:rPr>
                  </w:pPr>
                </w:p>
                <w:p w:rsidR="003264E2" w:rsidRDefault="003264E2" w:rsidP="00BC461E">
                  <w:pPr>
                    <w:rPr>
                      <w:rFonts w:ascii="Arial" w:hAnsi="Arial"/>
                      <w:b/>
                      <w:sz w:val="10"/>
                    </w:rPr>
                  </w:pPr>
                </w:p>
              </w:txbxContent>
            </v:textbox>
          </v:shape>
        </w:pict>
      </w:r>
      <w:r w:rsidR="00BC461E">
        <w:tab/>
        <w:t xml:space="preserve">    </w:t>
      </w:r>
      <w:r w:rsidR="00BC461E">
        <w:tab/>
      </w:r>
      <w:r w:rsidR="00BC461E">
        <w:tab/>
        <w:t xml:space="preserve">                                                       </w:t>
      </w:r>
    </w:p>
    <w:p w:rsidR="00BC461E" w:rsidRDefault="00BC461E" w:rsidP="00BC461E">
      <w:pPr>
        <w:pStyle w:val="DefaultText"/>
        <w:tabs>
          <w:tab w:val="left" w:pos="720"/>
          <w:tab w:val="left" w:pos="1008"/>
          <w:tab w:val="left" w:pos="4680"/>
          <w:tab w:val="left" w:pos="8107"/>
        </w:tabs>
        <w:rPr>
          <w:rFonts w:ascii="Courier New" w:hAnsi="Courier New" w:cs="Courier New"/>
        </w:rPr>
      </w:pPr>
      <w:r>
        <w:t xml:space="preserve">                                                                                                                         </w:t>
      </w:r>
      <w:r>
        <w:rPr>
          <w:rFonts w:ascii="Courier New" w:hAnsi="Courier New" w:cs="Courier New"/>
        </w:rPr>
        <w:t>4790</w:t>
      </w:r>
    </w:p>
    <w:p w:rsidR="00BC461E" w:rsidRDefault="00BC461E" w:rsidP="00BC461E">
      <w:pPr>
        <w:pStyle w:val="DefaultText"/>
        <w:tabs>
          <w:tab w:val="left" w:pos="720"/>
          <w:tab w:val="left" w:pos="1008"/>
          <w:tab w:val="left" w:pos="4680"/>
          <w:tab w:val="left" w:pos="8100"/>
          <w:tab w:val="right" w:pos="9360"/>
        </w:tabs>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 xml:space="preserve">                  MT/IMI</w:t>
      </w:r>
    </w:p>
    <w:p w:rsidR="00BC461E" w:rsidRDefault="00BC461E" w:rsidP="00BC461E">
      <w:pPr>
        <w:pStyle w:val="DefaultText"/>
        <w:tabs>
          <w:tab w:val="left" w:pos="720"/>
          <w:tab w:val="left" w:pos="1008"/>
          <w:tab w:val="left" w:pos="4680"/>
          <w:tab w:val="left" w:pos="8100"/>
          <w:tab w:val="right" w:pos="9360"/>
        </w:tabs>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 xml:space="preserve">                  13 Nov 10</w:t>
      </w:r>
    </w:p>
    <w:p w:rsidR="00BC461E" w:rsidRDefault="00BC461E" w:rsidP="00BC461E">
      <w:pPr>
        <w:pStyle w:val="DefaultText"/>
        <w:tabs>
          <w:tab w:val="left" w:pos="720"/>
          <w:tab w:val="left" w:pos="1008"/>
          <w:tab w:val="left" w:pos="4680"/>
          <w:tab w:val="left" w:pos="8107"/>
        </w:tabs>
        <w:jc w:val="right"/>
        <w:rPr>
          <w:rFonts w:ascii="Courier New" w:hAnsi="Courier New" w:cs="Courier New"/>
        </w:rPr>
      </w:pPr>
    </w:p>
    <w:p w:rsidR="00BC461E" w:rsidRDefault="00BC461E" w:rsidP="00BC461E">
      <w:pPr>
        <w:pStyle w:val="DefaultText"/>
        <w:tabs>
          <w:tab w:val="left" w:pos="720"/>
          <w:tab w:val="left" w:pos="1008"/>
          <w:tab w:val="left" w:pos="4680"/>
          <w:tab w:val="left" w:pos="8107"/>
        </w:tabs>
        <w:rPr>
          <w:rFonts w:ascii="Courier New" w:hAnsi="Courier New" w:cs="Courier New"/>
        </w:rPr>
      </w:pPr>
      <w:r>
        <w:rPr>
          <w:rFonts w:ascii="Courier New" w:hAnsi="Courier New" w:cs="Courier New"/>
        </w:rPr>
        <w:t xml:space="preserve">From:  Motor Transport Maintenance Officer, My Support </w:t>
      </w:r>
    </w:p>
    <w:p w:rsidR="00BC461E" w:rsidRDefault="00BC461E" w:rsidP="00BC461E">
      <w:pPr>
        <w:pStyle w:val="DefaultText"/>
        <w:tabs>
          <w:tab w:val="left" w:pos="720"/>
          <w:tab w:val="left" w:pos="1008"/>
          <w:tab w:val="left" w:pos="4680"/>
          <w:tab w:val="left" w:pos="8107"/>
        </w:tabs>
        <w:rPr>
          <w:rFonts w:ascii="Courier New" w:hAnsi="Courier New" w:cs="Courier New"/>
        </w:rPr>
      </w:pPr>
      <w:r>
        <w:rPr>
          <w:rFonts w:ascii="Courier New" w:hAnsi="Courier New" w:cs="Courier New"/>
        </w:rPr>
        <w:t xml:space="preserve">       Company, My Support Battalion</w:t>
      </w:r>
    </w:p>
    <w:p w:rsidR="00BC461E" w:rsidRDefault="00BC461E" w:rsidP="00BC461E">
      <w:pPr>
        <w:pStyle w:val="DefaultText"/>
        <w:tabs>
          <w:tab w:val="left" w:pos="720"/>
          <w:tab w:val="left" w:pos="1008"/>
          <w:tab w:val="left" w:pos="4680"/>
          <w:tab w:val="left" w:pos="8107"/>
        </w:tabs>
        <w:rPr>
          <w:rFonts w:ascii="Courier New" w:hAnsi="Courier New" w:cs="Courier New"/>
        </w:rPr>
      </w:pPr>
      <w:r>
        <w:rPr>
          <w:rFonts w:ascii="Courier New" w:hAnsi="Courier New" w:cs="Courier New"/>
        </w:rPr>
        <w:t xml:space="preserve">To:    All Hands  </w:t>
      </w:r>
    </w:p>
    <w:p w:rsidR="00BC461E" w:rsidRDefault="00BC461E" w:rsidP="00BC461E">
      <w:pPr>
        <w:pStyle w:val="DefaultText"/>
        <w:tabs>
          <w:tab w:val="left" w:pos="720"/>
          <w:tab w:val="left" w:pos="1008"/>
          <w:tab w:val="left" w:pos="4680"/>
          <w:tab w:val="left" w:pos="8107"/>
        </w:tabs>
        <w:rPr>
          <w:rFonts w:ascii="Courier New" w:hAnsi="Courier New" w:cs="Courier New"/>
        </w:rPr>
      </w:pPr>
    </w:p>
    <w:p w:rsidR="00BC461E" w:rsidRDefault="00BC461E" w:rsidP="00F447A6">
      <w:pPr>
        <w:pStyle w:val="DefaultText"/>
        <w:tabs>
          <w:tab w:val="left" w:pos="720"/>
          <w:tab w:val="left" w:pos="1008"/>
          <w:tab w:val="left" w:pos="4680"/>
          <w:tab w:val="left" w:pos="8107"/>
        </w:tabs>
        <w:rPr>
          <w:rFonts w:ascii="Courier New" w:hAnsi="Courier New" w:cs="Courier New"/>
        </w:rPr>
      </w:pPr>
      <w:r>
        <w:rPr>
          <w:rFonts w:ascii="Courier New" w:hAnsi="Courier New" w:cs="Courier New"/>
        </w:rPr>
        <w:t>Subj:  UNACCOMPANIED ACCESS T</w:t>
      </w:r>
      <w:r w:rsidR="00F447A6">
        <w:rPr>
          <w:rFonts w:ascii="Courier New" w:hAnsi="Courier New" w:cs="Courier New"/>
        </w:rPr>
        <w:t xml:space="preserve">O </w:t>
      </w:r>
      <w:r w:rsidR="007F1ACD">
        <w:rPr>
          <w:rFonts w:ascii="Courier New" w:hAnsi="Courier New" w:cs="Courier New"/>
        </w:rPr>
        <w:t>THE MOTOR TRANSPORT TOOL ROOM</w:t>
      </w:r>
      <w:r w:rsidR="00F447A6">
        <w:rPr>
          <w:rFonts w:ascii="Courier New" w:hAnsi="Courier New" w:cs="Courier New"/>
        </w:rPr>
        <w:t xml:space="preserve"> </w:t>
      </w:r>
    </w:p>
    <w:p w:rsidR="00BC461E" w:rsidRDefault="00BC461E" w:rsidP="00BC461E">
      <w:pPr>
        <w:pStyle w:val="DefaultText"/>
        <w:tabs>
          <w:tab w:val="left" w:pos="720"/>
          <w:tab w:val="left" w:pos="1008"/>
          <w:tab w:val="left" w:pos="4680"/>
          <w:tab w:val="left" w:pos="8107"/>
        </w:tabs>
        <w:rPr>
          <w:rFonts w:ascii="Courier New" w:hAnsi="Courier New" w:cs="Courier New"/>
        </w:rPr>
      </w:pPr>
      <w:r>
        <w:rPr>
          <w:rFonts w:ascii="Courier New" w:hAnsi="Courier New" w:cs="Courier New"/>
        </w:rPr>
        <w:t xml:space="preserve">    </w:t>
      </w:r>
    </w:p>
    <w:p w:rsidR="00BC461E" w:rsidRDefault="00BC461E" w:rsidP="00BC461E">
      <w:pPr>
        <w:pStyle w:val="DefaultText"/>
        <w:tabs>
          <w:tab w:val="left" w:pos="720"/>
          <w:tab w:val="left" w:pos="1008"/>
          <w:tab w:val="left" w:pos="4680"/>
          <w:tab w:val="left" w:pos="8107"/>
        </w:tabs>
        <w:rPr>
          <w:rFonts w:ascii="Courier New" w:hAnsi="Courier New" w:cs="Courier New"/>
        </w:rPr>
      </w:pPr>
      <w:r>
        <w:rPr>
          <w:rFonts w:ascii="Courier New" w:hAnsi="Courier New" w:cs="Courier New"/>
        </w:rPr>
        <w:t xml:space="preserve">1.  </w:t>
      </w:r>
      <w:r w:rsidR="00F447A6">
        <w:rPr>
          <w:rFonts w:ascii="Courier New" w:hAnsi="Courier New" w:cs="Courier New"/>
        </w:rPr>
        <w:t xml:space="preserve">The below listed personnel are authorized unaccompanied access into the </w:t>
      </w:r>
      <w:r w:rsidR="007F1ACD">
        <w:rPr>
          <w:rFonts w:ascii="Courier New" w:hAnsi="Courier New" w:cs="Courier New"/>
        </w:rPr>
        <w:t>Motor Transport Tool Room</w:t>
      </w:r>
      <w:r>
        <w:rPr>
          <w:rFonts w:ascii="Courier New" w:hAnsi="Courier New" w:cs="Courier New"/>
        </w:rPr>
        <w:t>.</w:t>
      </w:r>
      <w:r w:rsidR="00F447A6">
        <w:rPr>
          <w:rFonts w:ascii="Courier New" w:hAnsi="Courier New" w:cs="Courier New"/>
        </w:rPr>
        <w:t xml:space="preserve">  All others will be escorted by one of the listed individuals.</w:t>
      </w:r>
    </w:p>
    <w:p w:rsidR="00F447A6" w:rsidRDefault="00F447A6" w:rsidP="00BC461E">
      <w:pPr>
        <w:pStyle w:val="DefaultText"/>
        <w:tabs>
          <w:tab w:val="left" w:pos="720"/>
          <w:tab w:val="left" w:pos="1008"/>
          <w:tab w:val="left" w:pos="4680"/>
          <w:tab w:val="left" w:pos="8107"/>
        </w:tabs>
        <w:rPr>
          <w:rFonts w:ascii="Courier New" w:hAnsi="Courier New" w:cs="Courier New"/>
        </w:rPr>
      </w:pPr>
    </w:p>
    <w:p w:rsidR="00F447A6" w:rsidRPr="001C3838" w:rsidRDefault="00F447A6" w:rsidP="00F447A6">
      <w:pPr>
        <w:pStyle w:val="Heade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urier New" w:hAnsi="Courier New" w:cs="Courier New"/>
        </w:rPr>
      </w:pPr>
      <w:r w:rsidRPr="00364865">
        <w:rPr>
          <w:rFonts w:ascii="Courier New" w:hAnsi="Courier New" w:cs="Courier New"/>
          <w:u w:val="single"/>
        </w:rPr>
        <w:t>RANK</w:t>
      </w:r>
      <w:r>
        <w:rPr>
          <w:rFonts w:ascii="Courier New" w:hAnsi="Courier New" w:cs="Courier New"/>
        </w:rPr>
        <w:t xml:space="preserve">     </w:t>
      </w:r>
      <w:r w:rsidRPr="00364865">
        <w:rPr>
          <w:rFonts w:ascii="Courier New" w:hAnsi="Courier New" w:cs="Courier New"/>
          <w:u w:val="single"/>
        </w:rPr>
        <w:t>NAME</w:t>
      </w:r>
      <w:r>
        <w:rPr>
          <w:rFonts w:ascii="Courier New" w:hAnsi="Courier New" w:cs="Courier New"/>
        </w:rPr>
        <w:t xml:space="preserve">                    </w:t>
      </w:r>
      <w:r w:rsidRPr="00364865">
        <w:rPr>
          <w:rFonts w:ascii="Courier New" w:hAnsi="Courier New" w:cs="Courier New"/>
          <w:u w:val="single"/>
        </w:rPr>
        <w:t>BILLET</w:t>
      </w:r>
    </w:p>
    <w:p w:rsidR="00F447A6" w:rsidRDefault="00F447A6" w:rsidP="00F447A6">
      <w:pPr>
        <w:pStyle w:val="Heade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urier New" w:hAnsi="Courier New" w:cs="Courier New"/>
        </w:rPr>
      </w:pPr>
      <w:r>
        <w:rPr>
          <w:rFonts w:ascii="Courier New" w:hAnsi="Courier New" w:cs="Courier New"/>
        </w:rPr>
        <w:t xml:space="preserve">CWO3     </w:t>
      </w:r>
      <w:r w:rsidR="00631D3E">
        <w:rPr>
          <w:rFonts w:ascii="Courier New" w:hAnsi="Courier New" w:cs="Courier New"/>
        </w:rPr>
        <w:t>Incharge</w:t>
      </w:r>
      <w:r>
        <w:rPr>
          <w:rFonts w:ascii="Courier New" w:hAnsi="Courier New" w:cs="Courier New"/>
        </w:rPr>
        <w:t xml:space="preserve">, </w:t>
      </w:r>
      <w:r w:rsidR="00631D3E">
        <w:rPr>
          <w:rFonts w:ascii="Courier New" w:hAnsi="Courier New" w:cs="Courier New"/>
        </w:rPr>
        <w:t>I</w:t>
      </w:r>
      <w:r>
        <w:rPr>
          <w:rFonts w:ascii="Courier New" w:hAnsi="Courier New" w:cs="Courier New"/>
        </w:rPr>
        <w:t xml:space="preserve">. </w:t>
      </w:r>
      <w:r w:rsidR="00631D3E">
        <w:rPr>
          <w:rFonts w:ascii="Courier New" w:hAnsi="Courier New" w:cs="Courier New"/>
        </w:rPr>
        <w:t xml:space="preserve">M.         </w:t>
      </w:r>
      <w:r>
        <w:rPr>
          <w:rFonts w:ascii="Courier New" w:hAnsi="Courier New" w:cs="Courier New"/>
        </w:rPr>
        <w:t>Maintenance Officer</w:t>
      </w:r>
    </w:p>
    <w:p w:rsidR="00F447A6" w:rsidRDefault="00F447A6" w:rsidP="00F447A6">
      <w:pPr>
        <w:pStyle w:val="Heade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urier New" w:hAnsi="Courier New" w:cs="Courier New"/>
        </w:rPr>
      </w:pPr>
      <w:r>
        <w:rPr>
          <w:rFonts w:ascii="Courier New" w:hAnsi="Courier New" w:cs="Courier New"/>
        </w:rPr>
        <w:t xml:space="preserve">MSgt   </w:t>
      </w:r>
      <w:r w:rsidR="00631D3E">
        <w:rPr>
          <w:rFonts w:ascii="Courier New" w:hAnsi="Courier New" w:cs="Courier New"/>
        </w:rPr>
        <w:t xml:space="preserve">  Topdog</w:t>
      </w:r>
      <w:r>
        <w:rPr>
          <w:rFonts w:ascii="Courier New" w:hAnsi="Courier New" w:cs="Courier New"/>
        </w:rPr>
        <w:t xml:space="preserve">, </w:t>
      </w:r>
      <w:r w:rsidR="00631D3E">
        <w:rPr>
          <w:rFonts w:ascii="Courier New" w:hAnsi="Courier New" w:cs="Courier New"/>
        </w:rPr>
        <w:t>I</w:t>
      </w:r>
      <w:r>
        <w:rPr>
          <w:rFonts w:ascii="Courier New" w:hAnsi="Courier New" w:cs="Courier New"/>
        </w:rPr>
        <w:t xml:space="preserve">. </w:t>
      </w:r>
      <w:r w:rsidR="00631D3E">
        <w:rPr>
          <w:rFonts w:ascii="Courier New" w:hAnsi="Courier New" w:cs="Courier New"/>
        </w:rPr>
        <w:t xml:space="preserve">M.           </w:t>
      </w:r>
      <w:r>
        <w:rPr>
          <w:rFonts w:ascii="Courier New" w:hAnsi="Courier New" w:cs="Courier New"/>
        </w:rPr>
        <w:t>Maintenance SNCOIC</w:t>
      </w:r>
    </w:p>
    <w:p w:rsidR="00F447A6" w:rsidRDefault="00F447A6" w:rsidP="00F447A6">
      <w:pPr>
        <w:pStyle w:val="Heade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urier New" w:hAnsi="Courier New" w:cs="Courier New"/>
        </w:rPr>
      </w:pPr>
      <w:r>
        <w:rPr>
          <w:rFonts w:ascii="Courier New" w:hAnsi="Courier New" w:cs="Courier New"/>
        </w:rPr>
        <w:t xml:space="preserve">GySgt    </w:t>
      </w:r>
      <w:r w:rsidR="00631D3E">
        <w:rPr>
          <w:rFonts w:ascii="Courier New" w:hAnsi="Courier New" w:cs="Courier New"/>
        </w:rPr>
        <w:t>Highway</w:t>
      </w:r>
      <w:r>
        <w:rPr>
          <w:rFonts w:ascii="Courier New" w:hAnsi="Courier New" w:cs="Courier New"/>
        </w:rPr>
        <w:t xml:space="preserve">, </w:t>
      </w:r>
      <w:r w:rsidR="00631D3E">
        <w:rPr>
          <w:rFonts w:ascii="Courier New" w:hAnsi="Courier New" w:cs="Courier New"/>
        </w:rPr>
        <w:t>S</w:t>
      </w:r>
      <w:r>
        <w:rPr>
          <w:rFonts w:ascii="Courier New" w:hAnsi="Courier New" w:cs="Courier New"/>
        </w:rPr>
        <w:t xml:space="preserve">. </w:t>
      </w:r>
      <w:r w:rsidR="00631D3E">
        <w:rPr>
          <w:rFonts w:ascii="Courier New" w:hAnsi="Courier New" w:cs="Courier New"/>
        </w:rPr>
        <w:t xml:space="preserve">F.          </w:t>
      </w:r>
      <w:r>
        <w:rPr>
          <w:rFonts w:ascii="Courier New" w:hAnsi="Courier New" w:cs="Courier New"/>
        </w:rPr>
        <w:t>Maintenance Chief</w:t>
      </w:r>
    </w:p>
    <w:p w:rsidR="00F447A6" w:rsidRDefault="00F447A6" w:rsidP="00F447A6">
      <w:pPr>
        <w:pStyle w:val="Heade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urier New" w:hAnsi="Courier New" w:cs="Courier New"/>
        </w:rPr>
      </w:pPr>
      <w:r>
        <w:rPr>
          <w:rFonts w:ascii="Courier New" w:hAnsi="Courier New" w:cs="Courier New"/>
        </w:rPr>
        <w:t xml:space="preserve">SSgt     </w:t>
      </w:r>
      <w:r w:rsidR="00631D3E">
        <w:rPr>
          <w:rFonts w:ascii="Courier New" w:hAnsi="Courier New" w:cs="Courier New"/>
        </w:rPr>
        <w:t>Hardcore</w:t>
      </w:r>
      <w:r>
        <w:rPr>
          <w:rFonts w:ascii="Courier New" w:hAnsi="Courier New" w:cs="Courier New"/>
        </w:rPr>
        <w:t>, K. L.         Assistant Maintenance Chief</w:t>
      </w:r>
    </w:p>
    <w:p w:rsidR="00F447A6" w:rsidRDefault="00F447A6" w:rsidP="00F447A6">
      <w:pPr>
        <w:pStyle w:val="Heade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urier New" w:hAnsi="Courier New" w:cs="Courier New"/>
        </w:rPr>
      </w:pPr>
      <w:r>
        <w:rPr>
          <w:rFonts w:ascii="Courier New" w:hAnsi="Courier New" w:cs="Courier New"/>
        </w:rPr>
        <w:t xml:space="preserve">SSgt     </w:t>
      </w:r>
      <w:r w:rsidR="00631D3E">
        <w:rPr>
          <w:rFonts w:ascii="Courier New" w:hAnsi="Courier New" w:cs="Courier New"/>
        </w:rPr>
        <w:t>Doright</w:t>
      </w:r>
      <w:r>
        <w:rPr>
          <w:rFonts w:ascii="Courier New" w:hAnsi="Courier New" w:cs="Courier New"/>
        </w:rPr>
        <w:t xml:space="preserve">, </w:t>
      </w:r>
      <w:r w:rsidR="00631D3E">
        <w:rPr>
          <w:rFonts w:ascii="Courier New" w:hAnsi="Courier New" w:cs="Courier New"/>
        </w:rPr>
        <w:t>D</w:t>
      </w:r>
      <w:r>
        <w:rPr>
          <w:rFonts w:ascii="Courier New" w:hAnsi="Courier New" w:cs="Courier New"/>
        </w:rPr>
        <w:t xml:space="preserve">. </w:t>
      </w:r>
      <w:r w:rsidR="00631D3E">
        <w:rPr>
          <w:rFonts w:ascii="Courier New" w:hAnsi="Courier New" w:cs="Courier New"/>
        </w:rPr>
        <w:t>O</w:t>
      </w:r>
      <w:r>
        <w:rPr>
          <w:rFonts w:ascii="Courier New" w:hAnsi="Courier New" w:cs="Courier New"/>
        </w:rPr>
        <w:t>.          Quality Control SNCOIC</w:t>
      </w:r>
    </w:p>
    <w:p w:rsidR="00F447A6" w:rsidRDefault="00F447A6" w:rsidP="00F447A6">
      <w:pPr>
        <w:pStyle w:val="Heade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urier New" w:hAnsi="Courier New" w:cs="Courier New"/>
        </w:rPr>
      </w:pPr>
      <w:r>
        <w:rPr>
          <w:rFonts w:ascii="Courier New" w:hAnsi="Courier New" w:cs="Courier New"/>
        </w:rPr>
        <w:t xml:space="preserve">Sgt      </w:t>
      </w:r>
      <w:r w:rsidR="00631D3E">
        <w:rPr>
          <w:rFonts w:ascii="Courier New" w:hAnsi="Courier New" w:cs="Courier New"/>
        </w:rPr>
        <w:t>Fitem</w:t>
      </w:r>
      <w:r>
        <w:rPr>
          <w:rFonts w:ascii="Courier New" w:hAnsi="Courier New" w:cs="Courier New"/>
        </w:rPr>
        <w:t xml:space="preserve">, </w:t>
      </w:r>
      <w:r w:rsidR="00631D3E">
        <w:rPr>
          <w:rFonts w:ascii="Courier New" w:hAnsi="Courier New" w:cs="Courier New"/>
        </w:rPr>
        <w:t>C</w:t>
      </w:r>
      <w:r>
        <w:rPr>
          <w:rFonts w:ascii="Courier New" w:hAnsi="Courier New" w:cs="Courier New"/>
        </w:rPr>
        <w:t xml:space="preserve">. </w:t>
      </w:r>
      <w:r w:rsidR="00631D3E">
        <w:rPr>
          <w:rFonts w:ascii="Courier New" w:hAnsi="Courier New" w:cs="Courier New"/>
        </w:rPr>
        <w:t>M</w:t>
      </w:r>
      <w:r>
        <w:rPr>
          <w:rFonts w:ascii="Courier New" w:hAnsi="Courier New" w:cs="Courier New"/>
        </w:rPr>
        <w:t xml:space="preserve">.           </w:t>
      </w:r>
      <w:r w:rsidR="00631D3E">
        <w:rPr>
          <w:rFonts w:ascii="Courier New" w:hAnsi="Courier New" w:cs="Courier New"/>
        </w:rPr>
        <w:t xml:space="preserve"> </w:t>
      </w:r>
      <w:r>
        <w:rPr>
          <w:rFonts w:ascii="Courier New" w:hAnsi="Courier New" w:cs="Courier New"/>
        </w:rPr>
        <w:t>Shop Chief</w:t>
      </w:r>
    </w:p>
    <w:p w:rsidR="00F447A6" w:rsidRDefault="00501896" w:rsidP="00F447A6">
      <w:pPr>
        <w:pStyle w:val="Heade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urier New" w:hAnsi="Courier New" w:cs="Courier New"/>
        </w:rPr>
      </w:pPr>
      <w:r>
        <w:rPr>
          <w:rFonts w:ascii="Courier New" w:hAnsi="Courier New" w:cs="Courier New"/>
        </w:rPr>
        <w:t>LCpl     Wrench</w:t>
      </w:r>
      <w:r w:rsidR="00F447A6">
        <w:rPr>
          <w:rFonts w:ascii="Courier New" w:hAnsi="Courier New" w:cs="Courier New"/>
        </w:rPr>
        <w:t>,</w:t>
      </w:r>
      <w:r w:rsidR="00631D3E">
        <w:rPr>
          <w:rFonts w:ascii="Courier New" w:hAnsi="Courier New" w:cs="Courier New"/>
        </w:rPr>
        <w:t>S</w:t>
      </w:r>
      <w:r w:rsidR="00F447A6">
        <w:rPr>
          <w:rFonts w:ascii="Courier New" w:hAnsi="Courier New" w:cs="Courier New"/>
        </w:rPr>
        <w:t>.</w:t>
      </w:r>
      <w:r>
        <w:rPr>
          <w:rFonts w:ascii="Courier New" w:hAnsi="Courier New" w:cs="Courier New"/>
        </w:rPr>
        <w:t>O</w:t>
      </w:r>
      <w:r w:rsidR="00631D3E">
        <w:rPr>
          <w:rFonts w:ascii="Courier New" w:hAnsi="Courier New" w:cs="Courier New"/>
        </w:rPr>
        <w:t>.</w:t>
      </w:r>
      <w:r w:rsidR="00631D3E">
        <w:rPr>
          <w:rFonts w:ascii="Courier New" w:hAnsi="Courier New" w:cs="Courier New"/>
        </w:rPr>
        <w:tab/>
      </w:r>
      <w:r w:rsidR="00631D3E">
        <w:rPr>
          <w:rFonts w:ascii="Courier New" w:hAnsi="Courier New" w:cs="Courier New"/>
        </w:rPr>
        <w:tab/>
        <w:t xml:space="preserve">   </w:t>
      </w:r>
      <w:r>
        <w:rPr>
          <w:rFonts w:ascii="Courier New" w:hAnsi="Courier New" w:cs="Courier New"/>
        </w:rPr>
        <w:t>Tool Room NCO</w:t>
      </w:r>
      <w:r w:rsidR="00F447A6">
        <w:rPr>
          <w:rFonts w:ascii="Courier New" w:hAnsi="Courier New" w:cs="Courier New"/>
        </w:rPr>
        <w:t xml:space="preserve"> </w:t>
      </w:r>
    </w:p>
    <w:p w:rsidR="00F447A6" w:rsidRDefault="00F447A6" w:rsidP="00BC461E">
      <w:pPr>
        <w:pStyle w:val="DefaultText"/>
        <w:tabs>
          <w:tab w:val="left" w:pos="720"/>
          <w:tab w:val="left" w:pos="1008"/>
          <w:tab w:val="left" w:pos="4680"/>
          <w:tab w:val="left" w:pos="8107"/>
        </w:tabs>
        <w:rPr>
          <w:rFonts w:ascii="Courier New" w:hAnsi="Courier New" w:cs="Courier New"/>
        </w:rPr>
      </w:pPr>
    </w:p>
    <w:p w:rsidR="00F447A6" w:rsidRPr="001C3838" w:rsidRDefault="00F447A6" w:rsidP="00F447A6">
      <w:pPr>
        <w:pStyle w:val="Heade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urier New" w:hAnsi="Courier New" w:cs="Courier New"/>
        </w:rPr>
      </w:pPr>
      <w:r w:rsidRPr="001C3838">
        <w:rPr>
          <w:rFonts w:ascii="Courier New" w:hAnsi="Courier New" w:cs="Courier New"/>
        </w:rPr>
        <w:t xml:space="preserve">2.  Point of contact is </w:t>
      </w:r>
      <w:r>
        <w:rPr>
          <w:rFonts w:ascii="Courier New" w:hAnsi="Courier New" w:cs="Courier New"/>
        </w:rPr>
        <w:t xml:space="preserve">CWO3 </w:t>
      </w:r>
      <w:r w:rsidR="00540721">
        <w:rPr>
          <w:rFonts w:ascii="Courier New" w:hAnsi="Courier New" w:cs="Courier New"/>
        </w:rPr>
        <w:t>Incharge</w:t>
      </w:r>
      <w:r w:rsidRPr="001C3838">
        <w:rPr>
          <w:rFonts w:ascii="Courier New" w:hAnsi="Courier New" w:cs="Courier New"/>
        </w:rPr>
        <w:t xml:space="preserve"> at extension </w:t>
      </w:r>
      <w:r w:rsidR="00540721">
        <w:rPr>
          <w:rFonts w:ascii="Courier New" w:hAnsi="Courier New" w:cs="Courier New"/>
        </w:rPr>
        <w:t>555</w:t>
      </w:r>
      <w:r w:rsidRPr="001C3838">
        <w:rPr>
          <w:rFonts w:ascii="Courier New" w:hAnsi="Courier New" w:cs="Courier New"/>
        </w:rPr>
        <w:t>-</w:t>
      </w:r>
      <w:r w:rsidR="00540721">
        <w:rPr>
          <w:rFonts w:ascii="Courier New" w:hAnsi="Courier New" w:cs="Courier New"/>
        </w:rPr>
        <w:t>1234</w:t>
      </w:r>
      <w:r w:rsidRPr="001C3838">
        <w:rPr>
          <w:rFonts w:ascii="Courier New" w:hAnsi="Courier New" w:cs="Courier New"/>
        </w:rPr>
        <w:t>.</w:t>
      </w:r>
    </w:p>
    <w:p w:rsidR="00F447A6" w:rsidRDefault="00F447A6" w:rsidP="00BC461E">
      <w:pPr>
        <w:pStyle w:val="DefaultText"/>
        <w:tabs>
          <w:tab w:val="left" w:pos="720"/>
          <w:tab w:val="left" w:pos="1008"/>
          <w:tab w:val="left" w:pos="4680"/>
          <w:tab w:val="left" w:pos="8107"/>
        </w:tabs>
        <w:rPr>
          <w:rFonts w:ascii="Courier New" w:hAnsi="Courier New" w:cs="Courier New"/>
        </w:rPr>
      </w:pPr>
    </w:p>
    <w:p w:rsidR="00BC461E" w:rsidRDefault="00BC461E" w:rsidP="00BC461E">
      <w:pPr>
        <w:pStyle w:val="DefaultText"/>
        <w:tabs>
          <w:tab w:val="left" w:pos="720"/>
          <w:tab w:val="left" w:pos="1008"/>
          <w:tab w:val="left" w:pos="4680"/>
          <w:tab w:val="left" w:pos="8107"/>
        </w:tabs>
        <w:rPr>
          <w:rFonts w:ascii="Courier New" w:hAnsi="Courier New" w:cs="Courier New"/>
        </w:rPr>
      </w:pPr>
    </w:p>
    <w:p w:rsidR="00BC461E" w:rsidRDefault="00BC461E" w:rsidP="00F447A6">
      <w:pPr>
        <w:pStyle w:val="DefaultText"/>
        <w:tabs>
          <w:tab w:val="left" w:pos="720"/>
          <w:tab w:val="left" w:pos="1008"/>
          <w:tab w:val="left" w:pos="4680"/>
          <w:tab w:val="left" w:pos="8107"/>
        </w:tabs>
        <w:rPr>
          <w:rFonts w:ascii="Courier New" w:hAnsi="Courier New" w:cs="Courier New"/>
        </w:rPr>
      </w:pPr>
    </w:p>
    <w:p w:rsidR="00BC461E" w:rsidRDefault="00BC461E" w:rsidP="00BC461E">
      <w:pPr>
        <w:pStyle w:val="DefaultText"/>
        <w:tabs>
          <w:tab w:val="left" w:pos="720"/>
          <w:tab w:val="left" w:pos="1008"/>
          <w:tab w:val="left" w:pos="4680"/>
          <w:tab w:val="left" w:pos="8107"/>
        </w:tabs>
        <w:rPr>
          <w:rFonts w:ascii="Courier New" w:hAnsi="Courier New" w:cs="Courier New"/>
        </w:rPr>
      </w:pPr>
    </w:p>
    <w:p w:rsidR="00BC461E" w:rsidRDefault="00BC461E" w:rsidP="00BC461E">
      <w:pPr>
        <w:pStyle w:val="DefaultText"/>
        <w:tabs>
          <w:tab w:val="left" w:pos="720"/>
          <w:tab w:val="left" w:pos="1008"/>
          <w:tab w:val="left" w:pos="4680"/>
          <w:tab w:val="left" w:pos="8010"/>
        </w:tabs>
        <w:rPr>
          <w:rFonts w:ascii="Courier New" w:hAnsi="Courier New" w:cs="Courier New"/>
        </w:rPr>
      </w:pPr>
      <w:r>
        <w:rPr>
          <w:rFonts w:ascii="Courier New" w:hAnsi="Courier New" w:cs="Courier New"/>
        </w:rPr>
        <w:t xml:space="preserve">                                 </w:t>
      </w:r>
      <w:r w:rsidR="00631D3E">
        <w:rPr>
          <w:rFonts w:ascii="Courier New" w:hAnsi="Courier New" w:cs="Courier New"/>
        </w:rPr>
        <w:t>I</w:t>
      </w:r>
      <w:r>
        <w:rPr>
          <w:rFonts w:ascii="Courier New" w:hAnsi="Courier New" w:cs="Courier New"/>
        </w:rPr>
        <w:t xml:space="preserve">. </w:t>
      </w:r>
      <w:r w:rsidR="00631D3E">
        <w:rPr>
          <w:rFonts w:ascii="Courier New" w:hAnsi="Courier New" w:cs="Courier New"/>
        </w:rPr>
        <w:t>M</w:t>
      </w:r>
      <w:r>
        <w:rPr>
          <w:rFonts w:ascii="Courier New" w:hAnsi="Courier New" w:cs="Courier New"/>
        </w:rPr>
        <w:t xml:space="preserve">. </w:t>
      </w:r>
      <w:r w:rsidR="00540721">
        <w:rPr>
          <w:rFonts w:ascii="Courier New" w:hAnsi="Courier New" w:cs="Courier New"/>
        </w:rPr>
        <w:t>INCHARGE</w:t>
      </w:r>
    </w:p>
    <w:p w:rsidR="00BC461E" w:rsidRPr="004110F6" w:rsidRDefault="00BC461E" w:rsidP="00BC461E">
      <w:pPr>
        <w:rPr>
          <w:rFonts w:ascii="Arial" w:hAnsi="Arial" w:cs="Arial"/>
          <w:b/>
          <w:bCs/>
        </w:rPr>
      </w:pPr>
    </w:p>
    <w:p w:rsidR="00BC461E" w:rsidRPr="004110F6" w:rsidRDefault="00BC461E" w:rsidP="00BC461E">
      <w:pPr>
        <w:rPr>
          <w:rFonts w:ascii="Arial" w:hAnsi="Arial" w:cs="Arial"/>
          <w:b/>
          <w:bCs/>
        </w:rPr>
      </w:pPr>
    </w:p>
    <w:p w:rsidR="00BC461E" w:rsidRDefault="00BC461E" w:rsidP="00BE7A98">
      <w:pPr>
        <w:jc w:val="center"/>
        <w:rPr>
          <w:b/>
          <w:bCs/>
          <w:sz w:val="96"/>
          <w:szCs w:val="96"/>
        </w:rPr>
      </w:pPr>
    </w:p>
    <w:p w:rsidR="00BC461E" w:rsidRDefault="00BC461E" w:rsidP="00BE7A98">
      <w:pPr>
        <w:jc w:val="center"/>
        <w:rPr>
          <w:b/>
          <w:bCs/>
          <w:sz w:val="96"/>
          <w:szCs w:val="96"/>
        </w:rPr>
      </w:pPr>
    </w:p>
    <w:p w:rsidR="00BC461E" w:rsidRDefault="00BC461E" w:rsidP="00BE7A98">
      <w:pPr>
        <w:jc w:val="center"/>
        <w:rPr>
          <w:b/>
          <w:bCs/>
          <w:sz w:val="96"/>
          <w:szCs w:val="96"/>
        </w:rPr>
      </w:pPr>
    </w:p>
    <w:p w:rsidR="00BC461E" w:rsidRDefault="00BC461E" w:rsidP="00BE7A98">
      <w:pPr>
        <w:jc w:val="center"/>
        <w:rPr>
          <w:b/>
          <w:bCs/>
          <w:sz w:val="96"/>
          <w:szCs w:val="96"/>
        </w:rPr>
      </w:pPr>
    </w:p>
    <w:p w:rsidR="00BC461E" w:rsidRDefault="00BC461E" w:rsidP="00BE7A98">
      <w:pPr>
        <w:jc w:val="center"/>
        <w:rPr>
          <w:b/>
          <w:bCs/>
          <w:sz w:val="96"/>
          <w:szCs w:val="96"/>
        </w:rPr>
      </w:pPr>
    </w:p>
    <w:p w:rsidR="00BC461E" w:rsidRDefault="00BC461E" w:rsidP="00BE7A98">
      <w:pPr>
        <w:jc w:val="center"/>
        <w:rPr>
          <w:b/>
          <w:bCs/>
          <w:sz w:val="96"/>
          <w:szCs w:val="96"/>
        </w:rPr>
      </w:pPr>
    </w:p>
    <w:p w:rsidR="004A4C6E" w:rsidRDefault="004A4C6E" w:rsidP="00BE7A98">
      <w:pPr>
        <w:jc w:val="center"/>
        <w:rPr>
          <w:b/>
          <w:bCs/>
          <w:sz w:val="96"/>
          <w:szCs w:val="96"/>
        </w:rPr>
      </w:pPr>
    </w:p>
    <w:p w:rsidR="00501896" w:rsidRDefault="00501896" w:rsidP="00BE7A98">
      <w:pPr>
        <w:jc w:val="center"/>
        <w:rPr>
          <w:b/>
          <w:bCs/>
          <w:sz w:val="96"/>
          <w:szCs w:val="96"/>
        </w:rPr>
      </w:pPr>
    </w:p>
    <w:p w:rsidR="007E4970" w:rsidRPr="00BE7A98" w:rsidRDefault="004A4C6E" w:rsidP="00BE7A98">
      <w:pPr>
        <w:jc w:val="center"/>
        <w:rPr>
          <w:b/>
          <w:bCs/>
          <w:sz w:val="96"/>
          <w:szCs w:val="96"/>
        </w:rPr>
      </w:pPr>
      <w:r>
        <w:rPr>
          <w:b/>
          <w:bCs/>
          <w:sz w:val="96"/>
          <w:szCs w:val="96"/>
        </w:rPr>
        <w:t>POINTS</w:t>
      </w:r>
      <w:r w:rsidR="00F16686" w:rsidRPr="00BE7A98">
        <w:rPr>
          <w:b/>
          <w:bCs/>
          <w:sz w:val="96"/>
          <w:szCs w:val="96"/>
        </w:rPr>
        <w:t xml:space="preserve"> </w:t>
      </w:r>
      <w:r>
        <w:rPr>
          <w:b/>
          <w:bCs/>
          <w:sz w:val="96"/>
          <w:szCs w:val="96"/>
        </w:rPr>
        <w:t>OF</w:t>
      </w:r>
      <w:r w:rsidR="00F16686" w:rsidRPr="00BE7A98">
        <w:rPr>
          <w:b/>
          <w:bCs/>
          <w:sz w:val="96"/>
          <w:szCs w:val="96"/>
        </w:rPr>
        <w:t xml:space="preserve"> </w:t>
      </w:r>
      <w:r>
        <w:rPr>
          <w:b/>
          <w:bCs/>
          <w:sz w:val="96"/>
          <w:szCs w:val="96"/>
        </w:rPr>
        <w:t>CONTACT</w:t>
      </w:r>
      <w:r w:rsidR="00F16686" w:rsidRPr="00BE7A98">
        <w:rPr>
          <w:b/>
          <w:bCs/>
          <w:sz w:val="96"/>
          <w:szCs w:val="96"/>
        </w:rPr>
        <w:t xml:space="preserve"> </w:t>
      </w:r>
    </w:p>
    <w:p w:rsidR="00BE7A98" w:rsidRDefault="00BE7A98" w:rsidP="00BE7A98">
      <w:pPr>
        <w:jc w:val="center"/>
        <w:rPr>
          <w:b/>
          <w:bCs/>
          <w:sz w:val="96"/>
          <w:szCs w:val="96"/>
        </w:rPr>
      </w:pPr>
    </w:p>
    <w:p w:rsidR="00BE7A98" w:rsidRDefault="00BE7A98" w:rsidP="00BE7A98">
      <w:pPr>
        <w:jc w:val="center"/>
        <w:rPr>
          <w:b/>
          <w:bCs/>
          <w:sz w:val="96"/>
          <w:szCs w:val="96"/>
        </w:rPr>
      </w:pPr>
    </w:p>
    <w:p w:rsidR="00BE7A98" w:rsidRDefault="00BE7A98" w:rsidP="00BE7A98">
      <w:pPr>
        <w:jc w:val="center"/>
        <w:rPr>
          <w:b/>
          <w:bCs/>
          <w:sz w:val="96"/>
          <w:szCs w:val="96"/>
        </w:rPr>
      </w:pPr>
    </w:p>
    <w:p w:rsidR="004A4C6E" w:rsidRDefault="004A4C6E" w:rsidP="00BE7A98">
      <w:pPr>
        <w:jc w:val="center"/>
        <w:rPr>
          <w:b/>
          <w:bCs/>
          <w:sz w:val="96"/>
          <w:szCs w:val="96"/>
        </w:rPr>
      </w:pPr>
    </w:p>
    <w:p w:rsidR="00540721" w:rsidRPr="00540721" w:rsidRDefault="00540721" w:rsidP="00BE7A98">
      <w:pPr>
        <w:jc w:val="center"/>
        <w:rPr>
          <w:b/>
          <w:bCs/>
        </w:rPr>
      </w:pPr>
    </w:p>
    <w:p w:rsidR="00540721" w:rsidRDefault="00540721" w:rsidP="00540721">
      <w:pPr>
        <w:jc w:val="center"/>
        <w:rPr>
          <w:sz w:val="48"/>
          <w:szCs w:val="48"/>
        </w:rPr>
      </w:pPr>
      <w:r>
        <w:rPr>
          <w:sz w:val="48"/>
          <w:szCs w:val="48"/>
        </w:rPr>
        <w:lastRenderedPageBreak/>
        <w:t>Points of Contact</w:t>
      </w:r>
    </w:p>
    <w:p w:rsidR="00540721" w:rsidRDefault="00540721" w:rsidP="00540721">
      <w:pPr>
        <w:jc w:val="center"/>
        <w:rPr>
          <w:sz w:val="48"/>
          <w:szCs w:val="48"/>
        </w:rPr>
      </w:pPr>
    </w:p>
    <w:p w:rsidR="00540721" w:rsidRDefault="00540721" w:rsidP="00540721">
      <w:pPr>
        <w:jc w:val="center"/>
        <w:rPr>
          <w:sz w:val="36"/>
          <w:szCs w:val="36"/>
        </w:rPr>
      </w:pPr>
      <w:r>
        <w:rPr>
          <w:sz w:val="36"/>
          <w:szCs w:val="36"/>
        </w:rPr>
        <w:t>Motor Transport</w:t>
      </w:r>
    </w:p>
    <w:p w:rsidR="00540721" w:rsidRDefault="00540721" w:rsidP="00540721">
      <w:pPr>
        <w:jc w:val="center"/>
        <w:rPr>
          <w:sz w:val="36"/>
          <w:szCs w:val="36"/>
        </w:rPr>
      </w:pPr>
    </w:p>
    <w:p w:rsidR="00540721" w:rsidRDefault="00540721" w:rsidP="00540721">
      <w:pPr>
        <w:jc w:val="center"/>
        <w:rPr>
          <w:sz w:val="36"/>
          <w:szCs w:val="36"/>
        </w:rPr>
      </w:pPr>
    </w:p>
    <w:p w:rsidR="00540721" w:rsidRDefault="00540721" w:rsidP="00540721">
      <w:pPr>
        <w:rPr>
          <w:b/>
        </w:rPr>
      </w:pPr>
      <w:r>
        <w:rPr>
          <w:b/>
        </w:rPr>
        <w:t>Officer in Charge (OIC)</w:t>
      </w:r>
      <w:r>
        <w:rPr>
          <w:b/>
        </w:rPr>
        <w:tab/>
      </w:r>
      <w:r>
        <w:rPr>
          <w:b/>
        </w:rPr>
        <w:tab/>
      </w:r>
      <w:r>
        <w:rPr>
          <w:b/>
        </w:rPr>
        <w:tab/>
      </w:r>
      <w:r>
        <w:rPr>
          <w:b/>
        </w:rPr>
        <w:tab/>
      </w:r>
      <w:r>
        <w:rPr>
          <w:b/>
        </w:rPr>
        <w:tab/>
      </w:r>
      <w:r>
        <w:rPr>
          <w:b/>
        </w:rPr>
        <w:tab/>
        <w:t>__________________</w:t>
      </w:r>
    </w:p>
    <w:p w:rsidR="00540721" w:rsidRDefault="00540721" w:rsidP="00540721">
      <w:pPr>
        <w:rPr>
          <w:b/>
        </w:rPr>
      </w:pPr>
    </w:p>
    <w:p w:rsidR="00540721" w:rsidRDefault="00540721" w:rsidP="00540721">
      <w:pPr>
        <w:rPr>
          <w:b/>
        </w:rPr>
      </w:pPr>
    </w:p>
    <w:p w:rsidR="00540721" w:rsidRDefault="00540721" w:rsidP="00540721">
      <w:pPr>
        <w:rPr>
          <w:b/>
        </w:rPr>
      </w:pPr>
    </w:p>
    <w:p w:rsidR="00540721" w:rsidRDefault="00540721" w:rsidP="00540721">
      <w:pPr>
        <w:rPr>
          <w:b/>
        </w:rPr>
      </w:pPr>
    </w:p>
    <w:p w:rsidR="00540721" w:rsidRDefault="00540721" w:rsidP="00540721">
      <w:pPr>
        <w:rPr>
          <w:b/>
        </w:rPr>
      </w:pPr>
      <w:r>
        <w:rPr>
          <w:b/>
        </w:rPr>
        <w:t>Staff NCO in Charge (SNCOIC)</w:t>
      </w:r>
      <w:r>
        <w:rPr>
          <w:b/>
        </w:rPr>
        <w:tab/>
      </w:r>
      <w:r>
        <w:rPr>
          <w:b/>
        </w:rPr>
        <w:tab/>
      </w:r>
      <w:r>
        <w:rPr>
          <w:b/>
        </w:rPr>
        <w:tab/>
      </w:r>
      <w:r>
        <w:rPr>
          <w:b/>
        </w:rPr>
        <w:tab/>
      </w:r>
      <w:r>
        <w:rPr>
          <w:b/>
        </w:rPr>
        <w:tab/>
        <w:t>__________________</w:t>
      </w:r>
    </w:p>
    <w:p w:rsidR="00540721" w:rsidRDefault="00540721" w:rsidP="00540721">
      <w:pPr>
        <w:rPr>
          <w:b/>
        </w:rPr>
      </w:pPr>
    </w:p>
    <w:p w:rsidR="00540721" w:rsidRDefault="00540721" w:rsidP="00540721">
      <w:pPr>
        <w:rPr>
          <w:b/>
        </w:rPr>
      </w:pPr>
    </w:p>
    <w:p w:rsidR="00540721" w:rsidRDefault="00540721" w:rsidP="00540721">
      <w:pPr>
        <w:rPr>
          <w:b/>
        </w:rPr>
      </w:pPr>
    </w:p>
    <w:p w:rsidR="00540721" w:rsidRDefault="00540721" w:rsidP="00540721">
      <w:pPr>
        <w:rPr>
          <w:b/>
        </w:rPr>
      </w:pPr>
    </w:p>
    <w:p w:rsidR="00540721" w:rsidRDefault="00540721" w:rsidP="00540721">
      <w:pPr>
        <w:rPr>
          <w:b/>
        </w:rPr>
      </w:pPr>
      <w:r>
        <w:rPr>
          <w:b/>
        </w:rPr>
        <w:t>Maintenance Chief</w:t>
      </w:r>
      <w:r>
        <w:rPr>
          <w:b/>
        </w:rPr>
        <w:tab/>
      </w:r>
      <w:r>
        <w:rPr>
          <w:b/>
        </w:rPr>
        <w:tab/>
      </w:r>
      <w:r>
        <w:rPr>
          <w:b/>
        </w:rPr>
        <w:tab/>
      </w:r>
      <w:r>
        <w:rPr>
          <w:b/>
        </w:rPr>
        <w:tab/>
      </w:r>
      <w:r>
        <w:rPr>
          <w:b/>
        </w:rPr>
        <w:tab/>
      </w:r>
      <w:r>
        <w:rPr>
          <w:b/>
        </w:rPr>
        <w:tab/>
      </w:r>
      <w:r>
        <w:rPr>
          <w:b/>
        </w:rPr>
        <w:tab/>
        <w:t>__________________</w:t>
      </w:r>
    </w:p>
    <w:p w:rsidR="00540721" w:rsidRDefault="00540721" w:rsidP="00540721">
      <w:pPr>
        <w:rPr>
          <w:b/>
        </w:rPr>
      </w:pPr>
    </w:p>
    <w:p w:rsidR="00540721" w:rsidRDefault="00540721" w:rsidP="00540721">
      <w:pPr>
        <w:rPr>
          <w:b/>
        </w:rPr>
      </w:pPr>
    </w:p>
    <w:p w:rsidR="00540721" w:rsidRDefault="00540721" w:rsidP="00540721">
      <w:pPr>
        <w:rPr>
          <w:b/>
        </w:rPr>
      </w:pPr>
    </w:p>
    <w:p w:rsidR="00540721" w:rsidRDefault="00540721" w:rsidP="00540721">
      <w:pPr>
        <w:rPr>
          <w:b/>
        </w:rPr>
      </w:pPr>
    </w:p>
    <w:p w:rsidR="00540721" w:rsidRDefault="00540721" w:rsidP="00540721">
      <w:pPr>
        <w:rPr>
          <w:b/>
        </w:rPr>
      </w:pPr>
      <w:r>
        <w:rPr>
          <w:b/>
        </w:rPr>
        <w:t>Maintenance Rep. (MIMMS Rep)</w:t>
      </w:r>
      <w:r>
        <w:rPr>
          <w:b/>
        </w:rPr>
        <w:tab/>
      </w:r>
      <w:r>
        <w:rPr>
          <w:b/>
        </w:rPr>
        <w:tab/>
      </w:r>
      <w:r>
        <w:rPr>
          <w:b/>
        </w:rPr>
        <w:tab/>
      </w:r>
      <w:r>
        <w:rPr>
          <w:b/>
        </w:rPr>
        <w:tab/>
      </w:r>
      <w:r>
        <w:rPr>
          <w:b/>
        </w:rPr>
        <w:tab/>
        <w:t>__________________</w:t>
      </w:r>
    </w:p>
    <w:p w:rsidR="00540721" w:rsidRDefault="00540721" w:rsidP="00540721">
      <w:pPr>
        <w:rPr>
          <w:b/>
        </w:rPr>
      </w:pPr>
    </w:p>
    <w:p w:rsidR="00540721" w:rsidRDefault="00540721" w:rsidP="00540721">
      <w:pPr>
        <w:rPr>
          <w:b/>
        </w:rPr>
      </w:pPr>
    </w:p>
    <w:p w:rsidR="00540721" w:rsidRDefault="00540721" w:rsidP="00540721">
      <w:pPr>
        <w:rPr>
          <w:b/>
        </w:rPr>
      </w:pPr>
    </w:p>
    <w:p w:rsidR="00540721" w:rsidRDefault="00540721" w:rsidP="00540721">
      <w:pPr>
        <w:rPr>
          <w:b/>
        </w:rPr>
      </w:pPr>
    </w:p>
    <w:p w:rsidR="00540721" w:rsidRDefault="00540721" w:rsidP="00540721">
      <w:pPr>
        <w:rPr>
          <w:b/>
        </w:rPr>
      </w:pPr>
      <w:r>
        <w:rPr>
          <w:b/>
        </w:rPr>
        <w:t>Publications NCO</w:t>
      </w:r>
      <w:r>
        <w:rPr>
          <w:b/>
        </w:rPr>
        <w:tab/>
      </w:r>
      <w:r>
        <w:rPr>
          <w:b/>
        </w:rPr>
        <w:tab/>
      </w:r>
      <w:r>
        <w:rPr>
          <w:b/>
        </w:rPr>
        <w:tab/>
      </w:r>
      <w:r>
        <w:rPr>
          <w:b/>
        </w:rPr>
        <w:tab/>
      </w:r>
      <w:r>
        <w:rPr>
          <w:b/>
        </w:rPr>
        <w:tab/>
      </w:r>
      <w:r>
        <w:rPr>
          <w:b/>
        </w:rPr>
        <w:tab/>
      </w:r>
      <w:r>
        <w:rPr>
          <w:b/>
        </w:rPr>
        <w:tab/>
        <w:t>__________________</w:t>
      </w:r>
    </w:p>
    <w:p w:rsidR="00540721" w:rsidRDefault="00540721" w:rsidP="00540721">
      <w:pPr>
        <w:rPr>
          <w:b/>
        </w:rPr>
      </w:pPr>
    </w:p>
    <w:p w:rsidR="00540721" w:rsidRDefault="00540721" w:rsidP="00540721">
      <w:pPr>
        <w:rPr>
          <w:b/>
        </w:rPr>
      </w:pPr>
    </w:p>
    <w:p w:rsidR="00540721" w:rsidRDefault="00540721" w:rsidP="00540721">
      <w:pPr>
        <w:rPr>
          <w:b/>
        </w:rPr>
      </w:pPr>
    </w:p>
    <w:p w:rsidR="00540721" w:rsidRDefault="00540721" w:rsidP="00540721">
      <w:pPr>
        <w:rPr>
          <w:b/>
        </w:rPr>
      </w:pPr>
    </w:p>
    <w:p w:rsidR="00540721" w:rsidRDefault="00540721" w:rsidP="00540721">
      <w:pPr>
        <w:rPr>
          <w:b/>
        </w:rPr>
      </w:pPr>
      <w:r>
        <w:rPr>
          <w:b/>
        </w:rPr>
        <w:t>Supply / Layette / PEB NCO</w:t>
      </w:r>
      <w:r>
        <w:rPr>
          <w:b/>
        </w:rPr>
        <w:tab/>
      </w:r>
      <w:r>
        <w:rPr>
          <w:b/>
        </w:rPr>
        <w:tab/>
      </w:r>
      <w:r>
        <w:rPr>
          <w:b/>
        </w:rPr>
        <w:tab/>
      </w:r>
      <w:r>
        <w:rPr>
          <w:b/>
        </w:rPr>
        <w:tab/>
      </w:r>
      <w:r>
        <w:rPr>
          <w:b/>
        </w:rPr>
        <w:tab/>
        <w:t>__________________</w:t>
      </w:r>
    </w:p>
    <w:p w:rsidR="00540721" w:rsidRDefault="00540721" w:rsidP="00540721">
      <w:pPr>
        <w:rPr>
          <w:b/>
        </w:rPr>
      </w:pPr>
    </w:p>
    <w:p w:rsidR="00540721" w:rsidRDefault="00540721" w:rsidP="00540721">
      <w:pPr>
        <w:rPr>
          <w:b/>
        </w:rPr>
      </w:pPr>
    </w:p>
    <w:p w:rsidR="00540721" w:rsidRDefault="00540721" w:rsidP="00540721">
      <w:pPr>
        <w:rPr>
          <w:b/>
        </w:rPr>
      </w:pPr>
    </w:p>
    <w:p w:rsidR="00540721" w:rsidRDefault="00540721" w:rsidP="00540721">
      <w:pPr>
        <w:rPr>
          <w:b/>
        </w:rPr>
      </w:pPr>
    </w:p>
    <w:p w:rsidR="00540721" w:rsidRPr="00E11FD5" w:rsidRDefault="00540721" w:rsidP="00540721">
      <w:pPr>
        <w:rPr>
          <w:b/>
        </w:rPr>
      </w:pPr>
      <w:r>
        <w:rPr>
          <w:b/>
        </w:rPr>
        <w:t>Tool Room / Calibrations NCO</w:t>
      </w:r>
      <w:r>
        <w:rPr>
          <w:b/>
        </w:rPr>
        <w:tab/>
      </w:r>
      <w:r>
        <w:rPr>
          <w:b/>
        </w:rPr>
        <w:tab/>
      </w:r>
      <w:r>
        <w:rPr>
          <w:b/>
        </w:rPr>
        <w:tab/>
      </w:r>
      <w:r>
        <w:rPr>
          <w:b/>
        </w:rPr>
        <w:tab/>
      </w:r>
      <w:r>
        <w:rPr>
          <w:b/>
        </w:rPr>
        <w:tab/>
        <w:t>__________________</w:t>
      </w:r>
    </w:p>
    <w:p w:rsidR="004A4C6E" w:rsidRDefault="004A4C6E" w:rsidP="00BE7A98">
      <w:pPr>
        <w:jc w:val="center"/>
        <w:rPr>
          <w:b/>
          <w:bCs/>
          <w:sz w:val="96"/>
          <w:szCs w:val="96"/>
        </w:rPr>
      </w:pPr>
    </w:p>
    <w:p w:rsidR="00540721" w:rsidRDefault="00540721" w:rsidP="00BE7A98">
      <w:pPr>
        <w:jc w:val="center"/>
        <w:rPr>
          <w:b/>
          <w:bCs/>
        </w:rPr>
      </w:pPr>
    </w:p>
    <w:p w:rsidR="00540721" w:rsidRPr="00540721" w:rsidRDefault="00540721" w:rsidP="00BE7A98">
      <w:pPr>
        <w:jc w:val="center"/>
        <w:rPr>
          <w:b/>
          <w:bCs/>
        </w:rPr>
      </w:pPr>
    </w:p>
    <w:p w:rsidR="00540721" w:rsidRDefault="00540721" w:rsidP="00540721">
      <w:pPr>
        <w:jc w:val="center"/>
        <w:rPr>
          <w:sz w:val="48"/>
          <w:szCs w:val="48"/>
        </w:rPr>
      </w:pPr>
      <w:r>
        <w:rPr>
          <w:sz w:val="48"/>
          <w:szCs w:val="48"/>
        </w:rPr>
        <w:lastRenderedPageBreak/>
        <w:t>Points of Contact</w:t>
      </w:r>
    </w:p>
    <w:p w:rsidR="00540721" w:rsidRDefault="00540721" w:rsidP="00540721">
      <w:pPr>
        <w:jc w:val="center"/>
        <w:rPr>
          <w:sz w:val="48"/>
          <w:szCs w:val="48"/>
        </w:rPr>
      </w:pPr>
    </w:p>
    <w:p w:rsidR="00540721" w:rsidRDefault="00540721" w:rsidP="00540721">
      <w:pPr>
        <w:jc w:val="center"/>
        <w:rPr>
          <w:sz w:val="36"/>
          <w:szCs w:val="36"/>
        </w:rPr>
      </w:pPr>
      <w:r>
        <w:rPr>
          <w:sz w:val="36"/>
          <w:szCs w:val="36"/>
        </w:rPr>
        <w:t>3</w:t>
      </w:r>
      <w:r w:rsidRPr="00B84819">
        <w:rPr>
          <w:sz w:val="36"/>
          <w:szCs w:val="36"/>
          <w:vertAlign w:val="superscript"/>
        </w:rPr>
        <w:t>rd</w:t>
      </w:r>
      <w:r>
        <w:rPr>
          <w:sz w:val="36"/>
          <w:szCs w:val="36"/>
        </w:rPr>
        <w:t xml:space="preserve"> Shops</w:t>
      </w:r>
    </w:p>
    <w:p w:rsidR="00540721" w:rsidRDefault="00540721" w:rsidP="00540721">
      <w:pPr>
        <w:jc w:val="center"/>
        <w:rPr>
          <w:sz w:val="36"/>
          <w:szCs w:val="36"/>
        </w:rPr>
      </w:pPr>
    </w:p>
    <w:p w:rsidR="00540721" w:rsidRDefault="00540721" w:rsidP="00540721">
      <w:pPr>
        <w:jc w:val="center"/>
        <w:rPr>
          <w:sz w:val="36"/>
          <w:szCs w:val="36"/>
        </w:rPr>
      </w:pPr>
    </w:p>
    <w:p w:rsidR="00540721" w:rsidRDefault="00540721" w:rsidP="00540721">
      <w:pPr>
        <w:rPr>
          <w:b/>
        </w:rPr>
      </w:pPr>
      <w:r>
        <w:rPr>
          <w:b/>
        </w:rPr>
        <w:t>Maintenance Battalion</w:t>
      </w:r>
      <w:r>
        <w:rPr>
          <w:b/>
        </w:rPr>
        <w:tab/>
      </w:r>
      <w:r>
        <w:rPr>
          <w:b/>
        </w:rPr>
        <w:tab/>
      </w:r>
      <w:r>
        <w:rPr>
          <w:b/>
        </w:rPr>
        <w:tab/>
      </w:r>
      <w:r>
        <w:rPr>
          <w:b/>
        </w:rPr>
        <w:tab/>
      </w:r>
      <w:r>
        <w:rPr>
          <w:b/>
        </w:rPr>
        <w:tab/>
      </w:r>
      <w:r>
        <w:rPr>
          <w:b/>
        </w:rPr>
        <w:tab/>
        <w:t>__________________</w:t>
      </w:r>
    </w:p>
    <w:p w:rsidR="00540721" w:rsidRDefault="00540721" w:rsidP="00540721">
      <w:pPr>
        <w:rPr>
          <w:b/>
        </w:rPr>
      </w:pPr>
    </w:p>
    <w:p w:rsidR="00540721" w:rsidRDefault="00540721" w:rsidP="00540721">
      <w:pPr>
        <w:rPr>
          <w:b/>
        </w:rPr>
      </w:pPr>
    </w:p>
    <w:p w:rsidR="00540721" w:rsidRDefault="00540721" w:rsidP="00540721">
      <w:pPr>
        <w:rPr>
          <w:b/>
        </w:rPr>
      </w:pPr>
    </w:p>
    <w:p w:rsidR="00540721" w:rsidRDefault="00540721" w:rsidP="00540721">
      <w:pPr>
        <w:rPr>
          <w:b/>
        </w:rPr>
      </w:pPr>
    </w:p>
    <w:p w:rsidR="00540721" w:rsidRDefault="00540721" w:rsidP="00540721">
      <w:pPr>
        <w:rPr>
          <w:b/>
        </w:rPr>
      </w:pPr>
      <w:r>
        <w:rPr>
          <w:b/>
        </w:rPr>
        <w:t>Calibrations</w:t>
      </w:r>
      <w:r>
        <w:rPr>
          <w:b/>
        </w:rPr>
        <w:tab/>
      </w:r>
      <w:r>
        <w:rPr>
          <w:b/>
        </w:rPr>
        <w:tab/>
      </w:r>
      <w:r>
        <w:rPr>
          <w:b/>
        </w:rPr>
        <w:tab/>
      </w:r>
      <w:r>
        <w:rPr>
          <w:b/>
        </w:rPr>
        <w:tab/>
      </w:r>
      <w:r>
        <w:rPr>
          <w:b/>
        </w:rPr>
        <w:tab/>
      </w:r>
      <w:r>
        <w:rPr>
          <w:b/>
        </w:rPr>
        <w:tab/>
      </w:r>
      <w:r>
        <w:rPr>
          <w:b/>
        </w:rPr>
        <w:tab/>
      </w:r>
      <w:r>
        <w:rPr>
          <w:b/>
        </w:rPr>
        <w:tab/>
        <w:t>__________________</w:t>
      </w:r>
    </w:p>
    <w:p w:rsidR="00540721" w:rsidRDefault="00540721" w:rsidP="00540721">
      <w:pPr>
        <w:rPr>
          <w:b/>
        </w:rPr>
      </w:pPr>
    </w:p>
    <w:p w:rsidR="00540721" w:rsidRDefault="00540721" w:rsidP="00540721">
      <w:pPr>
        <w:rPr>
          <w:b/>
        </w:rPr>
      </w:pPr>
    </w:p>
    <w:p w:rsidR="00540721" w:rsidRDefault="00540721" w:rsidP="00540721">
      <w:pPr>
        <w:rPr>
          <w:b/>
        </w:rPr>
      </w:pPr>
    </w:p>
    <w:p w:rsidR="00540721" w:rsidRDefault="00540721" w:rsidP="00540721">
      <w:pPr>
        <w:rPr>
          <w:b/>
        </w:rPr>
      </w:pPr>
    </w:p>
    <w:p w:rsidR="00540721" w:rsidRDefault="00540721" w:rsidP="00540721">
      <w:pPr>
        <w:rPr>
          <w:b/>
        </w:rPr>
      </w:pPr>
      <w:r>
        <w:rPr>
          <w:b/>
        </w:rPr>
        <w:t>Corrosion Repair Facility (CRF)</w:t>
      </w:r>
      <w:r>
        <w:rPr>
          <w:b/>
        </w:rPr>
        <w:tab/>
      </w:r>
      <w:r>
        <w:rPr>
          <w:b/>
        </w:rPr>
        <w:tab/>
      </w:r>
      <w:r>
        <w:rPr>
          <w:b/>
        </w:rPr>
        <w:tab/>
      </w:r>
      <w:r>
        <w:rPr>
          <w:b/>
        </w:rPr>
        <w:tab/>
        <w:t xml:space="preserve">            __________________</w:t>
      </w:r>
    </w:p>
    <w:p w:rsidR="00540721" w:rsidRDefault="00540721" w:rsidP="00540721">
      <w:pPr>
        <w:rPr>
          <w:b/>
        </w:rPr>
      </w:pPr>
    </w:p>
    <w:p w:rsidR="00540721" w:rsidRDefault="00540721" w:rsidP="00540721">
      <w:pPr>
        <w:rPr>
          <w:b/>
        </w:rPr>
      </w:pPr>
    </w:p>
    <w:p w:rsidR="00540721" w:rsidRDefault="00540721" w:rsidP="00540721">
      <w:pPr>
        <w:rPr>
          <w:b/>
        </w:rPr>
      </w:pPr>
    </w:p>
    <w:p w:rsidR="00540721" w:rsidRDefault="00540721" w:rsidP="00540721">
      <w:pPr>
        <w:rPr>
          <w:b/>
        </w:rPr>
      </w:pPr>
    </w:p>
    <w:p w:rsidR="00540721" w:rsidRDefault="00540721" w:rsidP="00540721">
      <w:pPr>
        <w:rPr>
          <w:b/>
        </w:rPr>
      </w:pPr>
      <w:r>
        <w:rPr>
          <w:b/>
        </w:rPr>
        <w:t>DRMO</w:t>
      </w:r>
      <w:r>
        <w:rPr>
          <w:b/>
        </w:rPr>
        <w:tab/>
      </w:r>
      <w:r>
        <w:rPr>
          <w:b/>
        </w:rPr>
        <w:tab/>
      </w:r>
      <w:r>
        <w:rPr>
          <w:b/>
        </w:rPr>
        <w:tab/>
      </w:r>
      <w:r>
        <w:rPr>
          <w:b/>
        </w:rPr>
        <w:tab/>
      </w:r>
      <w:r>
        <w:rPr>
          <w:b/>
        </w:rPr>
        <w:tab/>
      </w:r>
      <w:r>
        <w:rPr>
          <w:b/>
        </w:rPr>
        <w:tab/>
      </w:r>
      <w:r>
        <w:rPr>
          <w:b/>
        </w:rPr>
        <w:tab/>
      </w:r>
      <w:r>
        <w:rPr>
          <w:b/>
        </w:rPr>
        <w:tab/>
        <w:t>__________________</w:t>
      </w:r>
    </w:p>
    <w:p w:rsidR="00540721" w:rsidRDefault="00540721" w:rsidP="00540721">
      <w:pPr>
        <w:rPr>
          <w:b/>
        </w:rPr>
      </w:pPr>
    </w:p>
    <w:p w:rsidR="00540721" w:rsidRDefault="00540721" w:rsidP="00540721">
      <w:pPr>
        <w:rPr>
          <w:b/>
        </w:rPr>
      </w:pPr>
    </w:p>
    <w:p w:rsidR="00540721" w:rsidRDefault="00540721" w:rsidP="00540721">
      <w:pPr>
        <w:rPr>
          <w:b/>
        </w:rPr>
      </w:pPr>
    </w:p>
    <w:p w:rsidR="00540721" w:rsidRDefault="00540721" w:rsidP="00540721">
      <w:pPr>
        <w:rPr>
          <w:b/>
        </w:rPr>
      </w:pPr>
    </w:p>
    <w:p w:rsidR="00540721" w:rsidRDefault="00540721" w:rsidP="00540721">
      <w:pPr>
        <w:rPr>
          <w:b/>
        </w:rPr>
      </w:pPr>
      <w:r>
        <w:rPr>
          <w:b/>
        </w:rPr>
        <w:t>Float</w:t>
      </w:r>
      <w:r>
        <w:rPr>
          <w:b/>
        </w:rPr>
        <w:tab/>
      </w:r>
      <w:r>
        <w:rPr>
          <w:b/>
        </w:rPr>
        <w:tab/>
      </w:r>
      <w:r>
        <w:rPr>
          <w:b/>
        </w:rPr>
        <w:tab/>
      </w:r>
      <w:r>
        <w:rPr>
          <w:b/>
        </w:rPr>
        <w:tab/>
      </w:r>
      <w:r>
        <w:rPr>
          <w:b/>
        </w:rPr>
        <w:tab/>
      </w:r>
      <w:r>
        <w:rPr>
          <w:b/>
        </w:rPr>
        <w:tab/>
      </w:r>
      <w:r>
        <w:rPr>
          <w:b/>
        </w:rPr>
        <w:tab/>
      </w:r>
      <w:r>
        <w:rPr>
          <w:b/>
        </w:rPr>
        <w:tab/>
      </w:r>
      <w:r>
        <w:rPr>
          <w:b/>
        </w:rPr>
        <w:tab/>
        <w:t>__________________</w:t>
      </w:r>
    </w:p>
    <w:p w:rsidR="00540721" w:rsidRDefault="00540721" w:rsidP="00540721">
      <w:pPr>
        <w:rPr>
          <w:b/>
        </w:rPr>
      </w:pPr>
    </w:p>
    <w:p w:rsidR="00540721" w:rsidRDefault="00540721" w:rsidP="00540721">
      <w:pPr>
        <w:rPr>
          <w:b/>
        </w:rPr>
      </w:pPr>
    </w:p>
    <w:p w:rsidR="00540721" w:rsidRDefault="00540721" w:rsidP="00540721">
      <w:pPr>
        <w:rPr>
          <w:b/>
        </w:rPr>
      </w:pPr>
    </w:p>
    <w:p w:rsidR="00540721" w:rsidRDefault="00540721" w:rsidP="00540721">
      <w:pPr>
        <w:rPr>
          <w:b/>
        </w:rPr>
      </w:pPr>
    </w:p>
    <w:p w:rsidR="00540721" w:rsidRDefault="00540721" w:rsidP="00540721">
      <w:pPr>
        <w:rPr>
          <w:b/>
        </w:rPr>
      </w:pPr>
      <w:r>
        <w:rPr>
          <w:b/>
        </w:rPr>
        <w:t>Scales / Load Test</w:t>
      </w:r>
      <w:r>
        <w:rPr>
          <w:b/>
        </w:rPr>
        <w:tab/>
      </w:r>
      <w:r>
        <w:rPr>
          <w:b/>
        </w:rPr>
        <w:tab/>
      </w:r>
      <w:r>
        <w:rPr>
          <w:b/>
        </w:rPr>
        <w:tab/>
      </w:r>
      <w:r>
        <w:rPr>
          <w:b/>
        </w:rPr>
        <w:tab/>
      </w:r>
      <w:r>
        <w:rPr>
          <w:b/>
        </w:rPr>
        <w:tab/>
      </w:r>
      <w:r>
        <w:rPr>
          <w:b/>
        </w:rPr>
        <w:tab/>
      </w:r>
      <w:r>
        <w:rPr>
          <w:b/>
        </w:rPr>
        <w:tab/>
        <w:t>__________________</w:t>
      </w:r>
    </w:p>
    <w:p w:rsidR="00540721" w:rsidRDefault="00540721" w:rsidP="00540721">
      <w:pPr>
        <w:rPr>
          <w:b/>
        </w:rPr>
      </w:pPr>
    </w:p>
    <w:p w:rsidR="00540721" w:rsidRDefault="00540721" w:rsidP="00540721">
      <w:pPr>
        <w:rPr>
          <w:b/>
        </w:rPr>
      </w:pPr>
    </w:p>
    <w:p w:rsidR="00540721" w:rsidRDefault="00540721" w:rsidP="00540721">
      <w:pPr>
        <w:rPr>
          <w:b/>
        </w:rPr>
      </w:pPr>
    </w:p>
    <w:p w:rsidR="00540721" w:rsidRDefault="00540721" w:rsidP="00540721">
      <w:pPr>
        <w:rPr>
          <w:b/>
        </w:rPr>
      </w:pPr>
    </w:p>
    <w:p w:rsidR="00540721" w:rsidRPr="00E11FD5" w:rsidRDefault="00540721" w:rsidP="00540721">
      <w:pPr>
        <w:rPr>
          <w:b/>
        </w:rPr>
      </w:pPr>
    </w:p>
    <w:p w:rsidR="004A4C6E" w:rsidRDefault="004A4C6E" w:rsidP="00BE7A98">
      <w:pPr>
        <w:jc w:val="center"/>
        <w:rPr>
          <w:b/>
          <w:bCs/>
          <w:sz w:val="96"/>
          <w:szCs w:val="96"/>
        </w:rPr>
      </w:pPr>
    </w:p>
    <w:p w:rsidR="00540721" w:rsidRPr="00540721" w:rsidRDefault="00540721" w:rsidP="00BE7A98">
      <w:pPr>
        <w:jc w:val="center"/>
        <w:rPr>
          <w:b/>
          <w:bCs/>
        </w:rPr>
      </w:pPr>
    </w:p>
    <w:p w:rsidR="00540721" w:rsidRPr="00540721" w:rsidRDefault="00540721" w:rsidP="00BE7A98">
      <w:pPr>
        <w:jc w:val="center"/>
        <w:rPr>
          <w:b/>
          <w:bCs/>
        </w:rPr>
      </w:pPr>
    </w:p>
    <w:p w:rsidR="00540721" w:rsidRDefault="00540721" w:rsidP="00540721">
      <w:pPr>
        <w:jc w:val="center"/>
        <w:rPr>
          <w:sz w:val="48"/>
          <w:szCs w:val="48"/>
        </w:rPr>
      </w:pPr>
      <w:r>
        <w:rPr>
          <w:sz w:val="48"/>
          <w:szCs w:val="48"/>
        </w:rPr>
        <w:lastRenderedPageBreak/>
        <w:t>Points of Contact</w:t>
      </w:r>
    </w:p>
    <w:p w:rsidR="00540721" w:rsidRDefault="00540721" w:rsidP="00540721">
      <w:pPr>
        <w:jc w:val="center"/>
        <w:rPr>
          <w:sz w:val="48"/>
          <w:szCs w:val="48"/>
        </w:rPr>
      </w:pPr>
    </w:p>
    <w:p w:rsidR="00540721" w:rsidRDefault="00540721" w:rsidP="00540721">
      <w:pPr>
        <w:jc w:val="center"/>
        <w:rPr>
          <w:sz w:val="36"/>
          <w:szCs w:val="36"/>
        </w:rPr>
      </w:pPr>
      <w:r>
        <w:rPr>
          <w:sz w:val="36"/>
          <w:szCs w:val="36"/>
        </w:rPr>
        <w:t>Battalion Maint/Supply Management</w:t>
      </w:r>
    </w:p>
    <w:p w:rsidR="00540721" w:rsidRDefault="00540721" w:rsidP="00540721">
      <w:pPr>
        <w:jc w:val="center"/>
        <w:rPr>
          <w:sz w:val="36"/>
          <w:szCs w:val="36"/>
        </w:rPr>
      </w:pPr>
    </w:p>
    <w:p w:rsidR="00540721" w:rsidRDefault="00540721" w:rsidP="00540721">
      <w:pPr>
        <w:jc w:val="center"/>
        <w:rPr>
          <w:sz w:val="36"/>
          <w:szCs w:val="36"/>
        </w:rPr>
      </w:pPr>
    </w:p>
    <w:p w:rsidR="00540721" w:rsidRDefault="00540721" w:rsidP="00540721">
      <w:pPr>
        <w:rPr>
          <w:b/>
        </w:rPr>
      </w:pPr>
      <w:r>
        <w:rPr>
          <w:b/>
        </w:rPr>
        <w:t>Battalion MMO</w:t>
      </w:r>
      <w:r>
        <w:rPr>
          <w:b/>
        </w:rPr>
        <w:tab/>
      </w:r>
      <w:r>
        <w:rPr>
          <w:b/>
        </w:rPr>
        <w:tab/>
      </w:r>
      <w:r>
        <w:rPr>
          <w:b/>
        </w:rPr>
        <w:tab/>
      </w:r>
      <w:r>
        <w:rPr>
          <w:b/>
        </w:rPr>
        <w:tab/>
      </w:r>
      <w:r>
        <w:rPr>
          <w:b/>
        </w:rPr>
        <w:tab/>
      </w:r>
      <w:r>
        <w:rPr>
          <w:b/>
        </w:rPr>
        <w:tab/>
      </w:r>
      <w:r>
        <w:rPr>
          <w:b/>
        </w:rPr>
        <w:tab/>
        <w:t>__________________</w:t>
      </w:r>
    </w:p>
    <w:p w:rsidR="00540721" w:rsidRDefault="00540721" w:rsidP="00540721">
      <w:pPr>
        <w:rPr>
          <w:b/>
        </w:rPr>
      </w:pPr>
    </w:p>
    <w:p w:rsidR="00540721" w:rsidRDefault="00540721" w:rsidP="00540721">
      <w:pPr>
        <w:rPr>
          <w:b/>
        </w:rPr>
      </w:pPr>
    </w:p>
    <w:p w:rsidR="00540721" w:rsidRDefault="00540721" w:rsidP="00540721">
      <w:pPr>
        <w:rPr>
          <w:b/>
        </w:rPr>
      </w:pPr>
    </w:p>
    <w:p w:rsidR="00540721" w:rsidRDefault="00540721" w:rsidP="00540721">
      <w:pPr>
        <w:rPr>
          <w:b/>
        </w:rPr>
      </w:pPr>
    </w:p>
    <w:p w:rsidR="00540721" w:rsidRDefault="00540721" w:rsidP="00540721">
      <w:pPr>
        <w:rPr>
          <w:b/>
        </w:rPr>
      </w:pPr>
      <w:r>
        <w:rPr>
          <w:b/>
        </w:rPr>
        <w:t>Battalion MMC</w:t>
      </w:r>
      <w:r>
        <w:rPr>
          <w:b/>
        </w:rPr>
        <w:tab/>
      </w:r>
      <w:r>
        <w:rPr>
          <w:b/>
        </w:rPr>
        <w:tab/>
      </w:r>
      <w:r>
        <w:rPr>
          <w:b/>
        </w:rPr>
        <w:tab/>
      </w:r>
      <w:r>
        <w:rPr>
          <w:b/>
        </w:rPr>
        <w:tab/>
      </w:r>
      <w:r>
        <w:rPr>
          <w:b/>
        </w:rPr>
        <w:tab/>
      </w:r>
      <w:r>
        <w:rPr>
          <w:b/>
        </w:rPr>
        <w:tab/>
      </w:r>
      <w:r>
        <w:rPr>
          <w:b/>
        </w:rPr>
        <w:tab/>
        <w:t>__________________</w:t>
      </w:r>
    </w:p>
    <w:p w:rsidR="00540721" w:rsidRDefault="00540721" w:rsidP="00540721">
      <w:pPr>
        <w:rPr>
          <w:b/>
        </w:rPr>
      </w:pPr>
    </w:p>
    <w:p w:rsidR="00540721" w:rsidRDefault="00540721" w:rsidP="00540721">
      <w:pPr>
        <w:rPr>
          <w:b/>
        </w:rPr>
      </w:pPr>
    </w:p>
    <w:p w:rsidR="00540721" w:rsidRDefault="00540721" w:rsidP="00540721">
      <w:pPr>
        <w:rPr>
          <w:b/>
        </w:rPr>
      </w:pPr>
    </w:p>
    <w:p w:rsidR="00540721" w:rsidRDefault="00540721" w:rsidP="00540721">
      <w:pPr>
        <w:rPr>
          <w:b/>
        </w:rPr>
      </w:pPr>
    </w:p>
    <w:p w:rsidR="00540721" w:rsidRDefault="00540721" w:rsidP="00540721">
      <w:pPr>
        <w:rPr>
          <w:b/>
        </w:rPr>
      </w:pPr>
      <w:r>
        <w:rPr>
          <w:b/>
        </w:rPr>
        <w:t>Battalion S-4 Clerk</w:t>
      </w:r>
      <w:r>
        <w:rPr>
          <w:b/>
        </w:rPr>
        <w:tab/>
      </w:r>
      <w:r>
        <w:rPr>
          <w:b/>
        </w:rPr>
        <w:tab/>
      </w:r>
      <w:r>
        <w:rPr>
          <w:b/>
        </w:rPr>
        <w:tab/>
      </w:r>
      <w:r>
        <w:rPr>
          <w:b/>
        </w:rPr>
        <w:tab/>
        <w:t xml:space="preserve">            </w:t>
      </w:r>
      <w:r>
        <w:rPr>
          <w:b/>
        </w:rPr>
        <w:tab/>
      </w:r>
      <w:r>
        <w:rPr>
          <w:b/>
        </w:rPr>
        <w:tab/>
        <w:t>__________________</w:t>
      </w:r>
    </w:p>
    <w:p w:rsidR="00540721" w:rsidRDefault="00540721" w:rsidP="00540721">
      <w:pPr>
        <w:rPr>
          <w:b/>
        </w:rPr>
      </w:pPr>
    </w:p>
    <w:p w:rsidR="00540721" w:rsidRDefault="00540721" w:rsidP="00540721">
      <w:pPr>
        <w:rPr>
          <w:b/>
        </w:rPr>
      </w:pPr>
    </w:p>
    <w:p w:rsidR="00540721" w:rsidRDefault="00540721" w:rsidP="00540721">
      <w:pPr>
        <w:rPr>
          <w:b/>
        </w:rPr>
      </w:pPr>
    </w:p>
    <w:p w:rsidR="00540721" w:rsidRDefault="00540721" w:rsidP="00540721">
      <w:pPr>
        <w:rPr>
          <w:b/>
        </w:rPr>
      </w:pPr>
    </w:p>
    <w:p w:rsidR="00540721" w:rsidRDefault="00540721" w:rsidP="00540721">
      <w:pPr>
        <w:rPr>
          <w:b/>
        </w:rPr>
      </w:pPr>
      <w:r>
        <w:rPr>
          <w:b/>
        </w:rPr>
        <w:t>Battalion Supply OIC</w:t>
      </w:r>
      <w:r>
        <w:rPr>
          <w:b/>
        </w:rPr>
        <w:tab/>
      </w:r>
      <w:r>
        <w:rPr>
          <w:b/>
        </w:rPr>
        <w:tab/>
      </w:r>
      <w:r>
        <w:rPr>
          <w:b/>
        </w:rPr>
        <w:tab/>
      </w:r>
      <w:r>
        <w:rPr>
          <w:b/>
        </w:rPr>
        <w:tab/>
      </w:r>
      <w:r>
        <w:rPr>
          <w:b/>
        </w:rPr>
        <w:tab/>
      </w:r>
      <w:r>
        <w:rPr>
          <w:b/>
        </w:rPr>
        <w:tab/>
        <w:t>__________________</w:t>
      </w:r>
    </w:p>
    <w:p w:rsidR="00540721" w:rsidRDefault="00540721" w:rsidP="00540721">
      <w:pPr>
        <w:rPr>
          <w:b/>
        </w:rPr>
      </w:pPr>
    </w:p>
    <w:p w:rsidR="00540721" w:rsidRDefault="00540721" w:rsidP="00540721">
      <w:pPr>
        <w:rPr>
          <w:b/>
        </w:rPr>
      </w:pPr>
    </w:p>
    <w:p w:rsidR="00540721" w:rsidRDefault="00540721" w:rsidP="00540721">
      <w:pPr>
        <w:rPr>
          <w:b/>
        </w:rPr>
      </w:pPr>
    </w:p>
    <w:p w:rsidR="00540721" w:rsidRDefault="00540721" w:rsidP="00540721">
      <w:pPr>
        <w:rPr>
          <w:b/>
        </w:rPr>
      </w:pPr>
    </w:p>
    <w:p w:rsidR="00540721" w:rsidRDefault="00540721" w:rsidP="00540721">
      <w:pPr>
        <w:rPr>
          <w:b/>
        </w:rPr>
      </w:pPr>
      <w:r>
        <w:rPr>
          <w:b/>
        </w:rPr>
        <w:t>Battalion Supply Chief</w:t>
      </w:r>
      <w:r>
        <w:rPr>
          <w:b/>
        </w:rPr>
        <w:tab/>
      </w:r>
      <w:r>
        <w:rPr>
          <w:b/>
        </w:rPr>
        <w:tab/>
      </w:r>
      <w:r>
        <w:rPr>
          <w:b/>
        </w:rPr>
        <w:tab/>
      </w:r>
      <w:r>
        <w:rPr>
          <w:b/>
        </w:rPr>
        <w:tab/>
      </w:r>
      <w:r>
        <w:rPr>
          <w:b/>
        </w:rPr>
        <w:tab/>
      </w:r>
      <w:r>
        <w:rPr>
          <w:b/>
        </w:rPr>
        <w:tab/>
        <w:t>__________________</w:t>
      </w:r>
    </w:p>
    <w:p w:rsidR="00540721" w:rsidRDefault="00540721" w:rsidP="00540721">
      <w:pPr>
        <w:rPr>
          <w:b/>
        </w:rPr>
      </w:pPr>
    </w:p>
    <w:p w:rsidR="00540721" w:rsidRDefault="00540721" w:rsidP="00540721">
      <w:pPr>
        <w:rPr>
          <w:b/>
        </w:rPr>
      </w:pPr>
    </w:p>
    <w:p w:rsidR="00540721" w:rsidRDefault="00540721" w:rsidP="00540721">
      <w:pPr>
        <w:rPr>
          <w:b/>
        </w:rPr>
      </w:pPr>
    </w:p>
    <w:p w:rsidR="00540721" w:rsidRDefault="00540721" w:rsidP="00540721">
      <w:pPr>
        <w:rPr>
          <w:b/>
        </w:rPr>
      </w:pPr>
    </w:p>
    <w:p w:rsidR="00540721" w:rsidRDefault="00540721" w:rsidP="00540721">
      <w:pPr>
        <w:rPr>
          <w:b/>
        </w:rPr>
      </w:pPr>
      <w:r>
        <w:rPr>
          <w:b/>
        </w:rPr>
        <w:t>Battalion Supply Clerk</w:t>
      </w:r>
      <w:r>
        <w:rPr>
          <w:b/>
        </w:rPr>
        <w:tab/>
      </w:r>
      <w:r>
        <w:rPr>
          <w:b/>
        </w:rPr>
        <w:tab/>
      </w:r>
      <w:r>
        <w:rPr>
          <w:b/>
        </w:rPr>
        <w:tab/>
      </w:r>
      <w:r>
        <w:rPr>
          <w:b/>
        </w:rPr>
        <w:tab/>
      </w:r>
      <w:r>
        <w:rPr>
          <w:b/>
        </w:rPr>
        <w:tab/>
      </w:r>
      <w:r>
        <w:rPr>
          <w:b/>
        </w:rPr>
        <w:tab/>
        <w:t>__________________</w:t>
      </w:r>
    </w:p>
    <w:p w:rsidR="00540721" w:rsidRDefault="00540721" w:rsidP="00540721">
      <w:pPr>
        <w:rPr>
          <w:b/>
        </w:rPr>
      </w:pPr>
    </w:p>
    <w:p w:rsidR="00540721" w:rsidRDefault="00540721" w:rsidP="00540721">
      <w:pPr>
        <w:rPr>
          <w:b/>
        </w:rPr>
      </w:pPr>
    </w:p>
    <w:p w:rsidR="00540721" w:rsidRDefault="00540721" w:rsidP="00540721">
      <w:pPr>
        <w:rPr>
          <w:b/>
        </w:rPr>
      </w:pPr>
    </w:p>
    <w:p w:rsidR="00540721" w:rsidRDefault="00540721" w:rsidP="00540721">
      <w:pPr>
        <w:rPr>
          <w:b/>
        </w:rPr>
      </w:pPr>
    </w:p>
    <w:p w:rsidR="00540721" w:rsidRPr="00E11FD5" w:rsidRDefault="00540721" w:rsidP="00540721">
      <w:pPr>
        <w:rPr>
          <w:b/>
        </w:rPr>
      </w:pPr>
    </w:p>
    <w:p w:rsidR="004A4C6E" w:rsidRDefault="004A4C6E" w:rsidP="00BE7A98">
      <w:pPr>
        <w:jc w:val="center"/>
        <w:rPr>
          <w:b/>
          <w:bCs/>
          <w:sz w:val="96"/>
          <w:szCs w:val="96"/>
        </w:rPr>
      </w:pPr>
    </w:p>
    <w:p w:rsidR="004A4C6E" w:rsidRDefault="004A4C6E" w:rsidP="00BE7A98">
      <w:pPr>
        <w:jc w:val="center"/>
        <w:rPr>
          <w:b/>
          <w:bCs/>
          <w:sz w:val="96"/>
          <w:szCs w:val="96"/>
        </w:rPr>
      </w:pPr>
    </w:p>
    <w:p w:rsidR="00540721" w:rsidRDefault="00540721" w:rsidP="00BE7A98">
      <w:pPr>
        <w:jc w:val="center"/>
        <w:rPr>
          <w:b/>
          <w:bCs/>
          <w:sz w:val="96"/>
          <w:szCs w:val="96"/>
        </w:rPr>
      </w:pPr>
    </w:p>
    <w:p w:rsidR="00540721" w:rsidRDefault="00540721" w:rsidP="009B4849">
      <w:pPr>
        <w:rPr>
          <w:b/>
          <w:bCs/>
          <w:sz w:val="96"/>
          <w:szCs w:val="96"/>
        </w:rPr>
      </w:pPr>
    </w:p>
    <w:p w:rsidR="004A4C6E" w:rsidRDefault="004A4C6E" w:rsidP="00BE7A98">
      <w:pPr>
        <w:jc w:val="center"/>
        <w:rPr>
          <w:b/>
          <w:bCs/>
          <w:sz w:val="96"/>
          <w:szCs w:val="96"/>
        </w:rPr>
      </w:pPr>
    </w:p>
    <w:p w:rsidR="007E4970" w:rsidRPr="00BE7A98" w:rsidRDefault="004A4C6E" w:rsidP="00BE7A98">
      <w:pPr>
        <w:jc w:val="center"/>
        <w:rPr>
          <w:b/>
          <w:bCs/>
          <w:sz w:val="96"/>
          <w:szCs w:val="96"/>
        </w:rPr>
      </w:pPr>
      <w:r>
        <w:rPr>
          <w:b/>
          <w:bCs/>
          <w:sz w:val="96"/>
          <w:szCs w:val="96"/>
        </w:rPr>
        <w:t>CURRENT</w:t>
      </w:r>
      <w:r w:rsidR="00F16686" w:rsidRPr="00BE7A98">
        <w:rPr>
          <w:b/>
          <w:bCs/>
          <w:sz w:val="96"/>
          <w:szCs w:val="96"/>
        </w:rPr>
        <w:t xml:space="preserve"> RE</w:t>
      </w:r>
      <w:r>
        <w:rPr>
          <w:b/>
          <w:bCs/>
          <w:sz w:val="96"/>
          <w:szCs w:val="96"/>
        </w:rPr>
        <w:t>FERENCES</w:t>
      </w:r>
      <w:r w:rsidR="00F16686" w:rsidRPr="00BE7A98">
        <w:rPr>
          <w:b/>
          <w:bCs/>
          <w:sz w:val="96"/>
          <w:szCs w:val="96"/>
        </w:rPr>
        <w:t xml:space="preserve"> </w:t>
      </w:r>
    </w:p>
    <w:p w:rsidR="00BE7A98" w:rsidRDefault="00BE7A98" w:rsidP="00BE7A98">
      <w:pPr>
        <w:jc w:val="center"/>
        <w:rPr>
          <w:b/>
          <w:bCs/>
          <w:sz w:val="96"/>
          <w:szCs w:val="96"/>
        </w:rPr>
      </w:pPr>
    </w:p>
    <w:p w:rsidR="00BE7A98" w:rsidRDefault="00BE7A98" w:rsidP="00BE7A98">
      <w:pPr>
        <w:jc w:val="center"/>
        <w:rPr>
          <w:b/>
          <w:bCs/>
          <w:sz w:val="96"/>
          <w:szCs w:val="96"/>
        </w:rPr>
      </w:pPr>
    </w:p>
    <w:p w:rsidR="004A4C6E" w:rsidRDefault="004A4C6E" w:rsidP="00BE7A98">
      <w:pPr>
        <w:jc w:val="center"/>
        <w:rPr>
          <w:b/>
          <w:bCs/>
          <w:sz w:val="96"/>
          <w:szCs w:val="96"/>
        </w:rPr>
      </w:pPr>
    </w:p>
    <w:p w:rsidR="004A4C6E" w:rsidRDefault="004A4C6E" w:rsidP="00BE7A98">
      <w:pPr>
        <w:jc w:val="center"/>
        <w:rPr>
          <w:b/>
          <w:bCs/>
          <w:sz w:val="96"/>
          <w:szCs w:val="96"/>
        </w:rPr>
      </w:pPr>
    </w:p>
    <w:p w:rsidR="00CC66D2" w:rsidRDefault="00CC66D2" w:rsidP="00BE7A98">
      <w:pPr>
        <w:jc w:val="center"/>
        <w:rPr>
          <w:b/>
          <w:bCs/>
          <w:sz w:val="96"/>
          <w:szCs w:val="96"/>
        </w:rPr>
      </w:pPr>
    </w:p>
    <w:p w:rsidR="00310DA8" w:rsidRDefault="00310DA8" w:rsidP="00310DA8">
      <w:pPr>
        <w:jc w:val="center"/>
        <w:rPr>
          <w:sz w:val="72"/>
          <w:szCs w:val="72"/>
        </w:rPr>
      </w:pPr>
      <w:r>
        <w:rPr>
          <w:sz w:val="72"/>
          <w:szCs w:val="72"/>
        </w:rPr>
        <w:lastRenderedPageBreak/>
        <w:t>Current References</w:t>
      </w:r>
    </w:p>
    <w:p w:rsidR="00310DA8" w:rsidRPr="005108E4" w:rsidRDefault="00310DA8" w:rsidP="00310DA8">
      <w:pPr>
        <w:jc w:val="center"/>
      </w:pPr>
    </w:p>
    <w:p w:rsidR="00310DA8" w:rsidRPr="00092E3C" w:rsidRDefault="00310DA8" w:rsidP="00310DA8">
      <w:pPr>
        <w:rPr>
          <w:b/>
          <w:sz w:val="36"/>
          <w:szCs w:val="36"/>
          <w:u w:val="single"/>
        </w:rPr>
      </w:pPr>
      <w:r w:rsidRPr="00A41D50">
        <w:rPr>
          <w:b/>
          <w:sz w:val="36"/>
          <w:szCs w:val="36"/>
          <w:u w:val="single"/>
        </w:rPr>
        <w:t>Publication</w:t>
      </w:r>
      <w:r w:rsidRPr="00A41D50">
        <w:rPr>
          <w:b/>
          <w:sz w:val="36"/>
          <w:szCs w:val="36"/>
        </w:rPr>
        <w:tab/>
      </w:r>
      <w:r w:rsidRPr="00A41D50">
        <w:rPr>
          <w:b/>
          <w:sz w:val="36"/>
          <w:szCs w:val="36"/>
        </w:rPr>
        <w:tab/>
      </w:r>
      <w:r w:rsidRPr="00A41D50">
        <w:rPr>
          <w:b/>
          <w:sz w:val="36"/>
          <w:szCs w:val="36"/>
        </w:rPr>
        <w:tab/>
      </w:r>
      <w:r w:rsidRPr="00A41D50">
        <w:rPr>
          <w:b/>
          <w:sz w:val="36"/>
          <w:szCs w:val="36"/>
        </w:rPr>
        <w:tab/>
      </w:r>
      <w:r w:rsidRPr="00A41D50">
        <w:rPr>
          <w:b/>
          <w:sz w:val="36"/>
          <w:szCs w:val="36"/>
        </w:rPr>
        <w:tab/>
      </w:r>
      <w:r w:rsidRPr="00A41D50">
        <w:rPr>
          <w:b/>
          <w:sz w:val="36"/>
          <w:szCs w:val="36"/>
        </w:rPr>
        <w:tab/>
      </w:r>
      <w:r w:rsidRPr="00A41D50">
        <w:rPr>
          <w:b/>
          <w:sz w:val="36"/>
          <w:szCs w:val="36"/>
          <w:u w:val="single"/>
        </w:rPr>
        <w:t>Title</w:t>
      </w:r>
    </w:p>
    <w:p w:rsidR="00310DA8" w:rsidRDefault="00310DA8" w:rsidP="00310DA8"/>
    <w:p w:rsidR="00310DA8" w:rsidRPr="00C840C0" w:rsidRDefault="00310DA8" w:rsidP="00310DA8">
      <w:pPr>
        <w:rPr>
          <w:sz w:val="20"/>
          <w:szCs w:val="20"/>
        </w:rPr>
      </w:pPr>
      <w:r>
        <w:t>MCO 1553.3</w:t>
      </w:r>
      <w:r>
        <w:tab/>
      </w:r>
      <w:r>
        <w:tab/>
      </w:r>
      <w:r>
        <w:tab/>
      </w:r>
      <w:r>
        <w:tab/>
      </w:r>
      <w:r>
        <w:tab/>
      </w:r>
      <w:r w:rsidRPr="00D13E4B">
        <w:rPr>
          <w:color w:val="000000"/>
          <w:sz w:val="22"/>
          <w:szCs w:val="22"/>
        </w:rPr>
        <w:t>UNIT TRAINING MANAGEMENT (UTM)</w:t>
      </w:r>
    </w:p>
    <w:p w:rsidR="00310DA8" w:rsidRDefault="00310DA8" w:rsidP="00310DA8"/>
    <w:p w:rsidR="00310DA8" w:rsidRDefault="00310DA8" w:rsidP="00310DA8">
      <w:pPr>
        <w:ind w:left="4320" w:hanging="4320"/>
      </w:pPr>
      <w:r>
        <w:t>MCO 4105.2</w:t>
      </w:r>
      <w:r>
        <w:tab/>
        <w:t>Marine Corps Warranty Program</w:t>
      </w:r>
    </w:p>
    <w:p w:rsidR="00310DA8" w:rsidRDefault="00310DA8" w:rsidP="00310DA8">
      <w:pPr>
        <w:ind w:left="4320" w:hanging="4320"/>
      </w:pPr>
    </w:p>
    <w:p w:rsidR="00310DA8" w:rsidRPr="00CC3B1A" w:rsidRDefault="00310DA8" w:rsidP="00310DA8">
      <w:pPr>
        <w:ind w:left="4320" w:hanging="4320"/>
      </w:pPr>
      <w:r>
        <w:t xml:space="preserve">MCO 4400.16G </w:t>
      </w:r>
      <w:r>
        <w:tab/>
      </w:r>
      <w:r w:rsidRPr="00CC3B1A">
        <w:rPr>
          <w:color w:val="000000"/>
        </w:rPr>
        <w:t>Uniform Material Movement And Issue Priority System</w:t>
      </w:r>
    </w:p>
    <w:p w:rsidR="00310DA8" w:rsidRDefault="00310DA8" w:rsidP="00310DA8">
      <w:pPr>
        <w:ind w:left="4320" w:hanging="4320"/>
      </w:pPr>
    </w:p>
    <w:p w:rsidR="00310DA8" w:rsidRDefault="00310DA8" w:rsidP="00310DA8">
      <w:pPr>
        <w:ind w:left="4320" w:hanging="4320"/>
      </w:pPr>
      <w:r>
        <w:t>MCO P11262.2A</w:t>
      </w:r>
      <w:r>
        <w:tab/>
        <w:t>Inspection, Testing, and Certification of Tactical Load Lifting Equipment</w:t>
      </w:r>
    </w:p>
    <w:p w:rsidR="00310DA8" w:rsidRDefault="00310DA8" w:rsidP="00310DA8">
      <w:pPr>
        <w:ind w:left="4320" w:hanging="4320"/>
      </w:pPr>
    </w:p>
    <w:p w:rsidR="00310DA8" w:rsidRDefault="00310DA8" w:rsidP="00310DA8">
      <w:pPr>
        <w:ind w:left="4320" w:hanging="4320"/>
      </w:pPr>
      <w:r>
        <w:t>MCO P4400.150E</w:t>
      </w:r>
      <w:r>
        <w:tab/>
      </w:r>
      <w:r w:rsidRPr="00CC3B1A">
        <w:rPr>
          <w:color w:val="000000"/>
        </w:rPr>
        <w:t>Consumer-Level Supply Policy Manual</w:t>
      </w:r>
    </w:p>
    <w:p w:rsidR="00310DA8" w:rsidRDefault="00310DA8" w:rsidP="00310DA8"/>
    <w:p w:rsidR="00310DA8" w:rsidRDefault="00310DA8" w:rsidP="00310DA8">
      <w:pPr>
        <w:rPr>
          <w:sz w:val="22"/>
          <w:szCs w:val="22"/>
        </w:rPr>
      </w:pPr>
      <w:r w:rsidRPr="007B5D6E">
        <w:t>MCO P4790.2C</w:t>
      </w:r>
      <w:r w:rsidRPr="007B5D6E">
        <w:tab/>
      </w:r>
      <w:r w:rsidRPr="007B5D6E">
        <w:tab/>
      </w:r>
      <w:r w:rsidRPr="007B5D6E">
        <w:tab/>
      </w:r>
      <w:r w:rsidRPr="007B5D6E">
        <w:tab/>
      </w:r>
      <w:r w:rsidRPr="00D13E4B">
        <w:rPr>
          <w:sz w:val="22"/>
          <w:szCs w:val="22"/>
        </w:rPr>
        <w:t>MIMMS FIELD PROCEDURES MANUAL</w:t>
      </w:r>
    </w:p>
    <w:p w:rsidR="00310DA8" w:rsidRDefault="00310DA8" w:rsidP="00310DA8">
      <w:pPr>
        <w:rPr>
          <w:sz w:val="22"/>
          <w:szCs w:val="22"/>
        </w:rPr>
      </w:pPr>
    </w:p>
    <w:p w:rsidR="00310DA8" w:rsidRPr="00CC3B1A" w:rsidRDefault="00310DA8" w:rsidP="00310DA8">
      <w:r w:rsidRPr="00CC3B1A">
        <w:t>MCO P5600</w:t>
      </w:r>
      <w:r>
        <w:t>.31G</w:t>
      </w:r>
      <w:r>
        <w:tab/>
      </w:r>
      <w:r>
        <w:tab/>
      </w:r>
      <w:r>
        <w:tab/>
      </w:r>
      <w:r>
        <w:tab/>
      </w:r>
      <w:r w:rsidRPr="00CC3B1A">
        <w:rPr>
          <w:color w:val="000000"/>
        </w:rPr>
        <w:t>Printing And Publications Regulations</w:t>
      </w:r>
    </w:p>
    <w:p w:rsidR="00310DA8" w:rsidRPr="007B5D6E" w:rsidRDefault="00310DA8" w:rsidP="00310DA8"/>
    <w:p w:rsidR="00310DA8" w:rsidRPr="007B5D6E" w:rsidRDefault="00310DA8" w:rsidP="00310DA8">
      <w:r w:rsidRPr="007B5D6E">
        <w:t>MCBul 3000</w:t>
      </w:r>
      <w:r w:rsidRPr="007B5D6E">
        <w:tab/>
      </w:r>
      <w:r w:rsidRPr="007B5D6E">
        <w:tab/>
      </w:r>
      <w:r w:rsidRPr="007B5D6E">
        <w:tab/>
      </w:r>
      <w:r w:rsidRPr="007B5D6E">
        <w:tab/>
      </w:r>
      <w:r w:rsidRPr="007B5D6E">
        <w:tab/>
        <w:t>Table of Mares Logistic Reportable SORTS</w:t>
      </w:r>
    </w:p>
    <w:p w:rsidR="00310DA8" w:rsidRPr="007B5D6E" w:rsidRDefault="00310DA8" w:rsidP="00310DA8"/>
    <w:p w:rsidR="00310DA8" w:rsidRDefault="00310DA8" w:rsidP="00310DA8">
      <w:r w:rsidRPr="007B5D6E">
        <w:t>TM 4700-15/1</w:t>
      </w:r>
      <w:r>
        <w:t>H</w:t>
      </w:r>
      <w:r w:rsidRPr="007B5D6E">
        <w:tab/>
      </w:r>
      <w:r w:rsidRPr="007B5D6E">
        <w:tab/>
      </w:r>
      <w:r w:rsidRPr="007B5D6E">
        <w:tab/>
      </w:r>
      <w:r>
        <w:tab/>
        <w:t>Ground Equipment Record Procedures</w:t>
      </w:r>
    </w:p>
    <w:p w:rsidR="00310DA8" w:rsidRDefault="00310DA8" w:rsidP="00310DA8"/>
    <w:p w:rsidR="00310DA8" w:rsidRDefault="00310DA8" w:rsidP="00310DA8">
      <w:r>
        <w:t>UM 4400-123</w:t>
      </w:r>
      <w:r>
        <w:tab/>
      </w:r>
      <w:r>
        <w:tab/>
      </w:r>
      <w:r>
        <w:tab/>
      </w:r>
      <w:r>
        <w:tab/>
      </w:r>
      <w:r>
        <w:tab/>
      </w:r>
      <w:r w:rsidRPr="00517636">
        <w:rPr>
          <w:color w:val="000000"/>
        </w:rPr>
        <w:t>FMF SASSY Management</w:t>
      </w:r>
      <w:r>
        <w:rPr>
          <w:color w:val="000000"/>
        </w:rPr>
        <w:t xml:space="preserve"> Users Manual</w:t>
      </w:r>
    </w:p>
    <w:p w:rsidR="00310DA8" w:rsidRDefault="00310DA8" w:rsidP="00310DA8"/>
    <w:p w:rsidR="00310DA8" w:rsidRDefault="00310DA8" w:rsidP="00310DA8">
      <w:r>
        <w:t>UM 4400-124</w:t>
      </w:r>
      <w:r>
        <w:tab/>
      </w:r>
      <w:r>
        <w:tab/>
      </w:r>
      <w:r>
        <w:tab/>
      </w:r>
      <w:r>
        <w:tab/>
      </w:r>
      <w:r>
        <w:tab/>
      </w:r>
      <w:r w:rsidRPr="00D13E4B">
        <w:rPr>
          <w:color w:val="000000"/>
        </w:rPr>
        <w:t>SASSY Using Unit Users Man</w:t>
      </w:r>
      <w:r>
        <w:rPr>
          <w:color w:val="000000"/>
        </w:rPr>
        <w:t>ual</w:t>
      </w:r>
    </w:p>
    <w:p w:rsidR="00310DA8" w:rsidRDefault="00310DA8" w:rsidP="00310DA8"/>
    <w:p w:rsidR="00310DA8" w:rsidRDefault="00310DA8" w:rsidP="00310DA8">
      <w:r>
        <w:t>UM 4400-15</w:t>
      </w:r>
      <w:r>
        <w:tab/>
      </w:r>
      <w:r>
        <w:tab/>
      </w:r>
      <w:r>
        <w:tab/>
      </w:r>
      <w:r>
        <w:tab/>
      </w:r>
      <w:r>
        <w:tab/>
        <w:t>Marine Corps Users Manual</w:t>
      </w:r>
    </w:p>
    <w:p w:rsidR="00310DA8" w:rsidRDefault="00310DA8" w:rsidP="00310DA8"/>
    <w:p w:rsidR="00310DA8" w:rsidRDefault="00310DA8" w:rsidP="00310DA8">
      <w:r>
        <w:t>UM 4790-5</w:t>
      </w:r>
      <w:r>
        <w:tab/>
      </w:r>
      <w:r>
        <w:tab/>
      </w:r>
      <w:r>
        <w:tab/>
      </w:r>
      <w:r>
        <w:tab/>
      </w:r>
      <w:r>
        <w:tab/>
      </w:r>
      <w:r w:rsidRPr="00517636">
        <w:rPr>
          <w:color w:val="333333"/>
        </w:rPr>
        <w:t>MIMMS-AIS Field Maintenance Procedures</w:t>
      </w:r>
    </w:p>
    <w:p w:rsidR="00310DA8" w:rsidRDefault="00310DA8" w:rsidP="00310DA8"/>
    <w:p w:rsidR="00310DA8" w:rsidRPr="00370482" w:rsidRDefault="00787D98" w:rsidP="00310DA8">
      <w:r>
        <w:t>Y1234</w:t>
      </w:r>
      <w:r w:rsidR="00310DA8" w:rsidRPr="00370482">
        <w:tab/>
      </w:r>
      <w:r w:rsidR="00310DA8" w:rsidRPr="00370482">
        <w:tab/>
      </w:r>
      <w:r w:rsidR="00310DA8" w:rsidRPr="00370482">
        <w:tab/>
      </w:r>
      <w:r w:rsidR="00310DA8" w:rsidRPr="00370482">
        <w:tab/>
      </w:r>
      <w:r w:rsidR="00310DA8" w:rsidRPr="00370482">
        <w:tab/>
      </w:r>
      <w:r w:rsidR="00310DA8" w:rsidRPr="00370482">
        <w:tab/>
        <w:t xml:space="preserve">Copy of </w:t>
      </w:r>
      <w:r>
        <w:t xml:space="preserve"> Your Unit’s</w:t>
      </w:r>
      <w:r w:rsidR="00310DA8" w:rsidRPr="00370482">
        <w:t xml:space="preserve"> MT Maint CMR</w:t>
      </w:r>
    </w:p>
    <w:p w:rsidR="00310DA8" w:rsidRPr="00370482" w:rsidRDefault="00310DA8" w:rsidP="00310DA8"/>
    <w:p w:rsidR="00310DA8" w:rsidRPr="00370482" w:rsidRDefault="00310DA8" w:rsidP="00310DA8">
      <w:r w:rsidRPr="00370482">
        <w:tab/>
      </w:r>
      <w:r w:rsidRPr="00370482">
        <w:tab/>
      </w:r>
      <w:r w:rsidRPr="00370482">
        <w:tab/>
      </w:r>
      <w:r w:rsidRPr="00370482">
        <w:tab/>
      </w:r>
      <w:r w:rsidRPr="00370482">
        <w:tab/>
      </w:r>
      <w:r w:rsidRPr="00370482">
        <w:tab/>
        <w:t xml:space="preserve">Copy of </w:t>
      </w:r>
      <w:r w:rsidR="00787D98">
        <w:t xml:space="preserve">Your Unit’s </w:t>
      </w:r>
      <w:r w:rsidRPr="00370482">
        <w:t xml:space="preserve"> Maint Management S.O.P.</w:t>
      </w:r>
    </w:p>
    <w:p w:rsidR="004A4C6E" w:rsidRDefault="004A4C6E" w:rsidP="00BE7A98">
      <w:pPr>
        <w:jc w:val="center"/>
        <w:rPr>
          <w:b/>
          <w:bCs/>
          <w:sz w:val="96"/>
          <w:szCs w:val="96"/>
        </w:rPr>
      </w:pPr>
    </w:p>
    <w:p w:rsidR="009B4849" w:rsidRDefault="009B4849" w:rsidP="00BE7A98">
      <w:pPr>
        <w:jc w:val="center"/>
        <w:rPr>
          <w:b/>
          <w:bCs/>
          <w:sz w:val="96"/>
          <w:szCs w:val="96"/>
        </w:rPr>
      </w:pPr>
    </w:p>
    <w:p w:rsidR="009B4849" w:rsidRDefault="009B4849" w:rsidP="00BE7A98">
      <w:pPr>
        <w:jc w:val="center"/>
        <w:rPr>
          <w:b/>
          <w:bCs/>
          <w:sz w:val="96"/>
          <w:szCs w:val="96"/>
        </w:rPr>
      </w:pPr>
    </w:p>
    <w:p w:rsidR="009B4849" w:rsidRDefault="009B4849" w:rsidP="00BE7A98">
      <w:pPr>
        <w:jc w:val="center"/>
        <w:rPr>
          <w:b/>
          <w:bCs/>
          <w:sz w:val="96"/>
          <w:szCs w:val="96"/>
        </w:rPr>
      </w:pPr>
    </w:p>
    <w:p w:rsidR="009B4849" w:rsidRDefault="009B4849" w:rsidP="00BE7A98">
      <w:pPr>
        <w:jc w:val="center"/>
        <w:rPr>
          <w:b/>
          <w:bCs/>
          <w:sz w:val="96"/>
          <w:szCs w:val="96"/>
        </w:rPr>
      </w:pPr>
    </w:p>
    <w:p w:rsidR="00310DA8" w:rsidRDefault="00310DA8" w:rsidP="00BE7A98">
      <w:pPr>
        <w:jc w:val="center"/>
        <w:rPr>
          <w:b/>
          <w:bCs/>
          <w:sz w:val="96"/>
          <w:szCs w:val="96"/>
        </w:rPr>
      </w:pPr>
    </w:p>
    <w:p w:rsidR="007E4970" w:rsidRPr="00BE7A98" w:rsidRDefault="004A4C6E" w:rsidP="00BE7A98">
      <w:pPr>
        <w:jc w:val="center"/>
        <w:rPr>
          <w:b/>
          <w:bCs/>
          <w:sz w:val="96"/>
          <w:szCs w:val="96"/>
        </w:rPr>
      </w:pPr>
      <w:r>
        <w:rPr>
          <w:b/>
          <w:bCs/>
          <w:sz w:val="96"/>
          <w:szCs w:val="96"/>
        </w:rPr>
        <w:t>PROCEDURES</w:t>
      </w:r>
      <w:r w:rsidR="00E45DE3" w:rsidRPr="00BE7A98">
        <w:rPr>
          <w:b/>
          <w:bCs/>
          <w:sz w:val="96"/>
          <w:szCs w:val="96"/>
        </w:rPr>
        <w:t xml:space="preserve"> </w:t>
      </w:r>
      <w:r>
        <w:rPr>
          <w:b/>
          <w:bCs/>
          <w:sz w:val="96"/>
          <w:szCs w:val="96"/>
        </w:rPr>
        <w:t xml:space="preserve">FOR CARRYING </w:t>
      </w:r>
      <w:r w:rsidR="00E45DE3" w:rsidRPr="00BE7A98">
        <w:rPr>
          <w:b/>
          <w:bCs/>
          <w:sz w:val="96"/>
          <w:szCs w:val="96"/>
        </w:rPr>
        <w:t xml:space="preserve">OUT </w:t>
      </w:r>
      <w:r>
        <w:rPr>
          <w:b/>
          <w:bCs/>
          <w:sz w:val="96"/>
          <w:szCs w:val="96"/>
        </w:rPr>
        <w:t>DUTIES</w:t>
      </w:r>
      <w:r w:rsidR="00E45DE3" w:rsidRPr="00BE7A98">
        <w:rPr>
          <w:b/>
          <w:bCs/>
          <w:sz w:val="96"/>
          <w:szCs w:val="96"/>
        </w:rPr>
        <w:t xml:space="preserve"> </w:t>
      </w:r>
    </w:p>
    <w:p w:rsidR="00BE7A98" w:rsidRDefault="00BE7A98" w:rsidP="00BE7A98">
      <w:pPr>
        <w:jc w:val="center"/>
        <w:rPr>
          <w:b/>
          <w:bCs/>
          <w:sz w:val="96"/>
          <w:szCs w:val="96"/>
        </w:rPr>
      </w:pPr>
    </w:p>
    <w:p w:rsidR="00BE7A98" w:rsidRDefault="00BE7A98" w:rsidP="00BE7A98">
      <w:pPr>
        <w:jc w:val="center"/>
        <w:rPr>
          <w:b/>
          <w:bCs/>
          <w:sz w:val="96"/>
          <w:szCs w:val="96"/>
        </w:rPr>
      </w:pPr>
    </w:p>
    <w:p w:rsidR="00BE7A98" w:rsidRDefault="00BE7A98" w:rsidP="00BE7A98">
      <w:pPr>
        <w:jc w:val="center"/>
        <w:rPr>
          <w:b/>
          <w:bCs/>
          <w:sz w:val="96"/>
          <w:szCs w:val="96"/>
        </w:rPr>
      </w:pPr>
    </w:p>
    <w:p w:rsidR="00787D98" w:rsidRDefault="00787D98" w:rsidP="00BE7A98">
      <w:pPr>
        <w:jc w:val="center"/>
        <w:rPr>
          <w:b/>
          <w:bCs/>
          <w:sz w:val="96"/>
          <w:szCs w:val="96"/>
        </w:rPr>
      </w:pPr>
    </w:p>
    <w:p w:rsidR="00560E5A" w:rsidRPr="00560E5A" w:rsidRDefault="00560E5A" w:rsidP="00BE7A98">
      <w:pPr>
        <w:jc w:val="center"/>
        <w:rPr>
          <w:b/>
          <w:bCs/>
        </w:rPr>
      </w:pPr>
    </w:p>
    <w:p w:rsidR="00BE7A98" w:rsidRPr="00560E5A" w:rsidRDefault="00BE7A98" w:rsidP="00BE7A98">
      <w:pPr>
        <w:jc w:val="center"/>
        <w:rPr>
          <w:b/>
          <w:bCs/>
        </w:rPr>
      </w:pPr>
    </w:p>
    <w:p w:rsidR="00CC66D2" w:rsidRPr="00DF75B5" w:rsidRDefault="00CC66D2" w:rsidP="00CC66D2">
      <w:pPr>
        <w:jc w:val="center"/>
        <w:rPr>
          <w:rFonts w:ascii="Courier New" w:hAnsi="Courier New" w:cs="Courier New"/>
          <w:b/>
          <w:sz w:val="36"/>
          <w:szCs w:val="36"/>
          <w:u w:val="single"/>
        </w:rPr>
      </w:pPr>
      <w:r>
        <w:rPr>
          <w:rFonts w:ascii="Courier New" w:hAnsi="Courier New" w:cs="Courier New"/>
          <w:b/>
          <w:sz w:val="36"/>
          <w:szCs w:val="36"/>
          <w:u w:val="single"/>
        </w:rPr>
        <w:lastRenderedPageBreak/>
        <w:t>Tool Room</w:t>
      </w:r>
      <w:r w:rsidRPr="00DF75B5">
        <w:rPr>
          <w:rFonts w:ascii="Courier New" w:hAnsi="Courier New" w:cs="Courier New"/>
          <w:b/>
          <w:sz w:val="36"/>
          <w:szCs w:val="36"/>
          <w:u w:val="single"/>
        </w:rPr>
        <w:t xml:space="preserve"> Procedures Task List</w:t>
      </w:r>
    </w:p>
    <w:p w:rsidR="00CC66D2" w:rsidRDefault="00CC66D2" w:rsidP="00CC66D2">
      <w:pPr>
        <w:rPr>
          <w:rFonts w:ascii="Courier New" w:hAnsi="Courier New" w:cs="Courier New"/>
          <w:sz w:val="28"/>
          <w:szCs w:val="28"/>
          <w:u w:val="single"/>
        </w:rPr>
      </w:pPr>
    </w:p>
    <w:p w:rsidR="00CC66D2" w:rsidRDefault="00CC66D2" w:rsidP="00CC66D2">
      <w:pPr>
        <w:ind w:left="-720" w:right="-720"/>
        <w:rPr>
          <w:rFonts w:ascii="Courier New" w:hAnsi="Courier New" w:cs="Courier New"/>
        </w:rPr>
      </w:pPr>
      <w:r>
        <w:rPr>
          <w:rFonts w:ascii="Courier New" w:hAnsi="Courier New" w:cs="Courier New"/>
          <w:sz w:val="28"/>
          <w:szCs w:val="28"/>
        </w:rPr>
        <w:t xml:space="preserve">1. </w:t>
      </w:r>
      <w:r>
        <w:rPr>
          <w:rFonts w:ascii="Courier New" w:hAnsi="Courier New" w:cs="Courier New"/>
        </w:rPr>
        <w:t>Attend unit formations as required.</w:t>
      </w:r>
    </w:p>
    <w:p w:rsidR="00CC66D2" w:rsidRDefault="00CC66D2" w:rsidP="00CC66D2">
      <w:pPr>
        <w:rPr>
          <w:rFonts w:ascii="Courier New" w:hAnsi="Courier New" w:cs="Courier New"/>
        </w:rPr>
      </w:pPr>
    </w:p>
    <w:p w:rsidR="00CC66D2" w:rsidRDefault="00CC66D2" w:rsidP="00CC66D2">
      <w:pPr>
        <w:ind w:left="-720" w:right="-720"/>
        <w:rPr>
          <w:rFonts w:ascii="Courier New" w:hAnsi="Courier New" w:cs="Courier New"/>
        </w:rPr>
      </w:pPr>
      <w:r>
        <w:rPr>
          <w:rFonts w:ascii="Courier New" w:hAnsi="Courier New" w:cs="Courier New"/>
        </w:rPr>
        <w:t>2. Check with the Motor Transport Chief on pending projects.</w:t>
      </w:r>
    </w:p>
    <w:p w:rsidR="00CC66D2" w:rsidRDefault="00CC66D2" w:rsidP="00CC66D2">
      <w:pPr>
        <w:rPr>
          <w:rFonts w:ascii="Courier New" w:hAnsi="Courier New" w:cs="Courier New"/>
        </w:rPr>
      </w:pPr>
    </w:p>
    <w:p w:rsidR="00CC66D2" w:rsidRDefault="00CC66D2" w:rsidP="00CC66D2">
      <w:pPr>
        <w:ind w:left="-720" w:right="-720"/>
        <w:rPr>
          <w:rFonts w:ascii="Courier New" w:hAnsi="Courier New" w:cs="Courier New"/>
        </w:rPr>
      </w:pPr>
      <w:r>
        <w:rPr>
          <w:rFonts w:ascii="Courier New" w:hAnsi="Courier New" w:cs="Courier New"/>
        </w:rPr>
        <w:t>3. RESPONSIBILITY:  As the Tool Room NCO, you are responsible for the issue, recovery and inventory of all tool, set, chest, and kits that are contained within the tool room area.  The Tool Room NCO will be held responsible and accountable for all authorized components that are issued and are located within the Tool Room.  Your duties as the Tool Room NCO include, but are not limited to the following;</w:t>
      </w:r>
    </w:p>
    <w:p w:rsidR="00CC66D2" w:rsidRDefault="00CC66D2" w:rsidP="00CC66D2">
      <w:pPr>
        <w:ind w:left="-720" w:right="-720"/>
        <w:rPr>
          <w:rFonts w:ascii="Courier New" w:hAnsi="Courier New" w:cs="Courier New"/>
        </w:rPr>
      </w:pPr>
    </w:p>
    <w:p w:rsidR="00CC66D2" w:rsidRDefault="00CC66D2" w:rsidP="00CC66D2">
      <w:pPr>
        <w:numPr>
          <w:ilvl w:val="0"/>
          <w:numId w:val="3"/>
        </w:numPr>
        <w:ind w:right="-720"/>
        <w:rPr>
          <w:rFonts w:ascii="Courier New" w:hAnsi="Courier New" w:cs="Courier New"/>
        </w:rPr>
      </w:pPr>
      <w:r>
        <w:rPr>
          <w:rFonts w:ascii="Courier New" w:hAnsi="Courier New" w:cs="Courier New"/>
        </w:rPr>
        <w:t>Maintain tool control and security of the tool room and all signed components of the tool room area insuring that only authorized personnel enter the tool room area.</w:t>
      </w:r>
    </w:p>
    <w:p w:rsidR="00CC66D2" w:rsidRDefault="00CC66D2" w:rsidP="00CC66D2">
      <w:pPr>
        <w:ind w:right="-720"/>
        <w:rPr>
          <w:rFonts w:ascii="Courier New" w:hAnsi="Courier New" w:cs="Courier New"/>
        </w:rPr>
      </w:pPr>
    </w:p>
    <w:p w:rsidR="00CC66D2" w:rsidRDefault="00CC66D2" w:rsidP="00CC66D2">
      <w:pPr>
        <w:numPr>
          <w:ilvl w:val="0"/>
          <w:numId w:val="3"/>
        </w:numPr>
        <w:ind w:right="-720"/>
        <w:rPr>
          <w:rFonts w:ascii="Courier New" w:hAnsi="Courier New" w:cs="Courier New"/>
        </w:rPr>
      </w:pPr>
      <w:r>
        <w:rPr>
          <w:rFonts w:ascii="Courier New" w:hAnsi="Courier New" w:cs="Courier New"/>
        </w:rPr>
        <w:t>Report to the Motor Transport Chief any discrepancies and problems which may arise during the work day to include, missing, unserviceable, abuse, or neglected tools.</w:t>
      </w:r>
    </w:p>
    <w:p w:rsidR="00CC66D2" w:rsidRDefault="00CC66D2" w:rsidP="00CC66D2">
      <w:pPr>
        <w:ind w:right="-720"/>
        <w:rPr>
          <w:rFonts w:ascii="Courier New" w:hAnsi="Courier New" w:cs="Courier New"/>
        </w:rPr>
      </w:pPr>
    </w:p>
    <w:p w:rsidR="00CC66D2" w:rsidRDefault="00CC66D2" w:rsidP="00CC66D2">
      <w:pPr>
        <w:numPr>
          <w:ilvl w:val="0"/>
          <w:numId w:val="3"/>
        </w:numPr>
        <w:ind w:right="-720"/>
        <w:rPr>
          <w:rFonts w:ascii="Courier New" w:hAnsi="Courier New" w:cs="Courier New"/>
        </w:rPr>
      </w:pPr>
      <w:r>
        <w:rPr>
          <w:rFonts w:ascii="Courier New" w:hAnsi="Courier New" w:cs="Courier New"/>
        </w:rPr>
        <w:t>Insure that any and all issued tools, sets, chests, kits, and TMDE items are returned to the tool room prior to the maintenance personnel departure from the maintenance shop.</w:t>
      </w:r>
    </w:p>
    <w:p w:rsidR="00CC66D2" w:rsidRDefault="00CC66D2" w:rsidP="00CC66D2">
      <w:pPr>
        <w:ind w:right="-720"/>
        <w:rPr>
          <w:rFonts w:ascii="Courier New" w:hAnsi="Courier New" w:cs="Courier New"/>
        </w:rPr>
      </w:pPr>
    </w:p>
    <w:p w:rsidR="00CC66D2" w:rsidRDefault="00CC66D2" w:rsidP="00CC66D2">
      <w:pPr>
        <w:numPr>
          <w:ilvl w:val="0"/>
          <w:numId w:val="3"/>
        </w:numPr>
        <w:ind w:right="-720"/>
        <w:rPr>
          <w:rFonts w:ascii="Courier New" w:hAnsi="Courier New" w:cs="Courier New"/>
        </w:rPr>
      </w:pPr>
      <w:r>
        <w:rPr>
          <w:rFonts w:ascii="Courier New" w:hAnsi="Courier New" w:cs="Courier New"/>
        </w:rPr>
        <w:t>Ensure that the Tool Control Log Book has been signed and dated by the Motor Transport Chief before securing for the day.  Unless the items have been issued on an Equipment Custody Record (ECR Card) to a responsible individual.</w:t>
      </w:r>
    </w:p>
    <w:p w:rsidR="00CC66D2" w:rsidRDefault="00CC66D2" w:rsidP="00CC66D2">
      <w:pPr>
        <w:ind w:right="-720"/>
        <w:rPr>
          <w:rFonts w:ascii="Courier New" w:hAnsi="Courier New" w:cs="Courier New"/>
        </w:rPr>
      </w:pPr>
    </w:p>
    <w:p w:rsidR="00CC66D2" w:rsidRDefault="00CC66D2" w:rsidP="00CC66D2">
      <w:pPr>
        <w:ind w:left="-720" w:right="-720"/>
        <w:rPr>
          <w:rFonts w:ascii="Courier New" w:hAnsi="Courier New" w:cs="Courier New"/>
        </w:rPr>
      </w:pPr>
      <w:r>
        <w:rPr>
          <w:rFonts w:ascii="Courier New" w:hAnsi="Courier New" w:cs="Courier New"/>
        </w:rPr>
        <w:t>4. Mechanics tool kits will be inventoried monthly.  All B-kits and special tools will be inventoried monthly. The Common 24, Common 30, and Common 34 will be inventoried quarterly.  All inactive tool boxes will be inventoried annually.</w:t>
      </w:r>
    </w:p>
    <w:p w:rsidR="00CC66D2" w:rsidRDefault="00CC66D2" w:rsidP="00CC66D2">
      <w:pPr>
        <w:ind w:left="-720" w:right="-720"/>
        <w:rPr>
          <w:rFonts w:ascii="Courier New" w:hAnsi="Courier New" w:cs="Courier New"/>
        </w:rPr>
      </w:pPr>
    </w:p>
    <w:p w:rsidR="00CC66D2" w:rsidRDefault="00CC66D2" w:rsidP="00CC66D2">
      <w:pPr>
        <w:numPr>
          <w:ilvl w:val="0"/>
          <w:numId w:val="18"/>
        </w:numPr>
        <w:ind w:right="-720"/>
        <w:rPr>
          <w:rFonts w:ascii="Courier New" w:hAnsi="Courier New" w:cs="Courier New"/>
        </w:rPr>
      </w:pPr>
      <w:r>
        <w:rPr>
          <w:rFonts w:ascii="Courier New" w:hAnsi="Courier New" w:cs="Courier New"/>
        </w:rPr>
        <w:t>Remove all tools from the tool box when conducting inventories.</w:t>
      </w:r>
    </w:p>
    <w:p w:rsidR="00CC66D2" w:rsidRDefault="00CC66D2" w:rsidP="00CC66D2">
      <w:pPr>
        <w:ind w:right="-720"/>
        <w:rPr>
          <w:rFonts w:ascii="Courier New" w:hAnsi="Courier New" w:cs="Courier New"/>
        </w:rPr>
      </w:pPr>
    </w:p>
    <w:p w:rsidR="00CC66D2" w:rsidRDefault="00CC66D2" w:rsidP="00CC66D2">
      <w:pPr>
        <w:numPr>
          <w:ilvl w:val="0"/>
          <w:numId w:val="18"/>
        </w:numPr>
        <w:ind w:right="-720"/>
        <w:rPr>
          <w:rFonts w:ascii="Courier New" w:hAnsi="Courier New" w:cs="Courier New"/>
        </w:rPr>
      </w:pPr>
      <w:r>
        <w:rPr>
          <w:rFonts w:ascii="Courier New" w:hAnsi="Courier New" w:cs="Courier New"/>
        </w:rPr>
        <w:t>Check for serviceability and cleanliness as you conduct your inventories.</w:t>
      </w:r>
    </w:p>
    <w:p w:rsidR="00CC66D2" w:rsidRDefault="00CC66D2" w:rsidP="00CC66D2">
      <w:pPr>
        <w:ind w:right="-720"/>
        <w:rPr>
          <w:rFonts w:ascii="Courier New" w:hAnsi="Courier New" w:cs="Courier New"/>
        </w:rPr>
      </w:pPr>
    </w:p>
    <w:p w:rsidR="00CC66D2" w:rsidRDefault="00CC66D2" w:rsidP="00CC66D2">
      <w:pPr>
        <w:numPr>
          <w:ilvl w:val="0"/>
          <w:numId w:val="18"/>
        </w:numPr>
        <w:ind w:right="-720"/>
        <w:rPr>
          <w:rFonts w:ascii="Courier New" w:hAnsi="Courier New" w:cs="Courier New"/>
        </w:rPr>
      </w:pPr>
      <w:r>
        <w:rPr>
          <w:rFonts w:ascii="Courier New" w:hAnsi="Courier New" w:cs="Courier New"/>
        </w:rPr>
        <w:t>All inactive tools, sets, chests, and kits, will be either band and/or locked, and labeled as inactive.</w:t>
      </w:r>
    </w:p>
    <w:p w:rsidR="00CC66D2" w:rsidRDefault="00CC66D2" w:rsidP="00CC66D2">
      <w:pPr>
        <w:ind w:right="-720"/>
        <w:rPr>
          <w:rFonts w:ascii="Courier New" w:hAnsi="Courier New" w:cs="Courier New"/>
        </w:rPr>
      </w:pPr>
    </w:p>
    <w:p w:rsidR="00CC66D2" w:rsidRDefault="00CC66D2" w:rsidP="00CC66D2">
      <w:pPr>
        <w:ind w:left="-720" w:right="-720"/>
        <w:rPr>
          <w:rFonts w:ascii="Courier New" w:hAnsi="Courier New" w:cs="Courier New"/>
        </w:rPr>
      </w:pPr>
      <w:r>
        <w:rPr>
          <w:rFonts w:ascii="Courier New" w:hAnsi="Courier New" w:cs="Courier New"/>
        </w:rPr>
        <w:t>5. When conducting your inventories and identify missing, lost, stolen, or unserviceable tools; you will requisition those tools immediately.</w:t>
      </w:r>
    </w:p>
    <w:p w:rsidR="00CC66D2" w:rsidRDefault="00CC66D2" w:rsidP="00CC66D2">
      <w:pPr>
        <w:ind w:left="-720" w:right="-720"/>
        <w:rPr>
          <w:rFonts w:ascii="Courier New" w:hAnsi="Courier New" w:cs="Courier New"/>
        </w:rPr>
      </w:pPr>
    </w:p>
    <w:p w:rsidR="00CC66D2" w:rsidRPr="00CC66D2" w:rsidRDefault="00CC66D2" w:rsidP="00CC66D2">
      <w:pPr>
        <w:ind w:right="-720"/>
        <w:rPr>
          <w:rFonts w:ascii="Courier New" w:hAnsi="Courier New" w:cs="Courier New"/>
        </w:rPr>
      </w:pPr>
      <w:r w:rsidRPr="00CC66D2">
        <w:rPr>
          <w:rFonts w:ascii="Courier New" w:hAnsi="Courier New" w:cs="Courier New"/>
        </w:rPr>
        <w:lastRenderedPageBreak/>
        <w:t>a.</w:t>
      </w:r>
      <w:r>
        <w:rPr>
          <w:rFonts w:ascii="Courier New" w:hAnsi="Courier New" w:cs="Courier New"/>
        </w:rPr>
        <w:t xml:space="preserve"> </w:t>
      </w:r>
      <w:r w:rsidRPr="00CC66D2">
        <w:rPr>
          <w:rFonts w:ascii="Courier New" w:hAnsi="Courier New" w:cs="Courier New"/>
        </w:rPr>
        <w:t>If a tool is not on hand, the Tool Room NCO must submit a purchase request and maintain a hard copy for tracking purposes.</w:t>
      </w:r>
    </w:p>
    <w:p w:rsidR="00CC66D2" w:rsidRDefault="00CC66D2" w:rsidP="00CC66D2">
      <w:pPr>
        <w:ind w:right="-720"/>
        <w:rPr>
          <w:rFonts w:ascii="Courier New" w:hAnsi="Courier New" w:cs="Courier New"/>
        </w:rPr>
      </w:pPr>
    </w:p>
    <w:p w:rsidR="00CC66D2" w:rsidRDefault="00CC66D2" w:rsidP="00CC66D2">
      <w:pPr>
        <w:ind w:left="795" w:right="-720"/>
        <w:rPr>
          <w:rFonts w:ascii="Courier New" w:hAnsi="Courier New" w:cs="Courier New"/>
        </w:rPr>
      </w:pPr>
      <w:r>
        <w:rPr>
          <w:rFonts w:ascii="Courier New" w:hAnsi="Courier New" w:cs="Courier New"/>
        </w:rPr>
        <w:t>b. It is the responsibility of the Tool Room NCO to track and monitor all pending requisitions, as well as report requisitions statuses to the Motor Transport Chief.</w:t>
      </w:r>
    </w:p>
    <w:p w:rsidR="00CC66D2" w:rsidRDefault="00CC66D2" w:rsidP="00CC66D2">
      <w:pPr>
        <w:ind w:right="-720"/>
        <w:rPr>
          <w:rFonts w:ascii="Courier New" w:hAnsi="Courier New" w:cs="Courier New"/>
        </w:rPr>
      </w:pPr>
    </w:p>
    <w:p w:rsidR="00CC66D2" w:rsidRDefault="00CC66D2" w:rsidP="00CC66D2">
      <w:pPr>
        <w:ind w:left="-720" w:right="-720"/>
        <w:rPr>
          <w:rFonts w:ascii="Courier New" w:hAnsi="Courier New" w:cs="Courier New"/>
        </w:rPr>
      </w:pPr>
      <w:r>
        <w:rPr>
          <w:rFonts w:ascii="Courier New" w:hAnsi="Courier New" w:cs="Courier New"/>
        </w:rPr>
        <w:t>6. Tool set, chest, and kit folders (i.e. SL-3 and extracts) will be organized and centrally located within the tool room.  These records must be maintained current and inspection ready at all times.</w:t>
      </w:r>
    </w:p>
    <w:p w:rsidR="00CC66D2" w:rsidRDefault="00CC66D2" w:rsidP="00CC66D2">
      <w:pPr>
        <w:ind w:left="-720" w:right="-720"/>
        <w:rPr>
          <w:rFonts w:ascii="Courier New" w:hAnsi="Courier New" w:cs="Courier New"/>
        </w:rPr>
      </w:pPr>
    </w:p>
    <w:p w:rsidR="00CC66D2" w:rsidRDefault="00CC66D2" w:rsidP="00CC66D2">
      <w:pPr>
        <w:ind w:left="-720" w:right="-720"/>
        <w:rPr>
          <w:rFonts w:ascii="Courier New" w:hAnsi="Courier New" w:cs="Courier New"/>
        </w:rPr>
      </w:pPr>
      <w:r>
        <w:rPr>
          <w:rFonts w:ascii="Courier New" w:hAnsi="Courier New" w:cs="Courier New"/>
        </w:rPr>
        <w:t>7. Tools, sets, chests, and kits must be serialized and recorded on the Motor Transport Maintenance Officers Consolidated Memorandum Receipt (CMR).</w:t>
      </w:r>
    </w:p>
    <w:p w:rsidR="00CC66D2" w:rsidRDefault="00CC66D2" w:rsidP="00CC66D2">
      <w:pPr>
        <w:ind w:left="-720" w:right="-720"/>
        <w:rPr>
          <w:rFonts w:ascii="Courier New" w:hAnsi="Courier New" w:cs="Courier New"/>
        </w:rPr>
      </w:pPr>
    </w:p>
    <w:p w:rsidR="00CC66D2" w:rsidRDefault="00CC66D2" w:rsidP="00CC66D2">
      <w:pPr>
        <w:ind w:left="-720" w:right="-720"/>
        <w:rPr>
          <w:rFonts w:ascii="Courier New" w:hAnsi="Courier New" w:cs="Courier New"/>
        </w:rPr>
      </w:pPr>
      <w:r>
        <w:rPr>
          <w:rFonts w:ascii="Courier New" w:hAnsi="Courier New" w:cs="Courier New"/>
        </w:rPr>
        <w:t>8. Tool, set, chests, and kit inventories and signature page will be maintained for a period of one year.</w:t>
      </w:r>
    </w:p>
    <w:p w:rsidR="00CC66D2" w:rsidRDefault="00CC66D2" w:rsidP="00CC66D2">
      <w:pPr>
        <w:ind w:left="-720" w:right="-720"/>
        <w:rPr>
          <w:rFonts w:ascii="Courier New" w:hAnsi="Courier New" w:cs="Courier New"/>
        </w:rPr>
      </w:pPr>
    </w:p>
    <w:p w:rsidR="00CC66D2" w:rsidRDefault="00CC66D2" w:rsidP="00CC66D2">
      <w:pPr>
        <w:ind w:left="-720" w:right="-720"/>
        <w:rPr>
          <w:rFonts w:ascii="Courier New" w:hAnsi="Courier New" w:cs="Courier New"/>
        </w:rPr>
      </w:pPr>
      <w:r>
        <w:rPr>
          <w:rFonts w:ascii="Courier New" w:hAnsi="Courier New" w:cs="Courier New"/>
        </w:rPr>
        <w:t xml:space="preserve">9. The Tool Room NCO must maintain an accurate logbook of all tools and all other general usage tools which are frequently checked out of the tool room.  Entries for the log must include the printed name, rank, time/date checked out, time/date checked in, printed name of individual checking the item out, as well as signature.  </w:t>
      </w:r>
    </w:p>
    <w:p w:rsidR="00CC66D2" w:rsidRDefault="00CC66D2" w:rsidP="00CC66D2">
      <w:pPr>
        <w:ind w:left="-720" w:right="-720"/>
        <w:rPr>
          <w:rFonts w:ascii="Courier New" w:hAnsi="Courier New" w:cs="Courier New"/>
        </w:rPr>
      </w:pPr>
    </w:p>
    <w:p w:rsidR="00CC66D2" w:rsidRPr="00E326A5" w:rsidRDefault="00CC66D2" w:rsidP="00CC66D2">
      <w:pPr>
        <w:ind w:left="-720" w:right="-720"/>
        <w:rPr>
          <w:rFonts w:ascii="Courier New" w:hAnsi="Courier New" w:cs="Courier New"/>
        </w:rPr>
      </w:pPr>
      <w:r>
        <w:rPr>
          <w:rFonts w:ascii="Courier New" w:hAnsi="Courier New" w:cs="Courier New"/>
        </w:rPr>
        <w:t xml:space="preserve">10. The Tool Room NCO will maintain an up-to-date Tool Room Access Roster.  This roster will be reviewed and signed by the Motor Transport Maintenance Officer.  A copy of the signed roster will be posted at the entrance of the tool room in order to prevent unauthorized personnel from gaining access to tools and/or tool storage area.     </w:t>
      </w:r>
    </w:p>
    <w:p w:rsidR="00560E5A" w:rsidRDefault="00560E5A" w:rsidP="00BE7A98">
      <w:pPr>
        <w:jc w:val="center"/>
        <w:rPr>
          <w:b/>
          <w:bCs/>
          <w:sz w:val="96"/>
          <w:szCs w:val="96"/>
        </w:rPr>
      </w:pPr>
    </w:p>
    <w:p w:rsidR="001728B1" w:rsidRDefault="001728B1" w:rsidP="00BE7A98">
      <w:pPr>
        <w:jc w:val="center"/>
        <w:rPr>
          <w:b/>
          <w:bCs/>
          <w:sz w:val="96"/>
          <w:szCs w:val="96"/>
        </w:rPr>
      </w:pPr>
    </w:p>
    <w:p w:rsidR="001728B1" w:rsidRDefault="001728B1" w:rsidP="00BE7A98">
      <w:pPr>
        <w:jc w:val="center"/>
        <w:rPr>
          <w:b/>
          <w:bCs/>
          <w:sz w:val="96"/>
          <w:szCs w:val="96"/>
        </w:rPr>
      </w:pPr>
    </w:p>
    <w:p w:rsidR="001728B1" w:rsidRDefault="001728B1" w:rsidP="00BE7A98">
      <w:pPr>
        <w:jc w:val="center"/>
        <w:rPr>
          <w:b/>
          <w:bCs/>
          <w:sz w:val="96"/>
          <w:szCs w:val="96"/>
        </w:rPr>
      </w:pPr>
    </w:p>
    <w:p w:rsidR="001728B1" w:rsidRDefault="001728B1" w:rsidP="00BE7A98">
      <w:pPr>
        <w:jc w:val="center"/>
        <w:rPr>
          <w:b/>
          <w:bCs/>
          <w:sz w:val="96"/>
          <w:szCs w:val="96"/>
        </w:rPr>
      </w:pPr>
    </w:p>
    <w:p w:rsidR="001728B1" w:rsidRDefault="001728B1" w:rsidP="00BE7A98">
      <w:pPr>
        <w:jc w:val="center"/>
        <w:rPr>
          <w:b/>
          <w:bCs/>
          <w:sz w:val="96"/>
          <w:szCs w:val="96"/>
        </w:rPr>
      </w:pPr>
    </w:p>
    <w:p w:rsidR="00E45DE3" w:rsidRDefault="004A4C6E" w:rsidP="00BE7A98">
      <w:pPr>
        <w:jc w:val="center"/>
        <w:rPr>
          <w:b/>
          <w:bCs/>
          <w:sz w:val="96"/>
          <w:szCs w:val="96"/>
        </w:rPr>
      </w:pPr>
      <w:r>
        <w:rPr>
          <w:b/>
          <w:bCs/>
          <w:sz w:val="96"/>
          <w:szCs w:val="96"/>
        </w:rPr>
        <w:t>MAINTENANCE</w:t>
      </w:r>
      <w:r w:rsidR="007E4970" w:rsidRPr="00BE7A98">
        <w:rPr>
          <w:b/>
          <w:bCs/>
          <w:sz w:val="96"/>
          <w:szCs w:val="96"/>
        </w:rPr>
        <w:t xml:space="preserve"> </w:t>
      </w:r>
      <w:r>
        <w:rPr>
          <w:b/>
          <w:bCs/>
          <w:sz w:val="96"/>
          <w:szCs w:val="96"/>
        </w:rPr>
        <w:t>MANAGEMENT</w:t>
      </w:r>
    </w:p>
    <w:p w:rsidR="004A4C6E" w:rsidRPr="00BE7A98" w:rsidRDefault="004A4C6E" w:rsidP="00BE7A98">
      <w:pPr>
        <w:jc w:val="center"/>
        <w:rPr>
          <w:b/>
          <w:bCs/>
          <w:sz w:val="96"/>
          <w:szCs w:val="96"/>
        </w:rPr>
      </w:pPr>
      <w:r>
        <w:rPr>
          <w:b/>
          <w:bCs/>
          <w:sz w:val="96"/>
          <w:szCs w:val="96"/>
        </w:rPr>
        <w:t>S.O.P.</w:t>
      </w:r>
    </w:p>
    <w:p w:rsidR="007E4970" w:rsidRPr="00BE7A98" w:rsidRDefault="00404FB5" w:rsidP="00BE7A98">
      <w:pPr>
        <w:jc w:val="center"/>
        <w:rPr>
          <w:b/>
          <w:bCs/>
          <w:sz w:val="96"/>
          <w:szCs w:val="96"/>
        </w:rPr>
      </w:pPr>
      <w:r>
        <w:rPr>
          <w:b/>
          <w:bCs/>
          <w:sz w:val="96"/>
          <w:szCs w:val="96"/>
        </w:rPr>
        <w:t>(</w:t>
      </w:r>
      <w:r w:rsidR="00F4603C">
        <w:rPr>
          <w:b/>
          <w:bCs/>
          <w:sz w:val="96"/>
          <w:szCs w:val="96"/>
        </w:rPr>
        <w:t>If you do not have in your possession a copy of your unit’s Maint Management SOP, see you unit MMO</w:t>
      </w:r>
      <w:r w:rsidR="0073371F">
        <w:rPr>
          <w:b/>
          <w:bCs/>
          <w:sz w:val="96"/>
          <w:szCs w:val="96"/>
        </w:rPr>
        <w:t>!!!</w:t>
      </w:r>
      <w:r w:rsidR="00F4603C">
        <w:rPr>
          <w:b/>
          <w:bCs/>
          <w:sz w:val="96"/>
          <w:szCs w:val="96"/>
        </w:rPr>
        <w:t xml:space="preserve"> </w:t>
      </w:r>
      <w:r>
        <w:rPr>
          <w:b/>
          <w:bCs/>
          <w:sz w:val="96"/>
          <w:szCs w:val="96"/>
        </w:rPr>
        <w:t>)</w:t>
      </w:r>
    </w:p>
    <w:p w:rsidR="00BE7A98" w:rsidRDefault="00BE7A98" w:rsidP="00BE7A98">
      <w:pPr>
        <w:jc w:val="center"/>
        <w:rPr>
          <w:b/>
          <w:bCs/>
          <w:sz w:val="96"/>
          <w:szCs w:val="96"/>
        </w:rPr>
      </w:pPr>
    </w:p>
    <w:p w:rsidR="00FE4465" w:rsidRDefault="00FE4465" w:rsidP="00BE7A98">
      <w:pPr>
        <w:jc w:val="center"/>
        <w:rPr>
          <w:b/>
          <w:bCs/>
          <w:sz w:val="96"/>
          <w:szCs w:val="96"/>
        </w:rPr>
      </w:pPr>
    </w:p>
    <w:p w:rsidR="00404FB5" w:rsidRDefault="00404FB5" w:rsidP="00BE7A98">
      <w:pPr>
        <w:jc w:val="center"/>
        <w:rPr>
          <w:b/>
          <w:bCs/>
          <w:sz w:val="96"/>
          <w:szCs w:val="96"/>
        </w:rPr>
      </w:pPr>
    </w:p>
    <w:p w:rsidR="00404FB5" w:rsidRDefault="00404FB5" w:rsidP="00BE7A98">
      <w:pPr>
        <w:jc w:val="center"/>
        <w:rPr>
          <w:b/>
          <w:bCs/>
          <w:sz w:val="96"/>
          <w:szCs w:val="96"/>
        </w:rPr>
      </w:pPr>
    </w:p>
    <w:p w:rsidR="00404FB5" w:rsidRDefault="00404FB5" w:rsidP="00BE7A98">
      <w:pPr>
        <w:jc w:val="center"/>
        <w:rPr>
          <w:b/>
          <w:bCs/>
          <w:sz w:val="96"/>
          <w:szCs w:val="96"/>
        </w:rPr>
      </w:pPr>
    </w:p>
    <w:p w:rsidR="009913EF" w:rsidRDefault="009913EF" w:rsidP="009913EF">
      <w:pPr>
        <w:jc w:val="center"/>
        <w:rPr>
          <w:b/>
          <w:bCs/>
          <w:sz w:val="96"/>
          <w:szCs w:val="96"/>
        </w:rPr>
      </w:pPr>
      <w:r>
        <w:rPr>
          <w:b/>
          <w:bCs/>
          <w:sz w:val="96"/>
          <w:szCs w:val="96"/>
        </w:rPr>
        <w:t>SPECIAL TOOL</w:t>
      </w:r>
      <w:r w:rsidRPr="00BE7A98">
        <w:rPr>
          <w:b/>
          <w:bCs/>
          <w:sz w:val="96"/>
          <w:szCs w:val="96"/>
        </w:rPr>
        <w:t xml:space="preserve"> </w:t>
      </w:r>
      <w:r>
        <w:rPr>
          <w:b/>
          <w:bCs/>
          <w:sz w:val="96"/>
          <w:szCs w:val="96"/>
        </w:rPr>
        <w:t>ALLOWANCE</w:t>
      </w:r>
    </w:p>
    <w:p w:rsidR="009913EF" w:rsidRPr="00BE7A98" w:rsidRDefault="009913EF" w:rsidP="009913EF">
      <w:pPr>
        <w:jc w:val="center"/>
        <w:rPr>
          <w:b/>
          <w:bCs/>
          <w:sz w:val="96"/>
          <w:szCs w:val="96"/>
        </w:rPr>
      </w:pPr>
      <w:r>
        <w:rPr>
          <w:b/>
          <w:bCs/>
          <w:sz w:val="96"/>
          <w:szCs w:val="96"/>
        </w:rPr>
        <w:t>LETTER</w:t>
      </w:r>
    </w:p>
    <w:p w:rsidR="00404FB5" w:rsidRDefault="00404FB5" w:rsidP="00BE7A98">
      <w:pPr>
        <w:jc w:val="center"/>
        <w:rPr>
          <w:b/>
          <w:bCs/>
          <w:sz w:val="96"/>
          <w:szCs w:val="96"/>
        </w:rPr>
      </w:pPr>
    </w:p>
    <w:p w:rsidR="00404FB5" w:rsidRDefault="00404FB5" w:rsidP="00BE7A98">
      <w:pPr>
        <w:jc w:val="center"/>
        <w:rPr>
          <w:b/>
          <w:bCs/>
          <w:sz w:val="96"/>
          <w:szCs w:val="96"/>
        </w:rPr>
      </w:pPr>
    </w:p>
    <w:p w:rsidR="009913EF" w:rsidRDefault="009913EF" w:rsidP="00BE7A98">
      <w:pPr>
        <w:jc w:val="center"/>
        <w:rPr>
          <w:b/>
          <w:bCs/>
          <w:sz w:val="96"/>
          <w:szCs w:val="96"/>
        </w:rPr>
      </w:pPr>
    </w:p>
    <w:p w:rsidR="009913EF" w:rsidRDefault="009913EF" w:rsidP="00BE7A98">
      <w:pPr>
        <w:jc w:val="center"/>
        <w:rPr>
          <w:b/>
          <w:bCs/>
          <w:sz w:val="96"/>
          <w:szCs w:val="96"/>
        </w:rPr>
      </w:pPr>
    </w:p>
    <w:p w:rsidR="0036705C" w:rsidRDefault="0036705C" w:rsidP="00BE7A98">
      <w:pPr>
        <w:jc w:val="center"/>
        <w:rPr>
          <w:b/>
          <w:bCs/>
        </w:rPr>
      </w:pPr>
    </w:p>
    <w:p w:rsidR="0036705C" w:rsidRPr="0036705C" w:rsidRDefault="0036705C" w:rsidP="00BE7A98">
      <w:pPr>
        <w:jc w:val="center"/>
        <w:rPr>
          <w:b/>
          <w:bCs/>
        </w:rPr>
      </w:pPr>
    </w:p>
    <w:p w:rsidR="0036705C" w:rsidRDefault="0036705C" w:rsidP="0036705C">
      <w:pPr>
        <w:jc w:val="center"/>
        <w:rPr>
          <w:rFonts w:ascii="Arial" w:hAnsi="Arial"/>
          <w:b/>
        </w:rPr>
      </w:pPr>
      <w:r>
        <w:rPr>
          <w:rFonts w:ascii="Arial" w:hAnsi="Arial"/>
          <w:b/>
          <w:noProof/>
          <w:lang w:eastAsia="en-US"/>
        </w:rPr>
        <w:lastRenderedPageBreak/>
        <w:drawing>
          <wp:anchor distT="0" distB="0" distL="114300" distR="114300" simplePos="0" relativeHeight="251677696" behindDoc="0" locked="0" layoutInCell="0" allowOverlap="1">
            <wp:simplePos x="0" y="0"/>
            <wp:positionH relativeFrom="margin">
              <wp:posOffset>-521335</wp:posOffset>
            </wp:positionH>
            <wp:positionV relativeFrom="paragraph">
              <wp:posOffset>-109855</wp:posOffset>
            </wp:positionV>
            <wp:extent cx="1106170" cy="1026795"/>
            <wp:effectExtent l="19050" t="0" r="0" b="0"/>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1106170" cy="1026795"/>
                    </a:xfrm>
                    <a:prstGeom prst="rect">
                      <a:avLst/>
                    </a:prstGeom>
                    <a:noFill/>
                    <a:ln w="9525">
                      <a:noFill/>
                      <a:miter lim="800000"/>
                      <a:headEnd/>
                      <a:tailEnd/>
                    </a:ln>
                  </pic:spPr>
                </pic:pic>
              </a:graphicData>
            </a:graphic>
          </wp:anchor>
        </w:drawing>
      </w:r>
      <w:r>
        <w:rPr>
          <w:rFonts w:ascii="Arial" w:hAnsi="Arial"/>
          <w:b/>
        </w:rPr>
        <w:t>UNITED STATES MARINE CORPS</w:t>
      </w:r>
    </w:p>
    <w:p w:rsidR="0036705C" w:rsidRDefault="0036705C" w:rsidP="0036705C">
      <w:pPr>
        <w:jc w:val="center"/>
        <w:rPr>
          <w:rFonts w:ascii="Arial" w:hAnsi="Arial"/>
          <w:b/>
          <w:sz w:val="12"/>
        </w:rPr>
      </w:pPr>
      <w:r>
        <w:rPr>
          <w:rFonts w:ascii="Arial" w:hAnsi="Arial"/>
          <w:b/>
          <w:sz w:val="12"/>
        </w:rPr>
        <w:t>MYSUPPORT COMPANY</w:t>
      </w:r>
    </w:p>
    <w:p w:rsidR="0036705C" w:rsidRDefault="0036705C" w:rsidP="0036705C">
      <w:pPr>
        <w:jc w:val="center"/>
        <w:rPr>
          <w:rFonts w:ascii="Arial" w:hAnsi="Arial"/>
          <w:b/>
          <w:sz w:val="12"/>
        </w:rPr>
      </w:pPr>
      <w:r>
        <w:rPr>
          <w:rFonts w:ascii="Arial" w:hAnsi="Arial"/>
          <w:b/>
          <w:sz w:val="12"/>
        </w:rPr>
        <w:t xml:space="preserve">MY SUPPORT BATTALION </w:t>
      </w:r>
    </w:p>
    <w:p w:rsidR="0036705C" w:rsidRDefault="0036705C" w:rsidP="0036705C">
      <w:pPr>
        <w:jc w:val="center"/>
        <w:rPr>
          <w:rFonts w:ascii="Arial" w:hAnsi="Arial"/>
          <w:b/>
          <w:sz w:val="12"/>
        </w:rPr>
      </w:pPr>
      <w:r>
        <w:rPr>
          <w:rFonts w:ascii="Arial" w:hAnsi="Arial"/>
          <w:b/>
          <w:sz w:val="12"/>
        </w:rPr>
        <w:t>MY UNIT LETTER HEAD</w:t>
      </w:r>
    </w:p>
    <w:p w:rsidR="0036705C" w:rsidRDefault="0036705C" w:rsidP="0036705C">
      <w:pPr>
        <w:pStyle w:val="Heading4"/>
      </w:pPr>
      <w:r>
        <w:t>OKINAWA, JP 12345-0123</w:t>
      </w:r>
    </w:p>
    <w:p w:rsidR="0036705C" w:rsidRDefault="0036705C" w:rsidP="0036705C">
      <w:pPr>
        <w:pStyle w:val="DefaultText"/>
        <w:tabs>
          <w:tab w:val="left" w:pos="720"/>
          <w:tab w:val="left" w:pos="1008"/>
          <w:tab w:val="left" w:pos="4680"/>
          <w:tab w:val="left" w:pos="8107"/>
        </w:tabs>
      </w:pPr>
      <w:r w:rsidRPr="009E355F">
        <w:rPr>
          <w:noProof/>
        </w:rPr>
        <w:pict>
          <v:shape id="_x0000_s1157" type="#_x0000_t202" style="position:absolute;margin-left:359pt;margin-top:5.6pt;width:64.8pt;height:11.4pt;z-index:251678720" filled="f" stroked="f" strokecolor="white">
            <v:textbox inset="0,0,0,0">
              <w:txbxContent>
                <w:p w:rsidR="0036705C" w:rsidRDefault="0036705C" w:rsidP="0036705C">
                  <w:pPr>
                    <w:rPr>
                      <w:rFonts w:ascii="Arial" w:hAnsi="Arial"/>
                      <w:b/>
                      <w:sz w:val="10"/>
                    </w:rPr>
                  </w:pPr>
                  <w:r>
                    <w:rPr>
                      <w:rFonts w:ascii="Arial" w:hAnsi="Arial"/>
                      <w:b/>
                      <w:sz w:val="10"/>
                    </w:rPr>
                    <w:t>IN REPLY REFER TO:</w:t>
                  </w:r>
                </w:p>
                <w:p w:rsidR="0036705C" w:rsidRDefault="0036705C" w:rsidP="0036705C">
                  <w:pPr>
                    <w:rPr>
                      <w:rFonts w:ascii="Arial" w:hAnsi="Arial"/>
                      <w:b/>
                      <w:sz w:val="10"/>
                    </w:rPr>
                  </w:pPr>
                </w:p>
                <w:p w:rsidR="0036705C" w:rsidRDefault="0036705C" w:rsidP="0036705C">
                  <w:pPr>
                    <w:rPr>
                      <w:rFonts w:ascii="Arial" w:hAnsi="Arial"/>
                      <w:b/>
                      <w:sz w:val="10"/>
                    </w:rPr>
                  </w:pPr>
                </w:p>
                <w:p w:rsidR="0036705C" w:rsidRDefault="0036705C" w:rsidP="0036705C">
                  <w:pPr>
                    <w:rPr>
                      <w:rFonts w:ascii="Arial" w:hAnsi="Arial"/>
                      <w:b/>
                      <w:sz w:val="10"/>
                    </w:rPr>
                  </w:pPr>
                </w:p>
                <w:p w:rsidR="0036705C" w:rsidRDefault="0036705C" w:rsidP="0036705C">
                  <w:pPr>
                    <w:rPr>
                      <w:rFonts w:ascii="Arial" w:hAnsi="Arial"/>
                      <w:b/>
                      <w:sz w:val="10"/>
                    </w:rPr>
                  </w:pPr>
                </w:p>
                <w:p w:rsidR="0036705C" w:rsidRDefault="0036705C" w:rsidP="0036705C">
                  <w:pPr>
                    <w:rPr>
                      <w:rFonts w:ascii="Arial" w:hAnsi="Arial"/>
                      <w:b/>
                      <w:sz w:val="10"/>
                    </w:rPr>
                  </w:pPr>
                </w:p>
              </w:txbxContent>
            </v:textbox>
          </v:shape>
        </w:pict>
      </w:r>
      <w:r>
        <w:tab/>
        <w:t xml:space="preserve">    </w:t>
      </w:r>
      <w:r>
        <w:tab/>
      </w:r>
      <w:r>
        <w:tab/>
        <w:t xml:space="preserve">                                                       </w:t>
      </w:r>
    </w:p>
    <w:p w:rsidR="0036705C" w:rsidRDefault="0036705C" w:rsidP="0036705C">
      <w:pPr>
        <w:pStyle w:val="DefaultText"/>
        <w:tabs>
          <w:tab w:val="left" w:pos="720"/>
          <w:tab w:val="left" w:pos="1008"/>
          <w:tab w:val="left" w:pos="4680"/>
          <w:tab w:val="left" w:pos="8107"/>
        </w:tabs>
        <w:rPr>
          <w:rFonts w:ascii="Courier New" w:hAnsi="Courier New" w:cs="Courier New"/>
        </w:rPr>
      </w:pPr>
      <w:r>
        <w:t xml:space="preserve">                                                                                                                         </w:t>
      </w:r>
      <w:r>
        <w:rPr>
          <w:rFonts w:ascii="Courier New" w:hAnsi="Courier New" w:cs="Courier New"/>
        </w:rPr>
        <w:t>4790</w:t>
      </w:r>
    </w:p>
    <w:p w:rsidR="0036705C" w:rsidRDefault="0036705C" w:rsidP="0036705C">
      <w:pPr>
        <w:pStyle w:val="DefaultText"/>
        <w:tabs>
          <w:tab w:val="left" w:pos="720"/>
          <w:tab w:val="left" w:pos="1008"/>
          <w:tab w:val="left" w:pos="4680"/>
          <w:tab w:val="left" w:pos="8100"/>
          <w:tab w:val="right" w:pos="9360"/>
        </w:tabs>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 xml:space="preserve">                  MT/IMI</w:t>
      </w:r>
    </w:p>
    <w:p w:rsidR="0036705C" w:rsidRDefault="0036705C" w:rsidP="0036705C">
      <w:pPr>
        <w:pStyle w:val="DefaultText"/>
        <w:tabs>
          <w:tab w:val="left" w:pos="720"/>
          <w:tab w:val="left" w:pos="1008"/>
          <w:tab w:val="left" w:pos="4680"/>
          <w:tab w:val="left" w:pos="8100"/>
          <w:tab w:val="right" w:pos="9360"/>
        </w:tabs>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 xml:space="preserve">                  13 Nov 10</w:t>
      </w:r>
    </w:p>
    <w:p w:rsidR="0036705C" w:rsidRDefault="0036705C" w:rsidP="0036705C">
      <w:pPr>
        <w:pStyle w:val="DefaultText"/>
        <w:tabs>
          <w:tab w:val="left" w:pos="720"/>
          <w:tab w:val="left" w:pos="1008"/>
          <w:tab w:val="left" w:pos="4680"/>
          <w:tab w:val="left" w:pos="8107"/>
        </w:tabs>
        <w:jc w:val="right"/>
        <w:rPr>
          <w:rFonts w:ascii="Courier New" w:hAnsi="Courier New" w:cs="Courier New"/>
        </w:rPr>
      </w:pPr>
    </w:p>
    <w:p w:rsidR="0036705C" w:rsidRDefault="0036705C" w:rsidP="0036705C">
      <w:pPr>
        <w:pStyle w:val="usmc"/>
        <w:tabs>
          <w:tab w:val="clear" w:pos="990"/>
          <w:tab w:val="clear" w:pos="8010"/>
          <w:tab w:val="left" w:pos="8021"/>
        </w:tabs>
        <w:rPr>
          <w:noProof/>
        </w:rPr>
      </w:pPr>
      <w:r>
        <w:rPr>
          <w:noProof/>
        </w:rPr>
        <w:t>From:  Motor Transport Maintenance Officer, My Support Company</w:t>
      </w:r>
    </w:p>
    <w:p w:rsidR="0036705C" w:rsidRDefault="0036705C" w:rsidP="0036705C">
      <w:pPr>
        <w:pStyle w:val="usmc"/>
        <w:tabs>
          <w:tab w:val="clear" w:pos="990"/>
          <w:tab w:val="clear" w:pos="8010"/>
          <w:tab w:val="left" w:pos="8021"/>
        </w:tabs>
        <w:rPr>
          <w:noProof/>
        </w:rPr>
      </w:pPr>
      <w:r>
        <w:rPr>
          <w:noProof/>
        </w:rPr>
        <w:t>To:    Commanding Officer, My Support Battalion</w:t>
      </w:r>
    </w:p>
    <w:p w:rsidR="0036705C" w:rsidRDefault="0036705C" w:rsidP="0036705C">
      <w:pPr>
        <w:pStyle w:val="usmc"/>
        <w:tabs>
          <w:tab w:val="clear" w:pos="990"/>
          <w:tab w:val="clear" w:pos="8010"/>
          <w:tab w:val="left" w:pos="8021"/>
        </w:tabs>
        <w:rPr>
          <w:noProof/>
        </w:rPr>
      </w:pPr>
      <w:r>
        <w:rPr>
          <w:noProof/>
        </w:rPr>
        <w:t>Via:   Commanding Officer, My Support Company</w:t>
      </w:r>
    </w:p>
    <w:p w:rsidR="0036705C" w:rsidRDefault="0036705C" w:rsidP="0036705C">
      <w:pPr>
        <w:pStyle w:val="usmc"/>
        <w:tabs>
          <w:tab w:val="clear" w:pos="990"/>
          <w:tab w:val="clear" w:pos="8010"/>
          <w:tab w:val="left" w:pos="8021"/>
        </w:tabs>
        <w:rPr>
          <w:noProof/>
        </w:rPr>
      </w:pPr>
    </w:p>
    <w:p w:rsidR="0036705C" w:rsidRDefault="0036705C" w:rsidP="0036705C">
      <w:pPr>
        <w:pStyle w:val="usmc"/>
        <w:tabs>
          <w:tab w:val="clear" w:pos="990"/>
          <w:tab w:val="clear" w:pos="8010"/>
          <w:tab w:val="left" w:pos="8021"/>
        </w:tabs>
        <w:rPr>
          <w:noProof/>
        </w:rPr>
      </w:pPr>
      <w:r>
        <w:rPr>
          <w:noProof/>
        </w:rPr>
        <w:t>Subj:  REQUEST FOR SPECIAL TOOL ALLOWANCE</w:t>
      </w:r>
    </w:p>
    <w:p w:rsidR="0036705C" w:rsidRDefault="0036705C" w:rsidP="0036705C">
      <w:pPr>
        <w:pStyle w:val="usmc"/>
        <w:tabs>
          <w:tab w:val="clear" w:pos="990"/>
          <w:tab w:val="clear" w:pos="8010"/>
          <w:tab w:val="left" w:pos="8021"/>
        </w:tabs>
        <w:rPr>
          <w:noProof/>
        </w:rPr>
      </w:pPr>
    </w:p>
    <w:p w:rsidR="0036705C" w:rsidRDefault="0036705C" w:rsidP="0036705C">
      <w:pPr>
        <w:pStyle w:val="usmc"/>
        <w:tabs>
          <w:tab w:val="clear" w:pos="990"/>
          <w:tab w:val="clear" w:pos="8010"/>
          <w:tab w:val="left" w:pos="8021"/>
        </w:tabs>
        <w:rPr>
          <w:noProof/>
        </w:rPr>
      </w:pPr>
      <w:r>
        <w:rPr>
          <w:noProof/>
        </w:rPr>
        <w:t>Ref:   (a) MCO P4790.2</w:t>
      </w:r>
    </w:p>
    <w:p w:rsidR="0036705C" w:rsidRDefault="0036705C" w:rsidP="0036705C">
      <w:pPr>
        <w:pStyle w:val="usmc"/>
        <w:tabs>
          <w:tab w:val="clear" w:pos="990"/>
          <w:tab w:val="clear" w:pos="8010"/>
          <w:tab w:val="left" w:pos="8021"/>
        </w:tabs>
        <w:rPr>
          <w:noProof/>
        </w:rPr>
      </w:pPr>
      <w:r>
        <w:rPr>
          <w:noProof/>
        </w:rPr>
        <w:t xml:space="preserve">       (b) MCO P4400.150</w:t>
      </w:r>
      <w:r>
        <w:rPr>
          <w:noProof/>
        </w:rPr>
        <w:tab/>
      </w:r>
    </w:p>
    <w:p w:rsidR="0036705C" w:rsidRDefault="0036705C" w:rsidP="0036705C">
      <w:pPr>
        <w:pStyle w:val="usmc"/>
        <w:tabs>
          <w:tab w:val="clear" w:pos="990"/>
          <w:tab w:val="clear" w:pos="8010"/>
          <w:tab w:val="left" w:pos="8021"/>
        </w:tabs>
        <w:rPr>
          <w:noProof/>
        </w:rPr>
      </w:pPr>
    </w:p>
    <w:p w:rsidR="0036705C" w:rsidRDefault="0036705C" w:rsidP="0036705C">
      <w:pPr>
        <w:pStyle w:val="usmc"/>
        <w:tabs>
          <w:tab w:val="clear" w:pos="990"/>
          <w:tab w:val="clear" w:pos="8010"/>
          <w:tab w:val="left" w:pos="8021"/>
        </w:tabs>
        <w:rPr>
          <w:noProof/>
        </w:rPr>
      </w:pPr>
      <w:r>
        <w:rPr>
          <w:noProof/>
        </w:rPr>
        <w:t>Encl:  (1) Special Tool Allowance List</w:t>
      </w:r>
    </w:p>
    <w:p w:rsidR="0036705C" w:rsidRDefault="0036705C" w:rsidP="0036705C">
      <w:pPr>
        <w:pStyle w:val="usmc"/>
        <w:tabs>
          <w:tab w:val="clear" w:pos="990"/>
          <w:tab w:val="clear" w:pos="8010"/>
          <w:tab w:val="left" w:pos="8021"/>
        </w:tabs>
        <w:rPr>
          <w:noProof/>
        </w:rPr>
      </w:pPr>
    </w:p>
    <w:p w:rsidR="0036705C" w:rsidRDefault="0036705C" w:rsidP="0036705C">
      <w:pPr>
        <w:pStyle w:val="usmc"/>
        <w:tabs>
          <w:tab w:val="clear" w:pos="990"/>
          <w:tab w:val="clear" w:pos="8010"/>
          <w:tab w:val="left" w:pos="8021"/>
        </w:tabs>
        <w:rPr>
          <w:noProof/>
        </w:rPr>
      </w:pPr>
      <w:r>
        <w:rPr>
          <w:noProof/>
        </w:rPr>
        <w:t>1. In accordance with references (a) and (b), it is requested that authority be granted to maintain a Special Tool Allowance for the items listed in enclosure (1).</w:t>
      </w:r>
    </w:p>
    <w:p w:rsidR="0036705C" w:rsidRDefault="0036705C" w:rsidP="0036705C">
      <w:pPr>
        <w:pStyle w:val="usmc"/>
        <w:tabs>
          <w:tab w:val="clear" w:pos="990"/>
          <w:tab w:val="clear" w:pos="8010"/>
          <w:tab w:val="left" w:pos="8021"/>
        </w:tabs>
        <w:rPr>
          <w:noProof/>
        </w:rPr>
      </w:pPr>
    </w:p>
    <w:p w:rsidR="0036705C" w:rsidRDefault="0036705C" w:rsidP="0036705C">
      <w:pPr>
        <w:pStyle w:val="usmc"/>
        <w:tabs>
          <w:tab w:val="clear" w:pos="990"/>
          <w:tab w:val="clear" w:pos="8010"/>
          <w:tab w:val="left" w:pos="8021"/>
        </w:tabs>
        <w:rPr>
          <w:noProof/>
        </w:rPr>
      </w:pPr>
      <w:r>
        <w:rPr>
          <w:noProof/>
        </w:rPr>
        <w:t>2. The items listed in enclosure (1) are required to enhance the overall maintenance capability and to improve our combat readiness.</w:t>
      </w:r>
    </w:p>
    <w:p w:rsidR="0036705C" w:rsidRDefault="0036705C" w:rsidP="0036705C">
      <w:pPr>
        <w:pStyle w:val="usmc"/>
        <w:tabs>
          <w:tab w:val="clear" w:pos="990"/>
          <w:tab w:val="clear" w:pos="8010"/>
          <w:tab w:val="left" w:pos="8021"/>
        </w:tabs>
        <w:rPr>
          <w:noProof/>
        </w:rPr>
      </w:pPr>
    </w:p>
    <w:p w:rsidR="0036705C" w:rsidRDefault="0036705C" w:rsidP="0036705C">
      <w:pPr>
        <w:pStyle w:val="usmc"/>
        <w:tabs>
          <w:tab w:val="clear" w:pos="990"/>
          <w:tab w:val="clear" w:pos="8010"/>
          <w:tab w:val="left" w:pos="8021"/>
        </w:tabs>
        <w:rPr>
          <w:noProof/>
        </w:rPr>
      </w:pPr>
      <w:r>
        <w:rPr>
          <w:noProof/>
        </w:rPr>
        <w:t>3. A copy of this authorization letter will be placed in the pertinent SL-3 extract folder for use during the quarterly inventories of each tool set, chest, and kits.</w:t>
      </w:r>
    </w:p>
    <w:p w:rsidR="0036705C" w:rsidRDefault="0036705C" w:rsidP="0036705C">
      <w:pPr>
        <w:pStyle w:val="usmc"/>
        <w:tabs>
          <w:tab w:val="clear" w:pos="990"/>
          <w:tab w:val="clear" w:pos="8010"/>
          <w:tab w:val="left" w:pos="8021"/>
        </w:tabs>
        <w:rPr>
          <w:noProof/>
        </w:rPr>
      </w:pPr>
    </w:p>
    <w:p w:rsidR="0036705C" w:rsidRDefault="0036705C" w:rsidP="0036705C">
      <w:pPr>
        <w:pStyle w:val="usmc"/>
        <w:tabs>
          <w:tab w:val="clear" w:pos="990"/>
          <w:tab w:val="clear" w:pos="8010"/>
          <w:tab w:val="left" w:pos="8021"/>
        </w:tabs>
        <w:rPr>
          <w:noProof/>
        </w:rPr>
      </w:pPr>
      <w:r>
        <w:rPr>
          <w:noProof/>
        </w:rPr>
        <w:t>4. The point of contact for this matter is CWO3 Incharge at phone number 555-1234.</w:t>
      </w:r>
    </w:p>
    <w:p w:rsidR="0036705C" w:rsidRDefault="0036705C" w:rsidP="0036705C">
      <w:pPr>
        <w:pStyle w:val="usmc"/>
        <w:tabs>
          <w:tab w:val="clear" w:pos="990"/>
          <w:tab w:val="clear" w:pos="8010"/>
          <w:tab w:val="left" w:pos="8021"/>
        </w:tabs>
        <w:rPr>
          <w:noProof/>
        </w:rPr>
      </w:pPr>
    </w:p>
    <w:p w:rsidR="0036705C" w:rsidRDefault="0036705C" w:rsidP="0036705C">
      <w:pPr>
        <w:pStyle w:val="usmc"/>
        <w:tabs>
          <w:tab w:val="clear" w:pos="990"/>
          <w:tab w:val="clear" w:pos="8010"/>
          <w:tab w:val="left" w:pos="8021"/>
        </w:tabs>
        <w:rPr>
          <w:noProof/>
        </w:rPr>
      </w:pPr>
    </w:p>
    <w:p w:rsidR="0036705C" w:rsidRDefault="0036705C" w:rsidP="0036705C">
      <w:pPr>
        <w:pStyle w:val="usmc"/>
        <w:tabs>
          <w:tab w:val="clear" w:pos="990"/>
          <w:tab w:val="clear" w:pos="8010"/>
          <w:tab w:val="left" w:pos="8021"/>
        </w:tabs>
        <w:rPr>
          <w:noProof/>
        </w:rPr>
      </w:pPr>
    </w:p>
    <w:p w:rsidR="0036705C" w:rsidRDefault="0036705C" w:rsidP="0036705C">
      <w:pPr>
        <w:pStyle w:val="usmc"/>
        <w:tabs>
          <w:tab w:val="clear" w:pos="990"/>
          <w:tab w:val="clear" w:pos="8010"/>
          <w:tab w:val="left" w:pos="8021"/>
        </w:tabs>
        <w:rPr>
          <w:noProof/>
        </w:rPr>
      </w:pPr>
      <w:r>
        <w:rPr>
          <w:noProof/>
        </w:rPr>
        <w:tab/>
        <w:t>I. M. INCHARGE</w:t>
      </w:r>
    </w:p>
    <w:p w:rsidR="009913EF" w:rsidRDefault="009913EF" w:rsidP="00BE7A98">
      <w:pPr>
        <w:jc w:val="center"/>
        <w:rPr>
          <w:b/>
          <w:bCs/>
          <w:sz w:val="96"/>
          <w:szCs w:val="96"/>
        </w:rPr>
      </w:pPr>
    </w:p>
    <w:p w:rsidR="009913EF" w:rsidRDefault="009913EF" w:rsidP="00BE7A98">
      <w:pPr>
        <w:jc w:val="center"/>
        <w:rPr>
          <w:b/>
          <w:bCs/>
          <w:sz w:val="96"/>
          <w:szCs w:val="96"/>
        </w:rPr>
      </w:pPr>
    </w:p>
    <w:p w:rsidR="007E13D9" w:rsidRDefault="007E13D9" w:rsidP="00BE7A98">
      <w:pPr>
        <w:jc w:val="center"/>
        <w:rPr>
          <w:b/>
          <w:bCs/>
        </w:rPr>
      </w:pPr>
    </w:p>
    <w:p w:rsidR="007E13D9" w:rsidRPr="007E13D9" w:rsidRDefault="007E13D9" w:rsidP="00BE7A98">
      <w:pPr>
        <w:jc w:val="center"/>
        <w:rPr>
          <w:b/>
          <w:bCs/>
        </w:rPr>
      </w:pPr>
    </w:p>
    <w:p w:rsidR="007E13D9" w:rsidRDefault="007E13D9" w:rsidP="007E13D9">
      <w:pPr>
        <w:jc w:val="center"/>
        <w:rPr>
          <w:rFonts w:ascii="Arial" w:hAnsi="Arial"/>
          <w:b/>
        </w:rPr>
      </w:pPr>
      <w:r>
        <w:rPr>
          <w:rFonts w:ascii="Arial" w:hAnsi="Arial"/>
          <w:b/>
          <w:noProof/>
          <w:lang w:eastAsia="en-US"/>
        </w:rPr>
        <w:lastRenderedPageBreak/>
        <w:drawing>
          <wp:anchor distT="0" distB="0" distL="114300" distR="114300" simplePos="0" relativeHeight="251680768" behindDoc="0" locked="0" layoutInCell="0" allowOverlap="1">
            <wp:simplePos x="0" y="0"/>
            <wp:positionH relativeFrom="margin">
              <wp:posOffset>-521335</wp:posOffset>
            </wp:positionH>
            <wp:positionV relativeFrom="paragraph">
              <wp:posOffset>-109855</wp:posOffset>
            </wp:positionV>
            <wp:extent cx="1106170" cy="1026795"/>
            <wp:effectExtent l="19050" t="0" r="0" b="0"/>
            <wp:wrapNone/>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1106170" cy="1026795"/>
                    </a:xfrm>
                    <a:prstGeom prst="rect">
                      <a:avLst/>
                    </a:prstGeom>
                    <a:noFill/>
                    <a:ln w="9525">
                      <a:noFill/>
                      <a:miter lim="800000"/>
                      <a:headEnd/>
                      <a:tailEnd/>
                    </a:ln>
                  </pic:spPr>
                </pic:pic>
              </a:graphicData>
            </a:graphic>
          </wp:anchor>
        </w:drawing>
      </w:r>
      <w:r>
        <w:rPr>
          <w:rFonts w:ascii="Arial" w:hAnsi="Arial"/>
          <w:b/>
        </w:rPr>
        <w:t>UNITED STATES MARINE CORPS</w:t>
      </w:r>
    </w:p>
    <w:p w:rsidR="007E13D9" w:rsidRDefault="007E13D9" w:rsidP="007E13D9">
      <w:pPr>
        <w:jc w:val="center"/>
        <w:rPr>
          <w:rFonts w:ascii="Arial" w:hAnsi="Arial"/>
          <w:b/>
          <w:sz w:val="12"/>
        </w:rPr>
      </w:pPr>
      <w:r>
        <w:rPr>
          <w:rFonts w:ascii="Arial" w:hAnsi="Arial"/>
          <w:b/>
          <w:sz w:val="12"/>
        </w:rPr>
        <w:t>MYSUPPORT COMPANY</w:t>
      </w:r>
    </w:p>
    <w:p w:rsidR="007E13D9" w:rsidRDefault="007E13D9" w:rsidP="007E13D9">
      <w:pPr>
        <w:jc w:val="center"/>
        <w:rPr>
          <w:rFonts w:ascii="Arial" w:hAnsi="Arial"/>
          <w:b/>
          <w:sz w:val="12"/>
        </w:rPr>
      </w:pPr>
      <w:r>
        <w:rPr>
          <w:rFonts w:ascii="Arial" w:hAnsi="Arial"/>
          <w:b/>
          <w:sz w:val="12"/>
        </w:rPr>
        <w:t xml:space="preserve">MY SUPPORT BATTALION </w:t>
      </w:r>
    </w:p>
    <w:p w:rsidR="007E13D9" w:rsidRDefault="007E13D9" w:rsidP="007E13D9">
      <w:pPr>
        <w:jc w:val="center"/>
        <w:rPr>
          <w:rFonts w:ascii="Arial" w:hAnsi="Arial"/>
          <w:b/>
          <w:sz w:val="12"/>
        </w:rPr>
      </w:pPr>
      <w:r>
        <w:rPr>
          <w:rFonts w:ascii="Arial" w:hAnsi="Arial"/>
          <w:b/>
          <w:sz w:val="12"/>
        </w:rPr>
        <w:t>MY UNIT LETTER HEAD</w:t>
      </w:r>
    </w:p>
    <w:p w:rsidR="007E13D9" w:rsidRDefault="007E13D9" w:rsidP="007E13D9">
      <w:pPr>
        <w:pStyle w:val="Heading4"/>
      </w:pPr>
      <w:r>
        <w:t>OKINAWA, JP 12345-0123</w:t>
      </w:r>
    </w:p>
    <w:p w:rsidR="007E13D9" w:rsidRDefault="007E13D9" w:rsidP="007E13D9">
      <w:pPr>
        <w:pStyle w:val="DefaultText"/>
        <w:tabs>
          <w:tab w:val="left" w:pos="720"/>
          <w:tab w:val="left" w:pos="1008"/>
          <w:tab w:val="left" w:pos="4680"/>
          <w:tab w:val="left" w:pos="8107"/>
        </w:tabs>
      </w:pPr>
      <w:r w:rsidRPr="009E355F">
        <w:rPr>
          <w:noProof/>
        </w:rPr>
        <w:pict>
          <v:shape id="_x0000_s1158" type="#_x0000_t202" style="position:absolute;margin-left:359pt;margin-top:5.6pt;width:64.8pt;height:11.4pt;z-index:251681792" filled="f" stroked="f" strokecolor="white">
            <v:textbox inset="0,0,0,0">
              <w:txbxContent>
                <w:p w:rsidR="007E13D9" w:rsidRDefault="007E13D9" w:rsidP="007E13D9">
                  <w:pPr>
                    <w:rPr>
                      <w:rFonts w:ascii="Arial" w:hAnsi="Arial"/>
                      <w:b/>
                      <w:sz w:val="10"/>
                    </w:rPr>
                  </w:pPr>
                  <w:r>
                    <w:rPr>
                      <w:rFonts w:ascii="Arial" w:hAnsi="Arial"/>
                      <w:b/>
                      <w:sz w:val="10"/>
                    </w:rPr>
                    <w:t>IN REPLY REFER TO:</w:t>
                  </w:r>
                </w:p>
                <w:p w:rsidR="007E13D9" w:rsidRDefault="007E13D9" w:rsidP="007E13D9">
                  <w:pPr>
                    <w:rPr>
                      <w:rFonts w:ascii="Arial" w:hAnsi="Arial"/>
                      <w:b/>
                      <w:sz w:val="10"/>
                    </w:rPr>
                  </w:pPr>
                </w:p>
                <w:p w:rsidR="007E13D9" w:rsidRDefault="007E13D9" w:rsidP="007E13D9">
                  <w:pPr>
                    <w:rPr>
                      <w:rFonts w:ascii="Arial" w:hAnsi="Arial"/>
                      <w:b/>
                      <w:sz w:val="10"/>
                    </w:rPr>
                  </w:pPr>
                </w:p>
                <w:p w:rsidR="007E13D9" w:rsidRDefault="007E13D9" w:rsidP="007E13D9">
                  <w:pPr>
                    <w:rPr>
                      <w:rFonts w:ascii="Arial" w:hAnsi="Arial"/>
                      <w:b/>
                      <w:sz w:val="10"/>
                    </w:rPr>
                  </w:pPr>
                </w:p>
                <w:p w:rsidR="007E13D9" w:rsidRDefault="007E13D9" w:rsidP="007E13D9">
                  <w:pPr>
                    <w:rPr>
                      <w:rFonts w:ascii="Arial" w:hAnsi="Arial"/>
                      <w:b/>
                      <w:sz w:val="10"/>
                    </w:rPr>
                  </w:pPr>
                </w:p>
                <w:p w:rsidR="007E13D9" w:rsidRDefault="007E13D9" w:rsidP="007E13D9">
                  <w:pPr>
                    <w:rPr>
                      <w:rFonts w:ascii="Arial" w:hAnsi="Arial"/>
                      <w:b/>
                      <w:sz w:val="10"/>
                    </w:rPr>
                  </w:pPr>
                </w:p>
              </w:txbxContent>
            </v:textbox>
          </v:shape>
        </w:pict>
      </w:r>
      <w:r>
        <w:tab/>
        <w:t xml:space="preserve">    </w:t>
      </w:r>
      <w:r>
        <w:tab/>
      </w:r>
      <w:r>
        <w:tab/>
        <w:t xml:space="preserve">                                                       </w:t>
      </w:r>
    </w:p>
    <w:p w:rsidR="007E13D9" w:rsidRDefault="007E13D9" w:rsidP="007E13D9">
      <w:pPr>
        <w:pStyle w:val="DefaultText"/>
        <w:tabs>
          <w:tab w:val="left" w:pos="720"/>
          <w:tab w:val="left" w:pos="1008"/>
          <w:tab w:val="left" w:pos="4680"/>
          <w:tab w:val="left" w:pos="8107"/>
        </w:tabs>
        <w:rPr>
          <w:rFonts w:ascii="Courier New" w:hAnsi="Courier New" w:cs="Courier New"/>
        </w:rPr>
      </w:pPr>
      <w:r>
        <w:t xml:space="preserve">                                                                                                                         </w:t>
      </w:r>
      <w:r>
        <w:rPr>
          <w:rFonts w:ascii="Courier New" w:hAnsi="Courier New" w:cs="Courier New"/>
        </w:rPr>
        <w:t>4790</w:t>
      </w:r>
    </w:p>
    <w:p w:rsidR="007E13D9" w:rsidRDefault="007E13D9" w:rsidP="007E13D9">
      <w:pPr>
        <w:pStyle w:val="DefaultText"/>
        <w:tabs>
          <w:tab w:val="left" w:pos="720"/>
          <w:tab w:val="left" w:pos="1008"/>
          <w:tab w:val="left" w:pos="4680"/>
          <w:tab w:val="left" w:pos="8100"/>
          <w:tab w:val="right" w:pos="9360"/>
        </w:tabs>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 xml:space="preserve">                  Supt/CO</w:t>
      </w:r>
    </w:p>
    <w:p w:rsidR="007E13D9" w:rsidRDefault="007E13D9" w:rsidP="007E13D9">
      <w:pPr>
        <w:pStyle w:val="DefaultText"/>
        <w:tabs>
          <w:tab w:val="left" w:pos="720"/>
          <w:tab w:val="left" w:pos="1008"/>
          <w:tab w:val="left" w:pos="4680"/>
          <w:tab w:val="left" w:pos="8100"/>
          <w:tab w:val="right" w:pos="9360"/>
        </w:tabs>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 xml:space="preserve">                  14 Nov 10</w:t>
      </w:r>
    </w:p>
    <w:p w:rsidR="007E13D9" w:rsidRDefault="007E13D9" w:rsidP="007E13D9">
      <w:pPr>
        <w:pStyle w:val="DefaultText"/>
        <w:tabs>
          <w:tab w:val="left" w:pos="720"/>
          <w:tab w:val="left" w:pos="1008"/>
          <w:tab w:val="left" w:pos="4680"/>
          <w:tab w:val="left" w:pos="8107"/>
        </w:tabs>
        <w:jc w:val="right"/>
        <w:rPr>
          <w:rFonts w:ascii="Courier New" w:hAnsi="Courier New" w:cs="Courier New"/>
        </w:rPr>
      </w:pPr>
    </w:p>
    <w:p w:rsidR="007E13D9" w:rsidRDefault="007E13D9" w:rsidP="007E13D9">
      <w:pPr>
        <w:pStyle w:val="usmc"/>
        <w:tabs>
          <w:tab w:val="clear" w:pos="990"/>
          <w:tab w:val="clear" w:pos="8010"/>
          <w:tab w:val="left" w:pos="8021"/>
        </w:tabs>
        <w:rPr>
          <w:noProof/>
        </w:rPr>
      </w:pPr>
      <w:r>
        <w:rPr>
          <w:noProof/>
        </w:rPr>
        <w:t>FIRST ENDORSEMENT on Motor Transport Maintenance Officer ltr</w:t>
      </w:r>
    </w:p>
    <w:p w:rsidR="007E13D9" w:rsidRDefault="007E13D9" w:rsidP="007E13D9">
      <w:pPr>
        <w:pStyle w:val="usmc"/>
        <w:tabs>
          <w:tab w:val="clear" w:pos="990"/>
          <w:tab w:val="clear" w:pos="8010"/>
          <w:tab w:val="left" w:pos="8021"/>
        </w:tabs>
        <w:rPr>
          <w:noProof/>
        </w:rPr>
      </w:pPr>
      <w:r>
        <w:rPr>
          <w:noProof/>
        </w:rPr>
        <w:t>4790 MT/IMI dtd 13 Nov 10</w:t>
      </w:r>
    </w:p>
    <w:p w:rsidR="007E13D9" w:rsidRDefault="007E13D9" w:rsidP="007E13D9">
      <w:pPr>
        <w:pStyle w:val="usmc"/>
        <w:tabs>
          <w:tab w:val="clear" w:pos="990"/>
          <w:tab w:val="clear" w:pos="8010"/>
          <w:tab w:val="left" w:pos="8021"/>
        </w:tabs>
        <w:rPr>
          <w:noProof/>
        </w:rPr>
      </w:pPr>
    </w:p>
    <w:p w:rsidR="007E13D9" w:rsidRDefault="007E13D9" w:rsidP="007E13D9">
      <w:pPr>
        <w:pStyle w:val="usmc"/>
        <w:tabs>
          <w:tab w:val="clear" w:pos="990"/>
          <w:tab w:val="clear" w:pos="8010"/>
          <w:tab w:val="left" w:pos="8021"/>
        </w:tabs>
        <w:rPr>
          <w:noProof/>
        </w:rPr>
      </w:pPr>
      <w:r>
        <w:rPr>
          <w:noProof/>
        </w:rPr>
        <w:t>From:  Commanding Officer, My Support Company</w:t>
      </w:r>
    </w:p>
    <w:p w:rsidR="007E13D9" w:rsidRDefault="007E13D9" w:rsidP="007E13D9">
      <w:pPr>
        <w:pStyle w:val="usmc"/>
        <w:tabs>
          <w:tab w:val="clear" w:pos="990"/>
          <w:tab w:val="clear" w:pos="8010"/>
          <w:tab w:val="left" w:pos="8021"/>
        </w:tabs>
        <w:rPr>
          <w:noProof/>
        </w:rPr>
      </w:pPr>
      <w:r>
        <w:rPr>
          <w:noProof/>
        </w:rPr>
        <w:t>To:    Commanding Officer, My Support Battalion</w:t>
      </w:r>
    </w:p>
    <w:p w:rsidR="007E13D9" w:rsidRDefault="007E13D9" w:rsidP="007E13D9">
      <w:pPr>
        <w:pStyle w:val="usmc"/>
        <w:tabs>
          <w:tab w:val="clear" w:pos="990"/>
          <w:tab w:val="clear" w:pos="8010"/>
          <w:tab w:val="left" w:pos="8021"/>
        </w:tabs>
        <w:rPr>
          <w:noProof/>
        </w:rPr>
      </w:pPr>
    </w:p>
    <w:p w:rsidR="007E13D9" w:rsidRDefault="007E13D9" w:rsidP="007E13D9">
      <w:pPr>
        <w:pStyle w:val="usmc"/>
        <w:tabs>
          <w:tab w:val="clear" w:pos="990"/>
          <w:tab w:val="clear" w:pos="8010"/>
          <w:tab w:val="left" w:pos="8021"/>
        </w:tabs>
        <w:rPr>
          <w:noProof/>
        </w:rPr>
      </w:pPr>
      <w:r>
        <w:rPr>
          <w:noProof/>
        </w:rPr>
        <w:t>Subj:  REQUEST FOR SPECIAL TOOL ALLOWANCE</w:t>
      </w:r>
    </w:p>
    <w:p w:rsidR="007E13D9" w:rsidRDefault="007E13D9" w:rsidP="007E13D9">
      <w:pPr>
        <w:pStyle w:val="usmc"/>
        <w:tabs>
          <w:tab w:val="clear" w:pos="990"/>
          <w:tab w:val="clear" w:pos="8010"/>
          <w:tab w:val="left" w:pos="8021"/>
        </w:tabs>
        <w:rPr>
          <w:noProof/>
        </w:rPr>
      </w:pPr>
      <w:r>
        <w:rPr>
          <w:noProof/>
        </w:rPr>
        <w:tab/>
      </w:r>
    </w:p>
    <w:p w:rsidR="007E13D9" w:rsidRDefault="007E13D9" w:rsidP="007E13D9">
      <w:pPr>
        <w:pStyle w:val="usmc"/>
        <w:tabs>
          <w:tab w:val="clear" w:pos="990"/>
          <w:tab w:val="clear" w:pos="8010"/>
          <w:tab w:val="left" w:pos="8021"/>
        </w:tabs>
        <w:rPr>
          <w:noProof/>
        </w:rPr>
      </w:pPr>
    </w:p>
    <w:p w:rsidR="007E13D9" w:rsidRDefault="007E13D9" w:rsidP="007E13D9">
      <w:pPr>
        <w:pStyle w:val="usmc"/>
        <w:tabs>
          <w:tab w:val="clear" w:pos="990"/>
          <w:tab w:val="clear" w:pos="8010"/>
          <w:tab w:val="left" w:pos="8021"/>
        </w:tabs>
        <w:rPr>
          <w:noProof/>
        </w:rPr>
      </w:pPr>
      <w:r>
        <w:rPr>
          <w:noProof/>
        </w:rPr>
        <w:t>Encl:  (1) Special Tool Allowance List</w:t>
      </w:r>
    </w:p>
    <w:p w:rsidR="007E13D9" w:rsidRDefault="007E13D9" w:rsidP="007E13D9">
      <w:pPr>
        <w:pStyle w:val="usmc"/>
        <w:tabs>
          <w:tab w:val="clear" w:pos="990"/>
          <w:tab w:val="clear" w:pos="8010"/>
          <w:tab w:val="left" w:pos="8021"/>
        </w:tabs>
        <w:rPr>
          <w:noProof/>
        </w:rPr>
      </w:pPr>
    </w:p>
    <w:p w:rsidR="007E13D9" w:rsidRDefault="007E13D9" w:rsidP="007E13D9">
      <w:pPr>
        <w:pStyle w:val="usmc"/>
        <w:tabs>
          <w:tab w:val="clear" w:pos="990"/>
          <w:tab w:val="clear" w:pos="8010"/>
          <w:tab w:val="left" w:pos="8021"/>
        </w:tabs>
        <w:rPr>
          <w:noProof/>
        </w:rPr>
      </w:pPr>
      <w:r>
        <w:rPr>
          <w:noProof/>
        </w:rPr>
        <w:t>1. Forwarded recommending approval.</w:t>
      </w:r>
    </w:p>
    <w:p w:rsidR="007E13D9" w:rsidRDefault="007E13D9" w:rsidP="007E13D9">
      <w:pPr>
        <w:pStyle w:val="usmc"/>
        <w:tabs>
          <w:tab w:val="clear" w:pos="990"/>
          <w:tab w:val="clear" w:pos="8010"/>
          <w:tab w:val="left" w:pos="8021"/>
        </w:tabs>
        <w:rPr>
          <w:noProof/>
        </w:rPr>
      </w:pPr>
    </w:p>
    <w:p w:rsidR="007E13D9" w:rsidRDefault="007E13D9" w:rsidP="007E13D9">
      <w:pPr>
        <w:pStyle w:val="usmc"/>
        <w:tabs>
          <w:tab w:val="clear" w:pos="990"/>
          <w:tab w:val="clear" w:pos="8010"/>
          <w:tab w:val="left" w:pos="8021"/>
        </w:tabs>
        <w:rPr>
          <w:noProof/>
        </w:rPr>
      </w:pPr>
    </w:p>
    <w:p w:rsidR="007E13D9" w:rsidRDefault="007E13D9" w:rsidP="007E13D9">
      <w:pPr>
        <w:pStyle w:val="usmc"/>
        <w:tabs>
          <w:tab w:val="clear" w:pos="990"/>
          <w:tab w:val="clear" w:pos="8010"/>
          <w:tab w:val="left" w:pos="8021"/>
        </w:tabs>
        <w:rPr>
          <w:noProof/>
        </w:rPr>
      </w:pPr>
    </w:p>
    <w:p w:rsidR="007E13D9" w:rsidRDefault="007E13D9" w:rsidP="007E13D9">
      <w:pPr>
        <w:pStyle w:val="usmc"/>
        <w:tabs>
          <w:tab w:val="clear" w:pos="990"/>
          <w:tab w:val="clear" w:pos="8010"/>
          <w:tab w:val="left" w:pos="8021"/>
        </w:tabs>
        <w:rPr>
          <w:noProof/>
        </w:rPr>
      </w:pPr>
      <w:r>
        <w:rPr>
          <w:noProof/>
        </w:rPr>
        <w:tab/>
        <w:t>I. M. Companyofficer</w:t>
      </w:r>
    </w:p>
    <w:p w:rsidR="007E13D9" w:rsidRDefault="007E13D9" w:rsidP="007E13D9">
      <w:pPr>
        <w:pStyle w:val="usmc"/>
        <w:tabs>
          <w:tab w:val="clear" w:pos="990"/>
          <w:tab w:val="clear" w:pos="8010"/>
          <w:tab w:val="left" w:pos="8021"/>
        </w:tabs>
        <w:rPr>
          <w:noProof/>
        </w:rPr>
      </w:pPr>
    </w:p>
    <w:p w:rsidR="007E13D9" w:rsidRDefault="007E13D9" w:rsidP="007E13D9">
      <w:pPr>
        <w:pStyle w:val="usmc"/>
        <w:tabs>
          <w:tab w:val="clear" w:pos="990"/>
          <w:tab w:val="clear" w:pos="8010"/>
          <w:tab w:val="left" w:pos="8021"/>
        </w:tabs>
        <w:rPr>
          <w:noProof/>
        </w:rPr>
      </w:pPr>
    </w:p>
    <w:p w:rsidR="007E13D9" w:rsidRDefault="007E13D9" w:rsidP="007E13D9">
      <w:pPr>
        <w:pStyle w:val="usmc"/>
        <w:tabs>
          <w:tab w:val="clear" w:pos="990"/>
          <w:tab w:val="clear" w:pos="8010"/>
          <w:tab w:val="left" w:pos="8021"/>
        </w:tabs>
        <w:rPr>
          <w:noProof/>
        </w:rPr>
      </w:pPr>
    </w:p>
    <w:p w:rsidR="007E13D9" w:rsidRDefault="007E13D9" w:rsidP="007E13D9">
      <w:pPr>
        <w:pStyle w:val="usmc"/>
        <w:tabs>
          <w:tab w:val="clear" w:pos="990"/>
          <w:tab w:val="clear" w:pos="8010"/>
          <w:tab w:val="left" w:pos="8021"/>
        </w:tabs>
        <w:rPr>
          <w:noProof/>
        </w:rPr>
      </w:pPr>
      <w:r>
        <w:rPr>
          <w:noProof/>
        </w:rPr>
        <w:tab/>
      </w:r>
    </w:p>
    <w:p w:rsidR="009913EF" w:rsidRDefault="009913EF" w:rsidP="00BE7A98">
      <w:pPr>
        <w:jc w:val="center"/>
        <w:rPr>
          <w:b/>
          <w:bCs/>
          <w:sz w:val="96"/>
          <w:szCs w:val="96"/>
        </w:rPr>
      </w:pPr>
    </w:p>
    <w:p w:rsidR="009913EF" w:rsidRDefault="009913EF" w:rsidP="00BE7A98">
      <w:pPr>
        <w:jc w:val="center"/>
        <w:rPr>
          <w:b/>
          <w:bCs/>
          <w:sz w:val="96"/>
          <w:szCs w:val="96"/>
        </w:rPr>
      </w:pPr>
    </w:p>
    <w:p w:rsidR="009913EF" w:rsidRDefault="009913EF" w:rsidP="00BE7A98">
      <w:pPr>
        <w:jc w:val="center"/>
        <w:rPr>
          <w:b/>
          <w:bCs/>
          <w:sz w:val="96"/>
          <w:szCs w:val="96"/>
        </w:rPr>
      </w:pPr>
    </w:p>
    <w:p w:rsidR="009913EF" w:rsidRDefault="009913EF" w:rsidP="00BE7A98">
      <w:pPr>
        <w:jc w:val="center"/>
        <w:rPr>
          <w:b/>
          <w:bCs/>
          <w:sz w:val="96"/>
          <w:szCs w:val="96"/>
        </w:rPr>
      </w:pPr>
    </w:p>
    <w:p w:rsidR="000F44AD" w:rsidRDefault="000F44AD" w:rsidP="00BE7A98">
      <w:pPr>
        <w:jc w:val="center"/>
        <w:rPr>
          <w:b/>
          <w:bCs/>
        </w:rPr>
      </w:pPr>
    </w:p>
    <w:p w:rsidR="000F44AD" w:rsidRDefault="000F44AD" w:rsidP="00BE7A98">
      <w:pPr>
        <w:jc w:val="center"/>
        <w:rPr>
          <w:b/>
          <w:bCs/>
        </w:rPr>
      </w:pPr>
    </w:p>
    <w:p w:rsidR="000F44AD" w:rsidRPr="000F44AD" w:rsidRDefault="000F44AD" w:rsidP="00BE7A98">
      <w:pPr>
        <w:jc w:val="center"/>
        <w:rPr>
          <w:b/>
          <w:bCs/>
        </w:rPr>
      </w:pPr>
    </w:p>
    <w:p w:rsidR="000F44AD" w:rsidRDefault="000F44AD" w:rsidP="000F44AD">
      <w:pPr>
        <w:jc w:val="center"/>
        <w:rPr>
          <w:rFonts w:ascii="Arial" w:hAnsi="Arial"/>
          <w:b/>
        </w:rPr>
      </w:pPr>
      <w:r>
        <w:rPr>
          <w:rFonts w:ascii="Arial" w:hAnsi="Arial"/>
          <w:b/>
          <w:noProof/>
          <w:lang w:eastAsia="en-US"/>
        </w:rPr>
        <w:lastRenderedPageBreak/>
        <w:drawing>
          <wp:anchor distT="0" distB="0" distL="114300" distR="114300" simplePos="0" relativeHeight="251683840" behindDoc="0" locked="0" layoutInCell="0" allowOverlap="1">
            <wp:simplePos x="0" y="0"/>
            <wp:positionH relativeFrom="margin">
              <wp:posOffset>-521335</wp:posOffset>
            </wp:positionH>
            <wp:positionV relativeFrom="paragraph">
              <wp:posOffset>-109855</wp:posOffset>
            </wp:positionV>
            <wp:extent cx="1106170" cy="1026795"/>
            <wp:effectExtent l="19050" t="0" r="0" b="0"/>
            <wp:wrapNone/>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1106170" cy="1026795"/>
                    </a:xfrm>
                    <a:prstGeom prst="rect">
                      <a:avLst/>
                    </a:prstGeom>
                    <a:noFill/>
                    <a:ln w="9525">
                      <a:noFill/>
                      <a:miter lim="800000"/>
                      <a:headEnd/>
                      <a:tailEnd/>
                    </a:ln>
                  </pic:spPr>
                </pic:pic>
              </a:graphicData>
            </a:graphic>
          </wp:anchor>
        </w:drawing>
      </w:r>
      <w:r>
        <w:rPr>
          <w:rFonts w:ascii="Arial" w:hAnsi="Arial"/>
          <w:b/>
        </w:rPr>
        <w:t>UNITED STATES MARINE CORPS</w:t>
      </w:r>
    </w:p>
    <w:p w:rsidR="000F44AD" w:rsidRDefault="000F44AD" w:rsidP="000F44AD">
      <w:pPr>
        <w:jc w:val="center"/>
        <w:rPr>
          <w:rFonts w:ascii="Arial" w:hAnsi="Arial"/>
          <w:b/>
          <w:sz w:val="12"/>
        </w:rPr>
      </w:pPr>
      <w:r>
        <w:rPr>
          <w:rFonts w:ascii="Arial" w:hAnsi="Arial"/>
          <w:b/>
          <w:sz w:val="12"/>
        </w:rPr>
        <w:t>MYSUPPORT COMPANY</w:t>
      </w:r>
    </w:p>
    <w:p w:rsidR="000F44AD" w:rsidRDefault="000F44AD" w:rsidP="000F44AD">
      <w:pPr>
        <w:jc w:val="center"/>
        <w:rPr>
          <w:rFonts w:ascii="Arial" w:hAnsi="Arial"/>
          <w:b/>
          <w:sz w:val="12"/>
        </w:rPr>
      </w:pPr>
      <w:r>
        <w:rPr>
          <w:rFonts w:ascii="Arial" w:hAnsi="Arial"/>
          <w:b/>
          <w:sz w:val="12"/>
        </w:rPr>
        <w:t xml:space="preserve">MY SUPPORT BATTALION </w:t>
      </w:r>
    </w:p>
    <w:p w:rsidR="000F44AD" w:rsidRDefault="000F44AD" w:rsidP="000F44AD">
      <w:pPr>
        <w:jc w:val="center"/>
        <w:rPr>
          <w:rFonts w:ascii="Arial" w:hAnsi="Arial"/>
          <w:b/>
          <w:sz w:val="12"/>
        </w:rPr>
      </w:pPr>
      <w:r>
        <w:rPr>
          <w:rFonts w:ascii="Arial" w:hAnsi="Arial"/>
          <w:b/>
          <w:sz w:val="12"/>
        </w:rPr>
        <w:t>MY UNIT LETTER HEAD</w:t>
      </w:r>
    </w:p>
    <w:p w:rsidR="000F44AD" w:rsidRDefault="000F44AD" w:rsidP="000F44AD">
      <w:pPr>
        <w:pStyle w:val="Heading4"/>
      </w:pPr>
      <w:r>
        <w:t>OKINAWA, JP 12345-0123</w:t>
      </w:r>
    </w:p>
    <w:p w:rsidR="000F44AD" w:rsidRDefault="000F44AD" w:rsidP="000F44AD">
      <w:pPr>
        <w:pStyle w:val="DefaultText"/>
        <w:tabs>
          <w:tab w:val="left" w:pos="720"/>
          <w:tab w:val="left" w:pos="1008"/>
          <w:tab w:val="left" w:pos="4680"/>
          <w:tab w:val="left" w:pos="8107"/>
        </w:tabs>
      </w:pPr>
      <w:r w:rsidRPr="009E355F">
        <w:rPr>
          <w:noProof/>
        </w:rPr>
        <w:pict>
          <v:shape id="_x0000_s1159" type="#_x0000_t202" style="position:absolute;margin-left:359pt;margin-top:5.6pt;width:64.8pt;height:11.4pt;z-index:251684864" filled="f" stroked="f" strokecolor="white">
            <v:textbox inset="0,0,0,0">
              <w:txbxContent>
                <w:p w:rsidR="000F44AD" w:rsidRDefault="000F44AD" w:rsidP="000F44AD">
                  <w:pPr>
                    <w:rPr>
                      <w:rFonts w:ascii="Arial" w:hAnsi="Arial"/>
                      <w:b/>
                      <w:sz w:val="10"/>
                    </w:rPr>
                  </w:pPr>
                  <w:r>
                    <w:rPr>
                      <w:rFonts w:ascii="Arial" w:hAnsi="Arial"/>
                      <w:b/>
                      <w:sz w:val="10"/>
                    </w:rPr>
                    <w:t>IN REPLY REFER TO:</w:t>
                  </w:r>
                </w:p>
                <w:p w:rsidR="000F44AD" w:rsidRDefault="000F44AD" w:rsidP="000F44AD">
                  <w:pPr>
                    <w:rPr>
                      <w:rFonts w:ascii="Arial" w:hAnsi="Arial"/>
                      <w:b/>
                      <w:sz w:val="10"/>
                    </w:rPr>
                  </w:pPr>
                </w:p>
                <w:p w:rsidR="000F44AD" w:rsidRDefault="000F44AD" w:rsidP="000F44AD">
                  <w:pPr>
                    <w:rPr>
                      <w:rFonts w:ascii="Arial" w:hAnsi="Arial"/>
                      <w:b/>
                      <w:sz w:val="10"/>
                    </w:rPr>
                  </w:pPr>
                </w:p>
                <w:p w:rsidR="000F44AD" w:rsidRDefault="000F44AD" w:rsidP="000F44AD">
                  <w:pPr>
                    <w:rPr>
                      <w:rFonts w:ascii="Arial" w:hAnsi="Arial"/>
                      <w:b/>
                      <w:sz w:val="10"/>
                    </w:rPr>
                  </w:pPr>
                </w:p>
                <w:p w:rsidR="000F44AD" w:rsidRDefault="000F44AD" w:rsidP="000F44AD">
                  <w:pPr>
                    <w:rPr>
                      <w:rFonts w:ascii="Arial" w:hAnsi="Arial"/>
                      <w:b/>
                      <w:sz w:val="10"/>
                    </w:rPr>
                  </w:pPr>
                </w:p>
                <w:p w:rsidR="000F44AD" w:rsidRDefault="000F44AD" w:rsidP="000F44AD">
                  <w:pPr>
                    <w:rPr>
                      <w:rFonts w:ascii="Arial" w:hAnsi="Arial"/>
                      <w:b/>
                      <w:sz w:val="10"/>
                    </w:rPr>
                  </w:pPr>
                </w:p>
              </w:txbxContent>
            </v:textbox>
          </v:shape>
        </w:pict>
      </w:r>
      <w:r>
        <w:tab/>
        <w:t xml:space="preserve">    </w:t>
      </w:r>
      <w:r>
        <w:tab/>
      </w:r>
      <w:r>
        <w:tab/>
        <w:t xml:space="preserve">                                                       </w:t>
      </w:r>
    </w:p>
    <w:p w:rsidR="000F44AD" w:rsidRDefault="000F44AD" w:rsidP="000F44AD">
      <w:pPr>
        <w:pStyle w:val="DefaultText"/>
        <w:tabs>
          <w:tab w:val="left" w:pos="720"/>
          <w:tab w:val="left" w:pos="1008"/>
          <w:tab w:val="left" w:pos="4680"/>
          <w:tab w:val="left" w:pos="8107"/>
        </w:tabs>
        <w:rPr>
          <w:rFonts w:ascii="Courier New" w:hAnsi="Courier New" w:cs="Courier New"/>
        </w:rPr>
      </w:pPr>
      <w:r>
        <w:t xml:space="preserve">                                                                                                                         </w:t>
      </w:r>
      <w:r>
        <w:rPr>
          <w:rFonts w:ascii="Courier New" w:hAnsi="Courier New" w:cs="Courier New"/>
        </w:rPr>
        <w:t>4790</w:t>
      </w:r>
    </w:p>
    <w:p w:rsidR="000F44AD" w:rsidRDefault="000F44AD" w:rsidP="000F44AD">
      <w:pPr>
        <w:pStyle w:val="DefaultText"/>
        <w:tabs>
          <w:tab w:val="left" w:pos="720"/>
          <w:tab w:val="left" w:pos="1008"/>
          <w:tab w:val="left" w:pos="4680"/>
          <w:tab w:val="left" w:pos="8100"/>
          <w:tab w:val="right" w:pos="9360"/>
        </w:tabs>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 xml:space="preserve">                  Supt/CO</w:t>
      </w:r>
    </w:p>
    <w:p w:rsidR="000F44AD" w:rsidRDefault="000F44AD" w:rsidP="000F44AD">
      <w:pPr>
        <w:pStyle w:val="DefaultText"/>
        <w:tabs>
          <w:tab w:val="left" w:pos="720"/>
          <w:tab w:val="left" w:pos="1008"/>
          <w:tab w:val="left" w:pos="4680"/>
          <w:tab w:val="left" w:pos="8100"/>
          <w:tab w:val="right" w:pos="9360"/>
        </w:tabs>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 xml:space="preserve">                  14 Nov 10</w:t>
      </w:r>
    </w:p>
    <w:p w:rsidR="000F44AD" w:rsidRDefault="000F44AD" w:rsidP="000F44AD">
      <w:pPr>
        <w:pStyle w:val="DefaultText"/>
        <w:tabs>
          <w:tab w:val="left" w:pos="720"/>
          <w:tab w:val="left" w:pos="1008"/>
          <w:tab w:val="left" w:pos="4680"/>
          <w:tab w:val="left" w:pos="8107"/>
        </w:tabs>
        <w:jc w:val="right"/>
        <w:rPr>
          <w:rFonts w:ascii="Courier New" w:hAnsi="Courier New" w:cs="Courier New"/>
        </w:rPr>
      </w:pPr>
    </w:p>
    <w:p w:rsidR="000F44AD" w:rsidRDefault="000F44AD" w:rsidP="000F44AD">
      <w:pPr>
        <w:pStyle w:val="usmc"/>
        <w:tabs>
          <w:tab w:val="clear" w:pos="990"/>
          <w:tab w:val="clear" w:pos="8010"/>
          <w:tab w:val="left" w:pos="8021"/>
        </w:tabs>
        <w:rPr>
          <w:noProof/>
        </w:rPr>
      </w:pPr>
      <w:r>
        <w:rPr>
          <w:noProof/>
        </w:rPr>
        <w:t>SECOND ENDORSEMENT on Motor Transport Maintenance Officer ltr</w:t>
      </w:r>
    </w:p>
    <w:p w:rsidR="000F44AD" w:rsidRDefault="000F44AD" w:rsidP="000F44AD">
      <w:pPr>
        <w:pStyle w:val="usmc"/>
        <w:tabs>
          <w:tab w:val="clear" w:pos="990"/>
          <w:tab w:val="clear" w:pos="8010"/>
          <w:tab w:val="left" w:pos="8021"/>
        </w:tabs>
        <w:rPr>
          <w:noProof/>
        </w:rPr>
      </w:pPr>
      <w:r>
        <w:rPr>
          <w:noProof/>
        </w:rPr>
        <w:t>4790 MT/IMI dtd 13 Nov 10</w:t>
      </w:r>
    </w:p>
    <w:p w:rsidR="000F44AD" w:rsidRDefault="000F44AD" w:rsidP="000F44AD">
      <w:pPr>
        <w:pStyle w:val="usmc"/>
        <w:tabs>
          <w:tab w:val="clear" w:pos="990"/>
          <w:tab w:val="clear" w:pos="8010"/>
          <w:tab w:val="left" w:pos="8021"/>
        </w:tabs>
        <w:rPr>
          <w:noProof/>
        </w:rPr>
      </w:pPr>
    </w:p>
    <w:p w:rsidR="000F44AD" w:rsidRDefault="000F44AD" w:rsidP="000F44AD">
      <w:pPr>
        <w:pStyle w:val="usmc"/>
        <w:tabs>
          <w:tab w:val="clear" w:pos="990"/>
          <w:tab w:val="clear" w:pos="8010"/>
          <w:tab w:val="left" w:pos="8021"/>
        </w:tabs>
        <w:rPr>
          <w:noProof/>
        </w:rPr>
      </w:pPr>
      <w:r>
        <w:rPr>
          <w:noProof/>
        </w:rPr>
        <w:t>From:  Commanding Officer, My Support Battalion</w:t>
      </w:r>
    </w:p>
    <w:p w:rsidR="000F44AD" w:rsidRDefault="000F44AD" w:rsidP="000F44AD">
      <w:pPr>
        <w:pStyle w:val="usmc"/>
        <w:tabs>
          <w:tab w:val="clear" w:pos="990"/>
          <w:tab w:val="clear" w:pos="8010"/>
          <w:tab w:val="left" w:pos="8021"/>
        </w:tabs>
        <w:rPr>
          <w:noProof/>
        </w:rPr>
      </w:pPr>
      <w:r>
        <w:rPr>
          <w:noProof/>
        </w:rPr>
        <w:t>To:    Motor Transport Maintenance Officer, My Support Battalion</w:t>
      </w:r>
    </w:p>
    <w:p w:rsidR="000F44AD" w:rsidRDefault="000F44AD" w:rsidP="000F44AD">
      <w:pPr>
        <w:pStyle w:val="usmc"/>
        <w:tabs>
          <w:tab w:val="clear" w:pos="990"/>
          <w:tab w:val="clear" w:pos="8010"/>
          <w:tab w:val="left" w:pos="8021"/>
        </w:tabs>
        <w:rPr>
          <w:noProof/>
        </w:rPr>
      </w:pPr>
    </w:p>
    <w:p w:rsidR="000F44AD" w:rsidRDefault="000F44AD" w:rsidP="000F44AD">
      <w:pPr>
        <w:pStyle w:val="usmc"/>
        <w:tabs>
          <w:tab w:val="clear" w:pos="990"/>
          <w:tab w:val="clear" w:pos="8010"/>
          <w:tab w:val="left" w:pos="8021"/>
        </w:tabs>
        <w:rPr>
          <w:noProof/>
        </w:rPr>
      </w:pPr>
      <w:r>
        <w:rPr>
          <w:noProof/>
        </w:rPr>
        <w:t>Subj:  REQUEST FOR SPECIAL TOOL ALLOWANCE</w:t>
      </w:r>
    </w:p>
    <w:p w:rsidR="000F44AD" w:rsidRDefault="000F44AD" w:rsidP="000F44AD">
      <w:pPr>
        <w:pStyle w:val="usmc"/>
        <w:tabs>
          <w:tab w:val="clear" w:pos="990"/>
          <w:tab w:val="clear" w:pos="8010"/>
          <w:tab w:val="left" w:pos="8021"/>
        </w:tabs>
        <w:rPr>
          <w:noProof/>
        </w:rPr>
      </w:pPr>
    </w:p>
    <w:p w:rsidR="000F44AD" w:rsidRDefault="000F44AD" w:rsidP="000F44AD">
      <w:pPr>
        <w:pStyle w:val="usmc"/>
        <w:tabs>
          <w:tab w:val="clear" w:pos="990"/>
          <w:tab w:val="clear" w:pos="8010"/>
          <w:tab w:val="left" w:pos="8021"/>
        </w:tabs>
        <w:rPr>
          <w:noProof/>
        </w:rPr>
      </w:pPr>
      <w:r>
        <w:rPr>
          <w:noProof/>
        </w:rPr>
        <w:t>Encl:  (1) Special Tool Allowance List</w:t>
      </w:r>
    </w:p>
    <w:p w:rsidR="000F44AD" w:rsidRDefault="000F44AD" w:rsidP="000F44AD">
      <w:pPr>
        <w:pStyle w:val="usmc"/>
        <w:tabs>
          <w:tab w:val="clear" w:pos="990"/>
          <w:tab w:val="clear" w:pos="8010"/>
          <w:tab w:val="left" w:pos="8021"/>
        </w:tabs>
        <w:rPr>
          <w:noProof/>
        </w:rPr>
      </w:pPr>
    </w:p>
    <w:p w:rsidR="000F44AD" w:rsidRDefault="000F44AD" w:rsidP="000F44AD">
      <w:pPr>
        <w:pStyle w:val="usmc"/>
        <w:tabs>
          <w:tab w:val="clear" w:pos="990"/>
          <w:tab w:val="clear" w:pos="8010"/>
          <w:tab w:val="left" w:pos="8021"/>
        </w:tabs>
        <w:rPr>
          <w:noProof/>
        </w:rPr>
      </w:pPr>
      <w:r>
        <w:rPr>
          <w:noProof/>
        </w:rPr>
        <w:t>1. The items listed in enclosure (1) are authorized to be maintained as special tool allowance items.</w:t>
      </w:r>
    </w:p>
    <w:p w:rsidR="000F44AD" w:rsidRDefault="000F44AD" w:rsidP="000F44AD">
      <w:pPr>
        <w:pStyle w:val="usmc"/>
        <w:tabs>
          <w:tab w:val="clear" w:pos="990"/>
          <w:tab w:val="clear" w:pos="8010"/>
          <w:tab w:val="left" w:pos="8021"/>
        </w:tabs>
        <w:rPr>
          <w:noProof/>
        </w:rPr>
      </w:pPr>
    </w:p>
    <w:p w:rsidR="000F44AD" w:rsidRDefault="000F44AD" w:rsidP="000F44AD">
      <w:pPr>
        <w:pStyle w:val="usmc"/>
        <w:tabs>
          <w:tab w:val="clear" w:pos="990"/>
          <w:tab w:val="clear" w:pos="8010"/>
          <w:tab w:val="left" w:pos="8021"/>
        </w:tabs>
        <w:rPr>
          <w:noProof/>
        </w:rPr>
      </w:pPr>
    </w:p>
    <w:p w:rsidR="000F44AD" w:rsidRDefault="000F44AD" w:rsidP="000F44AD">
      <w:pPr>
        <w:pStyle w:val="usmc"/>
        <w:tabs>
          <w:tab w:val="clear" w:pos="990"/>
          <w:tab w:val="clear" w:pos="8010"/>
          <w:tab w:val="left" w:pos="8021"/>
        </w:tabs>
        <w:rPr>
          <w:noProof/>
        </w:rPr>
      </w:pPr>
    </w:p>
    <w:p w:rsidR="000F44AD" w:rsidRDefault="000F44AD" w:rsidP="000F44AD">
      <w:pPr>
        <w:pStyle w:val="usmc"/>
        <w:tabs>
          <w:tab w:val="clear" w:pos="990"/>
          <w:tab w:val="clear" w:pos="8010"/>
          <w:tab w:val="left" w:pos="8021"/>
        </w:tabs>
        <w:rPr>
          <w:noProof/>
        </w:rPr>
      </w:pPr>
      <w:r>
        <w:rPr>
          <w:noProof/>
        </w:rPr>
        <w:tab/>
        <w:t>I. M. Bncommander</w:t>
      </w:r>
    </w:p>
    <w:p w:rsidR="000F44AD" w:rsidRDefault="000F44AD" w:rsidP="000F44AD">
      <w:pPr>
        <w:pStyle w:val="usmc"/>
        <w:tabs>
          <w:tab w:val="clear" w:pos="990"/>
          <w:tab w:val="clear" w:pos="8010"/>
          <w:tab w:val="left" w:pos="8021"/>
        </w:tabs>
        <w:rPr>
          <w:noProof/>
        </w:rPr>
      </w:pPr>
    </w:p>
    <w:p w:rsidR="009913EF" w:rsidRDefault="009913EF" w:rsidP="00BE7A98">
      <w:pPr>
        <w:jc w:val="center"/>
        <w:rPr>
          <w:b/>
          <w:bCs/>
          <w:sz w:val="96"/>
          <w:szCs w:val="96"/>
        </w:rPr>
      </w:pPr>
    </w:p>
    <w:p w:rsidR="00404FB5" w:rsidRDefault="00404FB5" w:rsidP="00BE7A98">
      <w:pPr>
        <w:jc w:val="center"/>
        <w:rPr>
          <w:b/>
          <w:bCs/>
          <w:sz w:val="96"/>
          <w:szCs w:val="96"/>
        </w:rPr>
      </w:pPr>
    </w:p>
    <w:p w:rsidR="009913EF" w:rsidRDefault="009913EF" w:rsidP="00BE7A98">
      <w:pPr>
        <w:jc w:val="center"/>
        <w:rPr>
          <w:b/>
          <w:bCs/>
          <w:sz w:val="96"/>
          <w:szCs w:val="96"/>
        </w:rPr>
      </w:pPr>
    </w:p>
    <w:p w:rsidR="009913EF" w:rsidRDefault="009913EF" w:rsidP="00BE7A98">
      <w:pPr>
        <w:jc w:val="center"/>
        <w:rPr>
          <w:b/>
          <w:bCs/>
          <w:sz w:val="96"/>
          <w:szCs w:val="96"/>
        </w:rPr>
      </w:pPr>
    </w:p>
    <w:p w:rsidR="009913EF" w:rsidRDefault="009913EF" w:rsidP="00BE7A98">
      <w:pPr>
        <w:jc w:val="center"/>
        <w:rPr>
          <w:b/>
          <w:bCs/>
        </w:rPr>
      </w:pPr>
    </w:p>
    <w:p w:rsidR="006822B1" w:rsidRDefault="006822B1" w:rsidP="00BE7A98">
      <w:pPr>
        <w:jc w:val="center"/>
        <w:rPr>
          <w:b/>
          <w:bCs/>
        </w:rPr>
      </w:pPr>
    </w:p>
    <w:p w:rsidR="006822B1" w:rsidRDefault="006822B1" w:rsidP="00BE7A98">
      <w:pPr>
        <w:jc w:val="center"/>
        <w:rPr>
          <w:b/>
          <w:bCs/>
        </w:rPr>
      </w:pPr>
    </w:p>
    <w:p w:rsidR="006822B1" w:rsidRDefault="006822B1" w:rsidP="00BE7A98">
      <w:pPr>
        <w:jc w:val="center"/>
        <w:rPr>
          <w:b/>
          <w:bCs/>
        </w:rPr>
      </w:pPr>
    </w:p>
    <w:p w:rsidR="006822B1" w:rsidRDefault="006822B1" w:rsidP="00BE7A98">
      <w:pPr>
        <w:jc w:val="center"/>
        <w:rPr>
          <w:b/>
          <w:bCs/>
        </w:rPr>
      </w:pPr>
    </w:p>
    <w:p w:rsidR="006822B1" w:rsidRPr="006822B1" w:rsidRDefault="006822B1" w:rsidP="00BE7A98">
      <w:pPr>
        <w:jc w:val="center"/>
        <w:rPr>
          <w:b/>
          <w:bCs/>
        </w:rPr>
      </w:pPr>
    </w:p>
    <w:tbl>
      <w:tblPr>
        <w:tblW w:w="9836" w:type="dxa"/>
        <w:tblInd w:w="82" w:type="dxa"/>
        <w:tblLook w:val="04A0"/>
      </w:tblPr>
      <w:tblGrid>
        <w:gridCol w:w="1331"/>
        <w:gridCol w:w="4927"/>
        <w:gridCol w:w="1058"/>
        <w:gridCol w:w="1106"/>
        <w:gridCol w:w="1431"/>
      </w:tblGrid>
      <w:tr w:rsidR="006822B1" w:rsidRPr="006822B1" w:rsidTr="006822B1">
        <w:trPr>
          <w:trHeight w:val="255"/>
        </w:trPr>
        <w:tc>
          <w:tcPr>
            <w:tcW w:w="7316" w:type="dxa"/>
            <w:gridSpan w:val="3"/>
            <w:tcBorders>
              <w:top w:val="nil"/>
              <w:left w:val="nil"/>
              <w:bottom w:val="nil"/>
              <w:right w:val="nil"/>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lastRenderedPageBreak/>
              <w:t xml:space="preserve">                                                  SPECIAL TOOL ALLOWANCE (EXAMPLE)</w:t>
            </w:r>
          </w:p>
        </w:tc>
        <w:tc>
          <w:tcPr>
            <w:tcW w:w="1089" w:type="dxa"/>
            <w:tcBorders>
              <w:top w:val="nil"/>
              <w:left w:val="nil"/>
              <w:bottom w:val="nil"/>
              <w:right w:val="nil"/>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p>
        </w:tc>
        <w:tc>
          <w:tcPr>
            <w:tcW w:w="1431" w:type="dxa"/>
            <w:tcBorders>
              <w:top w:val="nil"/>
              <w:left w:val="nil"/>
              <w:bottom w:val="nil"/>
              <w:right w:val="nil"/>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p>
        </w:tc>
      </w:tr>
      <w:tr w:rsidR="006822B1" w:rsidRPr="006822B1" w:rsidTr="006822B1">
        <w:trPr>
          <w:trHeight w:val="255"/>
        </w:trPr>
        <w:tc>
          <w:tcPr>
            <w:tcW w:w="1331" w:type="dxa"/>
            <w:tcBorders>
              <w:top w:val="nil"/>
              <w:left w:val="nil"/>
              <w:bottom w:val="nil"/>
              <w:right w:val="nil"/>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p>
        </w:tc>
        <w:tc>
          <w:tcPr>
            <w:tcW w:w="4927" w:type="dxa"/>
            <w:tcBorders>
              <w:top w:val="nil"/>
              <w:left w:val="nil"/>
              <w:bottom w:val="nil"/>
              <w:right w:val="nil"/>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p>
        </w:tc>
        <w:tc>
          <w:tcPr>
            <w:tcW w:w="1058" w:type="dxa"/>
            <w:tcBorders>
              <w:top w:val="nil"/>
              <w:left w:val="nil"/>
              <w:bottom w:val="nil"/>
              <w:right w:val="nil"/>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p>
        </w:tc>
        <w:tc>
          <w:tcPr>
            <w:tcW w:w="1089" w:type="dxa"/>
            <w:tcBorders>
              <w:top w:val="nil"/>
              <w:left w:val="nil"/>
              <w:bottom w:val="nil"/>
              <w:right w:val="nil"/>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p>
        </w:tc>
        <w:tc>
          <w:tcPr>
            <w:tcW w:w="1431" w:type="dxa"/>
            <w:tcBorders>
              <w:top w:val="nil"/>
              <w:left w:val="nil"/>
              <w:bottom w:val="nil"/>
              <w:right w:val="nil"/>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p>
        </w:tc>
      </w:tr>
      <w:tr w:rsidR="006822B1" w:rsidRPr="006822B1" w:rsidTr="006822B1">
        <w:trPr>
          <w:trHeight w:val="255"/>
        </w:trPr>
        <w:tc>
          <w:tcPr>
            <w:tcW w:w="13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b/>
                <w:bCs/>
                <w:sz w:val="20"/>
                <w:szCs w:val="20"/>
                <w:lang w:eastAsia="en-US"/>
              </w:rPr>
            </w:pPr>
            <w:r w:rsidRPr="006822B1">
              <w:rPr>
                <w:rFonts w:ascii="Arial" w:eastAsia="Times New Roman" w:hAnsi="Arial" w:cs="Arial"/>
                <w:b/>
                <w:bCs/>
                <w:sz w:val="20"/>
                <w:szCs w:val="20"/>
                <w:lang w:eastAsia="en-US"/>
              </w:rPr>
              <w:t>PART # / NSN</w:t>
            </w:r>
          </w:p>
        </w:tc>
        <w:tc>
          <w:tcPr>
            <w:tcW w:w="4927" w:type="dxa"/>
            <w:tcBorders>
              <w:top w:val="single" w:sz="4" w:space="0" w:color="auto"/>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b/>
                <w:bCs/>
                <w:sz w:val="20"/>
                <w:szCs w:val="20"/>
                <w:lang w:eastAsia="en-US"/>
              </w:rPr>
            </w:pPr>
            <w:r w:rsidRPr="006822B1">
              <w:rPr>
                <w:rFonts w:ascii="Arial" w:eastAsia="Times New Roman" w:hAnsi="Arial" w:cs="Arial"/>
                <w:b/>
                <w:bCs/>
                <w:sz w:val="20"/>
                <w:szCs w:val="20"/>
                <w:lang w:eastAsia="en-US"/>
              </w:rPr>
              <w:t xml:space="preserve">DESCRIPTION </w:t>
            </w:r>
          </w:p>
        </w:tc>
        <w:tc>
          <w:tcPr>
            <w:tcW w:w="1058" w:type="dxa"/>
            <w:tcBorders>
              <w:top w:val="single" w:sz="4" w:space="0" w:color="auto"/>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b/>
                <w:bCs/>
                <w:sz w:val="20"/>
                <w:szCs w:val="20"/>
                <w:lang w:eastAsia="en-US"/>
              </w:rPr>
            </w:pPr>
            <w:r w:rsidRPr="006822B1">
              <w:rPr>
                <w:rFonts w:ascii="Arial" w:eastAsia="Times New Roman" w:hAnsi="Arial" w:cs="Arial"/>
                <w:b/>
                <w:bCs/>
                <w:sz w:val="20"/>
                <w:szCs w:val="20"/>
                <w:lang w:eastAsia="en-US"/>
              </w:rPr>
              <w:t>AUTH QTY</w:t>
            </w:r>
          </w:p>
        </w:tc>
        <w:tc>
          <w:tcPr>
            <w:tcW w:w="1089" w:type="dxa"/>
            <w:tcBorders>
              <w:top w:val="single" w:sz="4" w:space="0" w:color="auto"/>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b/>
                <w:bCs/>
                <w:sz w:val="20"/>
                <w:szCs w:val="20"/>
                <w:lang w:eastAsia="en-US"/>
              </w:rPr>
            </w:pPr>
            <w:r w:rsidRPr="006822B1">
              <w:rPr>
                <w:rFonts w:ascii="Arial" w:eastAsia="Times New Roman" w:hAnsi="Arial" w:cs="Arial"/>
                <w:b/>
                <w:bCs/>
                <w:sz w:val="20"/>
                <w:szCs w:val="20"/>
                <w:lang w:eastAsia="en-US"/>
              </w:rPr>
              <w:t>U/P</w:t>
            </w:r>
          </w:p>
        </w:tc>
        <w:tc>
          <w:tcPr>
            <w:tcW w:w="1431" w:type="dxa"/>
            <w:tcBorders>
              <w:top w:val="single" w:sz="4" w:space="0" w:color="auto"/>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b/>
                <w:bCs/>
                <w:sz w:val="20"/>
                <w:szCs w:val="20"/>
                <w:lang w:eastAsia="en-US"/>
              </w:rPr>
            </w:pPr>
            <w:r w:rsidRPr="006822B1">
              <w:rPr>
                <w:rFonts w:ascii="Arial" w:eastAsia="Times New Roman" w:hAnsi="Arial" w:cs="Arial"/>
                <w:b/>
                <w:bCs/>
                <w:sz w:val="20"/>
                <w:szCs w:val="20"/>
                <w:lang w:eastAsia="en-US"/>
              </w:rPr>
              <w:t>T/P</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2H023</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36" BOLT CUTTER</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1</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$222.98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$222.98 </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5BB61</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MULTIMETER</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5</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$269.68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$1,348.40 </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6Y894</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GREASE GUN</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7</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$35.62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$284.69 </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6Y797</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8 QT OIL CAN</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1</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$79.92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$79.92 </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1AZ98</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PALLET JACK</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1</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$1,097.76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$1,097.76 </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1TDK2</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DIESEL ENGINE HOT WATER PRESSURE WASHER</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2</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$1,655.15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$3,310.30 </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1UK89</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SAE RATCHING BOX WRENCH SET</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24</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$77.82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$1,867.68 </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1UK90</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METRIC RATCHING BOX WRENCH SET</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24</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$101.36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$2,432.64 </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6R326</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8 LB SLEDGE HAMMER</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2</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$31.60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$63.20 </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6R328</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12 LB SLEDGE HAMMER</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1</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$47.62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$47.62 </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4ZZ99</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PRESSURE WASHER</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2</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$3,851.50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$7,703.00 </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1ARN7</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TORQUE WRENCH 1 DR 300-2000 FT LBS</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1</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$2,739.85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$2,739.85 </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1Q887 </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TORQUE WRENCH 1 DR 200-1000 FT LBS</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1</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$1,659.58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$1,659.58 </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1ARP6 </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TORQUE WRENCH 3/4 DR</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2</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$780.91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$1,561.82 </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4YA70</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TORQUE WRENCH 1/2" 50-250 FT LBS</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2</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$206.46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$412.90 </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AYA66</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TORQUE WRENCH 1/2" 600-3000 IN LBS</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2</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$192.79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$385.58 </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1DZK2</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REFRIGERANT RRR MACHINE A/C</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1</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$2,013.37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$2,013.37 </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5MG02</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HYRDAULIC SHOP PRESS</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1</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$4,169.00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$4,169.00 </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1DZK3</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TRANSMISSION FLUID EXCHANGER</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1</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$7,327.50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$7,327.50 </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1EAW8</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FLOOR CRANE 4400 LB CAPACITY</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2</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$4,082.55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$8,165.10 </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1EAX7</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HIGH LIFT WHEEL DOLLY 1500 LB CAPACITY</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6</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$396.19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$2,377.14 </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1EAZ3</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HIGH LIFT JACK TRANSMISSION 2000 LB CAPACITY</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1</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$1,837.00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$1,837.00 </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5MG33</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SERVICE JACK 6 TON</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4</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$2,280.38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$9,121.52 </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5MG28</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SERVICE JACK 4 TON</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4</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$1,552.37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$4,209.48 </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1EAX4</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BRAKE DRUM DOLLY</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1</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$400.41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$400.41 </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1EAY6</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JACK STAND LOW 12 TON </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15</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$285.85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$5,717.00 </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5VF78</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REFRIGERANT RECOVERY</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1</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$4,600.00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$4,600.00 </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1UMK6</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WRENCH IMPACT 1/2" DR</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2</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$214.46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$428.92 </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1MM27</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WRENCH IMPACT 3/4" DR</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1</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$506.03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$506.03 </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5LA66</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RATCHET WRENCH 1/2" DR</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3</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$188.57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$565.71 </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4JX19</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IMPACT SOCKET SET 25PC 1/2 MM</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2</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$305.78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$611.56 </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1EAP7</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BATTERY TESTER KIT 24 VOLT</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2</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$746.99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$1,493.98 </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4WM21</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CREEPER SEAT</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10</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$109.13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$1,091.30 </w:t>
            </w:r>
          </w:p>
        </w:tc>
      </w:tr>
      <w:tr w:rsidR="006822B1" w:rsidRPr="006822B1" w:rsidTr="006822B1">
        <w:trPr>
          <w:trHeight w:val="255"/>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6XR55</w:t>
            </w:r>
          </w:p>
        </w:tc>
        <w:tc>
          <w:tcPr>
            <w:tcW w:w="4927"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CREEPER  </w:t>
            </w:r>
          </w:p>
        </w:tc>
        <w:tc>
          <w:tcPr>
            <w:tcW w:w="1058"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r w:rsidRPr="006822B1">
              <w:rPr>
                <w:rFonts w:ascii="Arial" w:eastAsia="Times New Roman" w:hAnsi="Arial" w:cs="Arial"/>
                <w:sz w:val="20"/>
                <w:szCs w:val="20"/>
                <w:lang w:eastAsia="en-US"/>
              </w:rPr>
              <w:t>10</w:t>
            </w:r>
          </w:p>
        </w:tc>
        <w:tc>
          <w:tcPr>
            <w:tcW w:w="1089"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$169.55 </w:t>
            </w:r>
          </w:p>
        </w:tc>
        <w:tc>
          <w:tcPr>
            <w:tcW w:w="1431" w:type="dxa"/>
            <w:tcBorders>
              <w:top w:val="nil"/>
              <w:left w:val="nil"/>
              <w:bottom w:val="single" w:sz="4" w:space="0" w:color="auto"/>
              <w:right w:val="single" w:sz="4" w:space="0" w:color="auto"/>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 xml:space="preserve">$1,695.50 </w:t>
            </w:r>
          </w:p>
        </w:tc>
      </w:tr>
      <w:tr w:rsidR="006822B1" w:rsidRPr="006822B1" w:rsidTr="006822B1">
        <w:trPr>
          <w:trHeight w:val="255"/>
        </w:trPr>
        <w:tc>
          <w:tcPr>
            <w:tcW w:w="1331" w:type="dxa"/>
            <w:tcBorders>
              <w:top w:val="nil"/>
              <w:left w:val="nil"/>
              <w:bottom w:val="nil"/>
              <w:right w:val="nil"/>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p>
        </w:tc>
        <w:tc>
          <w:tcPr>
            <w:tcW w:w="4927" w:type="dxa"/>
            <w:tcBorders>
              <w:top w:val="nil"/>
              <w:left w:val="nil"/>
              <w:bottom w:val="nil"/>
              <w:right w:val="nil"/>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p>
        </w:tc>
        <w:tc>
          <w:tcPr>
            <w:tcW w:w="1058" w:type="dxa"/>
            <w:tcBorders>
              <w:top w:val="nil"/>
              <w:left w:val="nil"/>
              <w:bottom w:val="nil"/>
              <w:right w:val="nil"/>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p>
        </w:tc>
        <w:tc>
          <w:tcPr>
            <w:tcW w:w="1089" w:type="dxa"/>
            <w:tcBorders>
              <w:top w:val="nil"/>
              <w:left w:val="nil"/>
              <w:bottom w:val="nil"/>
              <w:right w:val="nil"/>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p>
        </w:tc>
        <w:tc>
          <w:tcPr>
            <w:tcW w:w="1431" w:type="dxa"/>
            <w:tcBorders>
              <w:top w:val="nil"/>
              <w:left w:val="nil"/>
              <w:bottom w:val="nil"/>
              <w:right w:val="nil"/>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p>
        </w:tc>
      </w:tr>
      <w:tr w:rsidR="006822B1" w:rsidRPr="006822B1" w:rsidTr="006822B1">
        <w:trPr>
          <w:trHeight w:val="255"/>
        </w:trPr>
        <w:tc>
          <w:tcPr>
            <w:tcW w:w="1331" w:type="dxa"/>
            <w:tcBorders>
              <w:top w:val="nil"/>
              <w:left w:val="nil"/>
              <w:bottom w:val="nil"/>
              <w:right w:val="nil"/>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p>
        </w:tc>
        <w:tc>
          <w:tcPr>
            <w:tcW w:w="4927" w:type="dxa"/>
            <w:tcBorders>
              <w:top w:val="nil"/>
              <w:left w:val="nil"/>
              <w:bottom w:val="nil"/>
              <w:right w:val="nil"/>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p>
        </w:tc>
        <w:tc>
          <w:tcPr>
            <w:tcW w:w="1058" w:type="dxa"/>
            <w:tcBorders>
              <w:top w:val="nil"/>
              <w:left w:val="nil"/>
              <w:bottom w:val="nil"/>
              <w:right w:val="nil"/>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p>
        </w:tc>
        <w:tc>
          <w:tcPr>
            <w:tcW w:w="1089" w:type="dxa"/>
            <w:tcBorders>
              <w:top w:val="nil"/>
              <w:left w:val="nil"/>
              <w:bottom w:val="nil"/>
              <w:right w:val="nil"/>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p>
        </w:tc>
        <w:tc>
          <w:tcPr>
            <w:tcW w:w="1431" w:type="dxa"/>
            <w:tcBorders>
              <w:top w:val="nil"/>
              <w:left w:val="nil"/>
              <w:bottom w:val="nil"/>
              <w:right w:val="nil"/>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p>
        </w:tc>
      </w:tr>
      <w:tr w:rsidR="006822B1" w:rsidRPr="006822B1" w:rsidTr="006822B1">
        <w:trPr>
          <w:trHeight w:val="255"/>
        </w:trPr>
        <w:tc>
          <w:tcPr>
            <w:tcW w:w="1331" w:type="dxa"/>
            <w:tcBorders>
              <w:top w:val="nil"/>
              <w:left w:val="nil"/>
              <w:bottom w:val="nil"/>
              <w:right w:val="nil"/>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p>
        </w:tc>
        <w:tc>
          <w:tcPr>
            <w:tcW w:w="4927" w:type="dxa"/>
            <w:tcBorders>
              <w:top w:val="nil"/>
              <w:left w:val="nil"/>
              <w:bottom w:val="nil"/>
              <w:right w:val="nil"/>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p>
        </w:tc>
        <w:tc>
          <w:tcPr>
            <w:tcW w:w="1058" w:type="dxa"/>
            <w:tcBorders>
              <w:top w:val="nil"/>
              <w:left w:val="nil"/>
              <w:bottom w:val="nil"/>
              <w:right w:val="nil"/>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p>
        </w:tc>
        <w:tc>
          <w:tcPr>
            <w:tcW w:w="2520" w:type="dxa"/>
            <w:gridSpan w:val="2"/>
            <w:tcBorders>
              <w:top w:val="nil"/>
              <w:left w:val="nil"/>
              <w:bottom w:val="nil"/>
              <w:right w:val="nil"/>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r w:rsidRPr="006822B1">
              <w:rPr>
                <w:rFonts w:ascii="Arial" w:eastAsia="Times New Roman" w:hAnsi="Arial" w:cs="Arial"/>
                <w:sz w:val="20"/>
                <w:szCs w:val="20"/>
                <w:lang w:eastAsia="en-US"/>
              </w:rPr>
              <w:t>INT____________</w:t>
            </w:r>
          </w:p>
        </w:tc>
      </w:tr>
      <w:tr w:rsidR="006822B1" w:rsidRPr="006822B1" w:rsidTr="006822B1">
        <w:trPr>
          <w:trHeight w:val="255"/>
        </w:trPr>
        <w:tc>
          <w:tcPr>
            <w:tcW w:w="1331" w:type="dxa"/>
            <w:tcBorders>
              <w:top w:val="nil"/>
              <w:left w:val="nil"/>
              <w:bottom w:val="nil"/>
              <w:right w:val="nil"/>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p>
        </w:tc>
        <w:tc>
          <w:tcPr>
            <w:tcW w:w="4927" w:type="dxa"/>
            <w:tcBorders>
              <w:top w:val="nil"/>
              <w:left w:val="nil"/>
              <w:bottom w:val="nil"/>
              <w:right w:val="nil"/>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p>
        </w:tc>
        <w:tc>
          <w:tcPr>
            <w:tcW w:w="1058" w:type="dxa"/>
            <w:tcBorders>
              <w:top w:val="nil"/>
              <w:left w:val="nil"/>
              <w:bottom w:val="nil"/>
              <w:right w:val="nil"/>
            </w:tcBorders>
            <w:shd w:val="clear" w:color="auto" w:fill="auto"/>
            <w:noWrap/>
            <w:vAlign w:val="bottom"/>
            <w:hideMark/>
          </w:tcPr>
          <w:p w:rsidR="006822B1" w:rsidRPr="006822B1" w:rsidRDefault="006822B1" w:rsidP="006822B1">
            <w:pPr>
              <w:jc w:val="center"/>
              <w:rPr>
                <w:rFonts w:ascii="Arial" w:eastAsia="Times New Roman" w:hAnsi="Arial" w:cs="Arial"/>
                <w:sz w:val="20"/>
                <w:szCs w:val="20"/>
                <w:lang w:eastAsia="en-US"/>
              </w:rPr>
            </w:pPr>
          </w:p>
        </w:tc>
        <w:tc>
          <w:tcPr>
            <w:tcW w:w="1089" w:type="dxa"/>
            <w:tcBorders>
              <w:top w:val="nil"/>
              <w:left w:val="nil"/>
              <w:bottom w:val="nil"/>
              <w:right w:val="nil"/>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p>
        </w:tc>
        <w:tc>
          <w:tcPr>
            <w:tcW w:w="1431" w:type="dxa"/>
            <w:tcBorders>
              <w:top w:val="nil"/>
              <w:left w:val="nil"/>
              <w:bottom w:val="nil"/>
              <w:right w:val="nil"/>
            </w:tcBorders>
            <w:shd w:val="clear" w:color="auto" w:fill="auto"/>
            <w:noWrap/>
            <w:vAlign w:val="bottom"/>
            <w:hideMark/>
          </w:tcPr>
          <w:p w:rsidR="006822B1" w:rsidRPr="006822B1" w:rsidRDefault="006822B1" w:rsidP="006822B1">
            <w:pPr>
              <w:rPr>
                <w:rFonts w:ascii="Arial" w:eastAsia="Times New Roman" w:hAnsi="Arial" w:cs="Arial"/>
                <w:sz w:val="20"/>
                <w:szCs w:val="20"/>
                <w:lang w:eastAsia="en-US"/>
              </w:rPr>
            </w:pPr>
          </w:p>
        </w:tc>
      </w:tr>
    </w:tbl>
    <w:p w:rsidR="009913EF" w:rsidRDefault="009913EF" w:rsidP="00BE7A98">
      <w:pPr>
        <w:jc w:val="center"/>
        <w:rPr>
          <w:b/>
          <w:bCs/>
          <w:sz w:val="96"/>
          <w:szCs w:val="96"/>
        </w:rPr>
      </w:pPr>
    </w:p>
    <w:p w:rsidR="000F44AD" w:rsidRDefault="000F44AD" w:rsidP="00BE7A98">
      <w:pPr>
        <w:jc w:val="center"/>
        <w:rPr>
          <w:b/>
          <w:bCs/>
          <w:sz w:val="96"/>
          <w:szCs w:val="96"/>
        </w:rPr>
      </w:pPr>
    </w:p>
    <w:p w:rsidR="000F44AD" w:rsidRDefault="000F44AD" w:rsidP="00BE7A98">
      <w:pPr>
        <w:jc w:val="center"/>
        <w:rPr>
          <w:b/>
          <w:bCs/>
          <w:sz w:val="96"/>
          <w:szCs w:val="96"/>
        </w:rPr>
      </w:pPr>
    </w:p>
    <w:p w:rsidR="000F44AD" w:rsidRDefault="000F44AD" w:rsidP="00BE7A98">
      <w:pPr>
        <w:jc w:val="center"/>
        <w:rPr>
          <w:b/>
          <w:bCs/>
          <w:sz w:val="96"/>
          <w:szCs w:val="96"/>
        </w:rPr>
      </w:pPr>
    </w:p>
    <w:p w:rsidR="000F44AD" w:rsidRDefault="000F44AD" w:rsidP="00BE7A98">
      <w:pPr>
        <w:jc w:val="center"/>
        <w:rPr>
          <w:b/>
          <w:bCs/>
          <w:sz w:val="96"/>
          <w:szCs w:val="96"/>
        </w:rPr>
      </w:pPr>
    </w:p>
    <w:p w:rsidR="000F44AD" w:rsidRDefault="000F44AD" w:rsidP="00BE7A98">
      <w:pPr>
        <w:jc w:val="center"/>
        <w:rPr>
          <w:b/>
          <w:bCs/>
          <w:sz w:val="96"/>
          <w:szCs w:val="96"/>
        </w:rPr>
      </w:pPr>
    </w:p>
    <w:p w:rsidR="00BE7A98" w:rsidRDefault="004A4C6E" w:rsidP="00404FB5">
      <w:pPr>
        <w:jc w:val="center"/>
        <w:rPr>
          <w:b/>
          <w:bCs/>
          <w:sz w:val="96"/>
          <w:szCs w:val="96"/>
        </w:rPr>
      </w:pPr>
      <w:r>
        <w:rPr>
          <w:b/>
          <w:bCs/>
          <w:sz w:val="96"/>
          <w:szCs w:val="96"/>
        </w:rPr>
        <w:t>POLICY</w:t>
      </w:r>
    </w:p>
    <w:p w:rsidR="00BE7A98" w:rsidRDefault="004A4C6E" w:rsidP="00404FB5">
      <w:pPr>
        <w:jc w:val="center"/>
        <w:rPr>
          <w:b/>
          <w:bCs/>
          <w:sz w:val="96"/>
          <w:szCs w:val="96"/>
        </w:rPr>
      </w:pPr>
      <w:r>
        <w:rPr>
          <w:b/>
          <w:bCs/>
          <w:sz w:val="96"/>
          <w:szCs w:val="96"/>
        </w:rPr>
        <w:t>LETTERS</w:t>
      </w:r>
    </w:p>
    <w:p w:rsidR="004A4C6E" w:rsidRDefault="004A4C6E" w:rsidP="00BE7A98">
      <w:pPr>
        <w:jc w:val="center"/>
        <w:rPr>
          <w:b/>
          <w:bCs/>
          <w:sz w:val="96"/>
          <w:szCs w:val="96"/>
        </w:rPr>
      </w:pPr>
    </w:p>
    <w:p w:rsidR="004A4C6E" w:rsidRDefault="004A4C6E" w:rsidP="00BE7A98">
      <w:pPr>
        <w:jc w:val="center"/>
        <w:rPr>
          <w:b/>
          <w:bCs/>
          <w:sz w:val="96"/>
          <w:szCs w:val="96"/>
        </w:rPr>
      </w:pPr>
    </w:p>
    <w:p w:rsidR="004A4C6E" w:rsidRDefault="004A4C6E" w:rsidP="00BE7A98">
      <w:pPr>
        <w:jc w:val="center"/>
        <w:rPr>
          <w:b/>
          <w:bCs/>
          <w:sz w:val="96"/>
          <w:szCs w:val="96"/>
        </w:rPr>
      </w:pPr>
    </w:p>
    <w:p w:rsidR="004A4C6E" w:rsidRDefault="004A4C6E" w:rsidP="00BE7A98">
      <w:pPr>
        <w:jc w:val="center"/>
        <w:rPr>
          <w:b/>
          <w:bCs/>
          <w:sz w:val="96"/>
          <w:szCs w:val="96"/>
        </w:rPr>
      </w:pPr>
    </w:p>
    <w:p w:rsidR="00754A45" w:rsidRPr="00754A45" w:rsidRDefault="00754A45" w:rsidP="00BE7A98">
      <w:pPr>
        <w:jc w:val="center"/>
        <w:rPr>
          <w:b/>
          <w:bCs/>
        </w:rPr>
      </w:pPr>
    </w:p>
    <w:p w:rsidR="00754A45" w:rsidRPr="004110F6" w:rsidRDefault="00754A45" w:rsidP="00754A45">
      <w:pPr>
        <w:rPr>
          <w:rFonts w:ascii="Arial" w:hAnsi="Arial" w:cs="Arial"/>
          <w:b/>
          <w:bCs/>
        </w:rPr>
      </w:pPr>
    </w:p>
    <w:p w:rsidR="00754A45" w:rsidRDefault="00754A45" w:rsidP="00754A45">
      <w:pPr>
        <w:jc w:val="center"/>
        <w:rPr>
          <w:rFonts w:ascii="Arial" w:hAnsi="Arial"/>
          <w:b/>
        </w:rPr>
      </w:pPr>
      <w:r>
        <w:rPr>
          <w:rFonts w:ascii="Arial" w:hAnsi="Arial"/>
          <w:b/>
          <w:noProof/>
          <w:lang w:eastAsia="en-US"/>
        </w:rPr>
        <w:lastRenderedPageBreak/>
        <w:drawing>
          <wp:anchor distT="0" distB="0" distL="114300" distR="114300" simplePos="0" relativeHeight="251666432" behindDoc="0" locked="0" layoutInCell="0" allowOverlap="1">
            <wp:simplePos x="0" y="0"/>
            <wp:positionH relativeFrom="margin">
              <wp:posOffset>-521335</wp:posOffset>
            </wp:positionH>
            <wp:positionV relativeFrom="paragraph">
              <wp:posOffset>-109855</wp:posOffset>
            </wp:positionV>
            <wp:extent cx="1106170" cy="1026795"/>
            <wp:effectExtent l="19050" t="0" r="0"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1106170" cy="1026795"/>
                    </a:xfrm>
                    <a:prstGeom prst="rect">
                      <a:avLst/>
                    </a:prstGeom>
                    <a:noFill/>
                    <a:ln w="9525">
                      <a:noFill/>
                      <a:miter lim="800000"/>
                      <a:headEnd/>
                      <a:tailEnd/>
                    </a:ln>
                  </pic:spPr>
                </pic:pic>
              </a:graphicData>
            </a:graphic>
          </wp:anchor>
        </w:drawing>
      </w:r>
      <w:r>
        <w:rPr>
          <w:rFonts w:ascii="Arial" w:hAnsi="Arial"/>
          <w:b/>
        </w:rPr>
        <w:t>UNITED STATES MARINE CORPS</w:t>
      </w:r>
    </w:p>
    <w:p w:rsidR="00754A45" w:rsidRDefault="00754A45" w:rsidP="00754A45">
      <w:pPr>
        <w:jc w:val="center"/>
        <w:rPr>
          <w:rFonts w:ascii="Arial" w:hAnsi="Arial"/>
          <w:b/>
          <w:sz w:val="12"/>
        </w:rPr>
      </w:pPr>
      <w:r>
        <w:rPr>
          <w:rFonts w:ascii="Arial" w:hAnsi="Arial"/>
          <w:b/>
          <w:sz w:val="12"/>
        </w:rPr>
        <w:t>MYSUPPORT COMPANY</w:t>
      </w:r>
    </w:p>
    <w:p w:rsidR="00754A45" w:rsidRDefault="00754A45" w:rsidP="00754A45">
      <w:pPr>
        <w:jc w:val="center"/>
        <w:rPr>
          <w:rFonts w:ascii="Arial" w:hAnsi="Arial"/>
          <w:b/>
          <w:sz w:val="12"/>
        </w:rPr>
      </w:pPr>
      <w:r>
        <w:rPr>
          <w:rFonts w:ascii="Arial" w:hAnsi="Arial"/>
          <w:b/>
          <w:sz w:val="12"/>
        </w:rPr>
        <w:t xml:space="preserve">MY SUPPORT BATTALION </w:t>
      </w:r>
    </w:p>
    <w:p w:rsidR="00754A45" w:rsidRDefault="00754A45" w:rsidP="00754A45">
      <w:pPr>
        <w:jc w:val="center"/>
        <w:rPr>
          <w:rFonts w:ascii="Arial" w:hAnsi="Arial"/>
          <w:b/>
          <w:sz w:val="12"/>
        </w:rPr>
      </w:pPr>
      <w:r>
        <w:rPr>
          <w:rFonts w:ascii="Arial" w:hAnsi="Arial"/>
          <w:b/>
          <w:sz w:val="12"/>
        </w:rPr>
        <w:t>MY UNIT LETTER HEAD</w:t>
      </w:r>
    </w:p>
    <w:p w:rsidR="00754A45" w:rsidRDefault="00754A45" w:rsidP="00754A45">
      <w:pPr>
        <w:pStyle w:val="Heading4"/>
      </w:pPr>
      <w:r>
        <w:t>OKINAWA, JP 12345-0123</w:t>
      </w:r>
    </w:p>
    <w:p w:rsidR="00754A45" w:rsidRDefault="009E355F" w:rsidP="00754A45">
      <w:pPr>
        <w:pStyle w:val="DefaultText"/>
        <w:tabs>
          <w:tab w:val="left" w:pos="720"/>
          <w:tab w:val="left" w:pos="1008"/>
          <w:tab w:val="left" w:pos="4680"/>
          <w:tab w:val="left" w:pos="8107"/>
        </w:tabs>
      </w:pPr>
      <w:r w:rsidRPr="009E355F">
        <w:rPr>
          <w:noProof/>
        </w:rPr>
        <w:pict>
          <v:shape id="_x0000_s1037" type="#_x0000_t202" style="position:absolute;margin-left:359pt;margin-top:5.6pt;width:64.8pt;height:11.4pt;z-index:251667456" filled="f" stroked="f" strokecolor="white">
            <v:textbox inset="0,0,0,0">
              <w:txbxContent>
                <w:p w:rsidR="003264E2" w:rsidRDefault="003264E2" w:rsidP="00754A45">
                  <w:pPr>
                    <w:rPr>
                      <w:rFonts w:ascii="Arial" w:hAnsi="Arial"/>
                      <w:b/>
                      <w:sz w:val="10"/>
                    </w:rPr>
                  </w:pPr>
                  <w:r>
                    <w:rPr>
                      <w:rFonts w:ascii="Arial" w:hAnsi="Arial"/>
                      <w:b/>
                      <w:sz w:val="10"/>
                    </w:rPr>
                    <w:t>IN REPLY REFER TO:</w:t>
                  </w:r>
                </w:p>
                <w:p w:rsidR="003264E2" w:rsidRDefault="003264E2" w:rsidP="00754A45">
                  <w:pPr>
                    <w:rPr>
                      <w:rFonts w:ascii="Arial" w:hAnsi="Arial"/>
                      <w:b/>
                      <w:sz w:val="10"/>
                    </w:rPr>
                  </w:pPr>
                </w:p>
                <w:p w:rsidR="003264E2" w:rsidRDefault="003264E2" w:rsidP="00754A45">
                  <w:pPr>
                    <w:rPr>
                      <w:rFonts w:ascii="Arial" w:hAnsi="Arial"/>
                      <w:b/>
                      <w:sz w:val="10"/>
                    </w:rPr>
                  </w:pPr>
                </w:p>
                <w:p w:rsidR="003264E2" w:rsidRDefault="003264E2" w:rsidP="00754A45">
                  <w:pPr>
                    <w:rPr>
                      <w:rFonts w:ascii="Arial" w:hAnsi="Arial"/>
                      <w:b/>
                      <w:sz w:val="10"/>
                    </w:rPr>
                  </w:pPr>
                </w:p>
                <w:p w:rsidR="003264E2" w:rsidRDefault="003264E2" w:rsidP="00754A45">
                  <w:pPr>
                    <w:rPr>
                      <w:rFonts w:ascii="Arial" w:hAnsi="Arial"/>
                      <w:b/>
                      <w:sz w:val="10"/>
                    </w:rPr>
                  </w:pPr>
                </w:p>
                <w:p w:rsidR="003264E2" w:rsidRDefault="003264E2" w:rsidP="00754A45">
                  <w:pPr>
                    <w:rPr>
                      <w:rFonts w:ascii="Arial" w:hAnsi="Arial"/>
                      <w:b/>
                      <w:sz w:val="10"/>
                    </w:rPr>
                  </w:pPr>
                </w:p>
              </w:txbxContent>
            </v:textbox>
          </v:shape>
        </w:pict>
      </w:r>
      <w:r w:rsidR="00754A45">
        <w:tab/>
        <w:t xml:space="preserve">    </w:t>
      </w:r>
      <w:r w:rsidR="00754A45">
        <w:tab/>
      </w:r>
      <w:r w:rsidR="00754A45">
        <w:tab/>
        <w:t xml:space="preserve">                                                       </w:t>
      </w:r>
    </w:p>
    <w:p w:rsidR="00754A45" w:rsidRDefault="00754A45" w:rsidP="00754A45">
      <w:pPr>
        <w:pStyle w:val="DefaultText"/>
        <w:tabs>
          <w:tab w:val="left" w:pos="720"/>
          <w:tab w:val="left" w:pos="1008"/>
          <w:tab w:val="left" w:pos="4680"/>
          <w:tab w:val="left" w:pos="8107"/>
        </w:tabs>
        <w:rPr>
          <w:rFonts w:ascii="Courier New" w:hAnsi="Courier New" w:cs="Courier New"/>
        </w:rPr>
      </w:pPr>
      <w:r>
        <w:t xml:space="preserve">                                                                                                                         </w:t>
      </w:r>
      <w:r>
        <w:rPr>
          <w:rFonts w:ascii="Courier New" w:hAnsi="Courier New" w:cs="Courier New"/>
        </w:rPr>
        <w:t>4790</w:t>
      </w:r>
    </w:p>
    <w:p w:rsidR="00754A45" w:rsidRDefault="00754A45" w:rsidP="00754A45">
      <w:pPr>
        <w:pStyle w:val="DefaultText"/>
        <w:tabs>
          <w:tab w:val="left" w:pos="720"/>
          <w:tab w:val="left" w:pos="1008"/>
          <w:tab w:val="left" w:pos="4680"/>
          <w:tab w:val="left" w:pos="8100"/>
          <w:tab w:val="right" w:pos="9360"/>
        </w:tabs>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 xml:space="preserve">                  MMO</w:t>
      </w:r>
    </w:p>
    <w:p w:rsidR="00754A45" w:rsidRDefault="00754A45" w:rsidP="00754A45">
      <w:pPr>
        <w:pStyle w:val="DefaultText"/>
        <w:tabs>
          <w:tab w:val="left" w:pos="720"/>
          <w:tab w:val="left" w:pos="1008"/>
          <w:tab w:val="left" w:pos="4680"/>
          <w:tab w:val="left" w:pos="8100"/>
          <w:tab w:val="right" w:pos="9360"/>
        </w:tabs>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 xml:space="preserve">                  13 Nov 10</w:t>
      </w:r>
    </w:p>
    <w:p w:rsidR="00754A45" w:rsidRDefault="00754A45" w:rsidP="00754A45">
      <w:pPr>
        <w:pStyle w:val="DefaultText"/>
        <w:tabs>
          <w:tab w:val="left" w:pos="720"/>
          <w:tab w:val="left" w:pos="1008"/>
          <w:tab w:val="left" w:pos="4680"/>
          <w:tab w:val="left" w:pos="8107"/>
        </w:tabs>
        <w:jc w:val="right"/>
        <w:rPr>
          <w:rFonts w:ascii="Courier New" w:hAnsi="Courier New" w:cs="Courier New"/>
        </w:rPr>
      </w:pPr>
    </w:p>
    <w:p w:rsidR="00754A45" w:rsidRDefault="00754A45" w:rsidP="00754A45">
      <w:pPr>
        <w:pStyle w:val="DefaultText"/>
        <w:tabs>
          <w:tab w:val="left" w:pos="720"/>
          <w:tab w:val="left" w:pos="1008"/>
          <w:tab w:val="left" w:pos="4680"/>
          <w:tab w:val="left" w:pos="8107"/>
        </w:tabs>
        <w:rPr>
          <w:rFonts w:ascii="Courier New" w:hAnsi="Courier New" w:cs="Courier New"/>
        </w:rPr>
      </w:pPr>
      <w:r>
        <w:rPr>
          <w:rFonts w:ascii="Courier New" w:hAnsi="Courier New" w:cs="Courier New"/>
        </w:rPr>
        <w:t>POLICY LETTER X-10</w:t>
      </w:r>
    </w:p>
    <w:p w:rsidR="00754A45" w:rsidRDefault="00754A45" w:rsidP="00754A45">
      <w:pPr>
        <w:pStyle w:val="DefaultText"/>
        <w:tabs>
          <w:tab w:val="left" w:pos="720"/>
          <w:tab w:val="left" w:pos="1008"/>
          <w:tab w:val="left" w:pos="4680"/>
          <w:tab w:val="left" w:pos="8107"/>
        </w:tabs>
        <w:rPr>
          <w:rFonts w:ascii="Courier New" w:hAnsi="Courier New" w:cs="Courier New"/>
        </w:rPr>
      </w:pPr>
    </w:p>
    <w:p w:rsidR="00754A45" w:rsidRDefault="00754A45" w:rsidP="00754A45">
      <w:pPr>
        <w:pStyle w:val="DefaultText"/>
        <w:tabs>
          <w:tab w:val="left" w:pos="720"/>
          <w:tab w:val="left" w:pos="1008"/>
          <w:tab w:val="left" w:pos="4680"/>
          <w:tab w:val="left" w:pos="8107"/>
        </w:tabs>
        <w:rPr>
          <w:rFonts w:ascii="Courier New" w:hAnsi="Courier New" w:cs="Courier New"/>
        </w:rPr>
      </w:pPr>
      <w:r>
        <w:rPr>
          <w:rFonts w:ascii="Courier New" w:hAnsi="Courier New" w:cs="Courier New"/>
        </w:rPr>
        <w:t>From:  Commanding Officer, My Support Battalion</w:t>
      </w:r>
    </w:p>
    <w:p w:rsidR="00754A45" w:rsidRDefault="00754A45" w:rsidP="00754A45">
      <w:pPr>
        <w:pStyle w:val="DefaultText"/>
        <w:tabs>
          <w:tab w:val="left" w:pos="720"/>
          <w:tab w:val="left" w:pos="1008"/>
          <w:tab w:val="left" w:pos="4680"/>
          <w:tab w:val="left" w:pos="8107"/>
        </w:tabs>
        <w:rPr>
          <w:rFonts w:ascii="Courier New" w:hAnsi="Courier New" w:cs="Courier New"/>
        </w:rPr>
      </w:pPr>
      <w:r>
        <w:rPr>
          <w:rFonts w:ascii="Courier New" w:hAnsi="Courier New" w:cs="Courier New"/>
        </w:rPr>
        <w:t>To:    Company Commanders, My Support Battalion</w:t>
      </w:r>
    </w:p>
    <w:p w:rsidR="00754A45" w:rsidRDefault="00754A45" w:rsidP="00754A45">
      <w:pPr>
        <w:pStyle w:val="DefaultText"/>
        <w:tabs>
          <w:tab w:val="left" w:pos="720"/>
          <w:tab w:val="left" w:pos="1008"/>
          <w:tab w:val="left" w:pos="4680"/>
          <w:tab w:val="left" w:pos="8107"/>
        </w:tabs>
        <w:rPr>
          <w:rFonts w:ascii="Courier New" w:hAnsi="Courier New" w:cs="Courier New"/>
        </w:rPr>
      </w:pPr>
    </w:p>
    <w:p w:rsidR="00754A45" w:rsidRDefault="00754A45" w:rsidP="00754A45">
      <w:pPr>
        <w:pStyle w:val="DefaultText"/>
        <w:tabs>
          <w:tab w:val="left" w:pos="720"/>
          <w:tab w:val="left" w:pos="1008"/>
          <w:tab w:val="left" w:pos="4680"/>
          <w:tab w:val="left" w:pos="8107"/>
        </w:tabs>
        <w:rPr>
          <w:rFonts w:ascii="Courier New" w:hAnsi="Courier New" w:cs="Courier New"/>
        </w:rPr>
      </w:pPr>
      <w:r>
        <w:rPr>
          <w:rFonts w:ascii="Courier New" w:hAnsi="Courier New" w:cs="Courier New"/>
        </w:rPr>
        <w:t>Subj:  MAINTENANCE AND MAINTENANCE MANAGEMENT TRAINING</w:t>
      </w:r>
    </w:p>
    <w:p w:rsidR="00754A45" w:rsidRDefault="00754A45" w:rsidP="00754A45">
      <w:pPr>
        <w:pStyle w:val="DefaultText"/>
        <w:tabs>
          <w:tab w:val="left" w:pos="720"/>
          <w:tab w:val="left" w:pos="1008"/>
          <w:tab w:val="left" w:pos="4680"/>
          <w:tab w:val="left" w:pos="8107"/>
        </w:tabs>
        <w:rPr>
          <w:rFonts w:ascii="Courier New" w:hAnsi="Courier New" w:cs="Courier New"/>
        </w:rPr>
      </w:pPr>
    </w:p>
    <w:p w:rsidR="00754A45" w:rsidRDefault="00754A45" w:rsidP="00754A45">
      <w:pPr>
        <w:pStyle w:val="DefaultText"/>
        <w:tabs>
          <w:tab w:val="left" w:pos="720"/>
          <w:tab w:val="left" w:pos="1008"/>
          <w:tab w:val="left" w:pos="4680"/>
          <w:tab w:val="left" w:pos="8107"/>
        </w:tabs>
        <w:rPr>
          <w:rFonts w:ascii="Courier New" w:hAnsi="Courier New" w:cs="Courier New"/>
        </w:rPr>
      </w:pPr>
      <w:r>
        <w:rPr>
          <w:rFonts w:ascii="Courier New" w:hAnsi="Courier New" w:cs="Courier New"/>
        </w:rPr>
        <w:t>Ref:  (a) MCO P4790.2c</w:t>
      </w:r>
    </w:p>
    <w:p w:rsidR="00754A45" w:rsidRDefault="00754A45" w:rsidP="00754A45">
      <w:pPr>
        <w:pStyle w:val="DefaultText"/>
        <w:tabs>
          <w:tab w:val="left" w:pos="720"/>
          <w:tab w:val="left" w:pos="1008"/>
          <w:tab w:val="left" w:pos="4680"/>
          <w:tab w:val="left" w:pos="8107"/>
        </w:tabs>
        <w:rPr>
          <w:rFonts w:ascii="Courier New" w:hAnsi="Courier New" w:cs="Courier New"/>
        </w:rPr>
      </w:pPr>
      <w:r>
        <w:rPr>
          <w:rFonts w:ascii="Courier New" w:hAnsi="Courier New" w:cs="Courier New"/>
        </w:rPr>
        <w:t xml:space="preserve">      </w:t>
      </w:r>
    </w:p>
    <w:p w:rsidR="00754A45" w:rsidRPr="00B060D8" w:rsidRDefault="00754A45" w:rsidP="00754A45">
      <w:pPr>
        <w:pStyle w:val="BodyText"/>
        <w:rPr>
          <w:rFonts w:cs="Courier New"/>
          <w:sz w:val="22"/>
          <w:szCs w:val="22"/>
        </w:rPr>
      </w:pPr>
      <w:r w:rsidRPr="00B060D8">
        <w:rPr>
          <w:rFonts w:cs="Courier New"/>
          <w:sz w:val="22"/>
          <w:szCs w:val="22"/>
        </w:rPr>
        <w:t xml:space="preserve">1.  </w:t>
      </w:r>
      <w:r w:rsidRPr="00B060D8">
        <w:rPr>
          <w:rFonts w:cs="Courier New"/>
          <w:sz w:val="22"/>
          <w:szCs w:val="22"/>
          <w:u w:val="single"/>
        </w:rPr>
        <w:t>Situation</w:t>
      </w:r>
      <w:r w:rsidRPr="00B060D8">
        <w:rPr>
          <w:rFonts w:cs="Courier New"/>
          <w:sz w:val="22"/>
          <w:szCs w:val="22"/>
        </w:rPr>
        <w:t>.  The reference is the Marine Corps Integrated Maintenance Management System (MIMMS) Field Procedures Manual,</w:t>
      </w:r>
      <w:r w:rsidRPr="00B060D8">
        <w:rPr>
          <w:rFonts w:ascii="Courier" w:hAnsi="Courier" w:cs="Courier"/>
          <w:sz w:val="22"/>
          <w:szCs w:val="22"/>
        </w:rPr>
        <w:t xml:space="preserve"> </w:t>
      </w:r>
      <w:r w:rsidRPr="00B060D8">
        <w:rPr>
          <w:rFonts w:cs="Courier New"/>
          <w:sz w:val="22"/>
          <w:szCs w:val="22"/>
        </w:rPr>
        <w:t>which establishes policy and procedures for management of Marine Corps ground equipment maintenance.</w:t>
      </w:r>
    </w:p>
    <w:p w:rsidR="00754A45" w:rsidRPr="00B060D8" w:rsidRDefault="00754A45" w:rsidP="00754A45">
      <w:pPr>
        <w:pStyle w:val="BodyText"/>
        <w:rPr>
          <w:rFonts w:cs="Courier New"/>
          <w:sz w:val="22"/>
          <w:szCs w:val="22"/>
        </w:rPr>
      </w:pPr>
    </w:p>
    <w:p w:rsidR="00754A45" w:rsidRPr="00B060D8" w:rsidRDefault="00754A45" w:rsidP="00754A45">
      <w:pPr>
        <w:pStyle w:val="BodyText"/>
        <w:rPr>
          <w:rFonts w:cs="Courier New"/>
          <w:sz w:val="22"/>
          <w:szCs w:val="22"/>
        </w:rPr>
      </w:pPr>
      <w:r w:rsidRPr="00B060D8">
        <w:rPr>
          <w:rFonts w:cs="Courier New"/>
          <w:sz w:val="22"/>
          <w:szCs w:val="22"/>
        </w:rPr>
        <w:t xml:space="preserve">2.  </w:t>
      </w:r>
      <w:smartTag w:uri="urn:schemas-microsoft-com:office:smarttags" w:element="City">
        <w:smartTag w:uri="urn:schemas-microsoft-com:office:smarttags" w:element="place">
          <w:r w:rsidRPr="00B060D8">
            <w:rPr>
              <w:rFonts w:cs="Courier New"/>
              <w:sz w:val="22"/>
              <w:szCs w:val="22"/>
              <w:u w:val="single"/>
            </w:rPr>
            <w:t>Mission</w:t>
          </w:r>
        </w:smartTag>
      </w:smartTag>
      <w:r w:rsidRPr="00B060D8">
        <w:rPr>
          <w:rFonts w:cs="Courier New"/>
          <w:sz w:val="22"/>
          <w:szCs w:val="22"/>
        </w:rPr>
        <w:t>.  To provide subordinate Commanders guidance on maintenance and maintenance management training.</w:t>
      </w:r>
    </w:p>
    <w:p w:rsidR="00754A45" w:rsidRPr="00B060D8" w:rsidRDefault="00754A45" w:rsidP="00754A45">
      <w:pPr>
        <w:pStyle w:val="BodyText"/>
        <w:rPr>
          <w:rFonts w:cs="Courier New"/>
          <w:sz w:val="22"/>
          <w:szCs w:val="22"/>
        </w:rPr>
      </w:pPr>
    </w:p>
    <w:p w:rsidR="00754A45" w:rsidRPr="00B060D8" w:rsidRDefault="00754A45" w:rsidP="00754A45">
      <w:pPr>
        <w:pStyle w:val="BodyText"/>
        <w:rPr>
          <w:rFonts w:cs="Courier New"/>
          <w:sz w:val="22"/>
          <w:szCs w:val="22"/>
        </w:rPr>
      </w:pPr>
      <w:r w:rsidRPr="00B060D8">
        <w:rPr>
          <w:rFonts w:cs="Courier New"/>
          <w:sz w:val="22"/>
          <w:szCs w:val="22"/>
        </w:rPr>
        <w:t xml:space="preserve">    a.  Per the reference, “While commanders cannot be expected to possess the expertise of technicians or mechanics, they must demonstrate genuine interest in, and enthusiasm for, their respective unit’s maintenance efforts.  This interest is the most essential factor of a successful ground equipment maintenance program.  Command interest must reflect the responsibility inherent in command for equipment readiness.”</w:t>
      </w:r>
    </w:p>
    <w:p w:rsidR="00754A45" w:rsidRPr="00B060D8" w:rsidRDefault="00754A45" w:rsidP="00754A45">
      <w:pPr>
        <w:pStyle w:val="BodyText"/>
        <w:rPr>
          <w:rFonts w:cs="Courier New"/>
          <w:sz w:val="22"/>
          <w:szCs w:val="22"/>
        </w:rPr>
      </w:pPr>
    </w:p>
    <w:p w:rsidR="00754A45" w:rsidRPr="00B060D8" w:rsidRDefault="00754A45" w:rsidP="00754A45">
      <w:pPr>
        <w:pStyle w:val="BodyText"/>
        <w:rPr>
          <w:rFonts w:cs="Courier New"/>
          <w:sz w:val="22"/>
          <w:szCs w:val="22"/>
        </w:rPr>
      </w:pPr>
      <w:r w:rsidRPr="00B060D8">
        <w:rPr>
          <w:rFonts w:cs="Courier New"/>
          <w:sz w:val="22"/>
          <w:szCs w:val="22"/>
        </w:rPr>
        <w:t xml:space="preserve">    b.  Equipment maintenance is a major key to unit operational  readiness and winning battles.  An effective maintenance program is not achieved by accident, or through technical means (i.e. tools, repair parts, etc.) alone.  Above all, it is achieved through the motivation, knowledge and ability of the Marines and Sailors who operate and support the maintenance program, and by the active and passionate involvement of Commanders and leaders at every level.</w:t>
      </w:r>
    </w:p>
    <w:p w:rsidR="00754A45" w:rsidRPr="00B060D8" w:rsidRDefault="00754A45" w:rsidP="00754A45">
      <w:pPr>
        <w:pStyle w:val="BodyText"/>
        <w:rPr>
          <w:rFonts w:cs="Courier New"/>
          <w:sz w:val="22"/>
          <w:szCs w:val="22"/>
        </w:rPr>
      </w:pPr>
    </w:p>
    <w:p w:rsidR="00754A45" w:rsidRPr="00B060D8" w:rsidRDefault="00754A45" w:rsidP="00754A45">
      <w:pPr>
        <w:pStyle w:val="BodyText"/>
        <w:rPr>
          <w:rFonts w:cs="Courier New"/>
          <w:sz w:val="22"/>
          <w:szCs w:val="22"/>
        </w:rPr>
      </w:pPr>
      <w:r w:rsidRPr="00B060D8">
        <w:rPr>
          <w:rFonts w:cs="Courier New"/>
          <w:sz w:val="22"/>
          <w:szCs w:val="22"/>
        </w:rPr>
        <w:t xml:space="preserve">    c.  U.S. Marine Corps, 8th Engineer Support Battalion (8th ESB) leaders must be accountable for the equipment they possess, but they must also know and understand their equipment, the maintenance program, and ensure the technical instruction of their Marines and Sailors, both maintainers and operators.  This is particularly germane to unique nature of 8th Engineer Support Battalion (8th ESB) operational environments.</w:t>
      </w:r>
    </w:p>
    <w:p w:rsidR="00754A45" w:rsidRPr="00B060D8" w:rsidRDefault="00754A45" w:rsidP="00754A45">
      <w:pPr>
        <w:pStyle w:val="BodyText"/>
        <w:rPr>
          <w:rFonts w:cs="Courier New"/>
          <w:sz w:val="22"/>
          <w:szCs w:val="22"/>
        </w:rPr>
      </w:pPr>
    </w:p>
    <w:p w:rsidR="00754A45" w:rsidRDefault="00754A45" w:rsidP="00754A45">
      <w:pPr>
        <w:pStyle w:val="BodyText"/>
        <w:rPr>
          <w:rFonts w:cs="Courier New"/>
          <w:sz w:val="22"/>
          <w:szCs w:val="22"/>
        </w:rPr>
      </w:pPr>
    </w:p>
    <w:p w:rsidR="00754A45" w:rsidRDefault="00754A45" w:rsidP="00754A45">
      <w:pPr>
        <w:pStyle w:val="BodyText"/>
        <w:rPr>
          <w:rFonts w:cs="Courier New"/>
          <w:sz w:val="22"/>
          <w:szCs w:val="22"/>
        </w:rPr>
      </w:pPr>
    </w:p>
    <w:p w:rsidR="00754A45" w:rsidRPr="00B060D8" w:rsidRDefault="00754A45" w:rsidP="00754A45">
      <w:pPr>
        <w:pStyle w:val="BodyText"/>
        <w:rPr>
          <w:rFonts w:cs="Courier New"/>
          <w:sz w:val="22"/>
          <w:szCs w:val="22"/>
        </w:rPr>
      </w:pPr>
      <w:r w:rsidRPr="00B060D8">
        <w:rPr>
          <w:rFonts w:cs="Courier New"/>
          <w:sz w:val="22"/>
          <w:szCs w:val="22"/>
        </w:rPr>
        <w:t>Subj:  MAINTENANCE AND MAINTENANCE MANAGEMENT TRAINING</w:t>
      </w:r>
    </w:p>
    <w:p w:rsidR="00754A45" w:rsidRDefault="00754A45" w:rsidP="00754A45">
      <w:pPr>
        <w:pStyle w:val="BodyText"/>
        <w:rPr>
          <w:rFonts w:cs="Courier New"/>
          <w:sz w:val="22"/>
          <w:szCs w:val="22"/>
        </w:rPr>
      </w:pPr>
    </w:p>
    <w:p w:rsidR="00754A45" w:rsidRDefault="00754A45" w:rsidP="00754A45">
      <w:pPr>
        <w:pStyle w:val="BodyText"/>
        <w:rPr>
          <w:rFonts w:cs="Courier New"/>
          <w:sz w:val="22"/>
          <w:szCs w:val="22"/>
        </w:rPr>
      </w:pPr>
    </w:p>
    <w:p w:rsidR="00754A45" w:rsidRPr="00B060D8" w:rsidRDefault="00754A45" w:rsidP="00754A45">
      <w:pPr>
        <w:pStyle w:val="BodyText"/>
        <w:rPr>
          <w:rFonts w:cs="Courier New"/>
          <w:sz w:val="22"/>
          <w:szCs w:val="22"/>
        </w:rPr>
      </w:pPr>
      <w:r w:rsidRPr="00B060D8">
        <w:rPr>
          <w:rFonts w:cs="Courier New"/>
          <w:sz w:val="22"/>
          <w:szCs w:val="22"/>
        </w:rPr>
        <w:t xml:space="preserve">3.  </w:t>
      </w:r>
      <w:r w:rsidRPr="00B060D8">
        <w:rPr>
          <w:rFonts w:cs="Courier New"/>
          <w:sz w:val="22"/>
          <w:szCs w:val="22"/>
          <w:u w:val="single"/>
        </w:rPr>
        <w:t>Execution</w:t>
      </w:r>
      <w:r w:rsidRPr="00B060D8">
        <w:rPr>
          <w:rFonts w:cs="Courier New"/>
          <w:sz w:val="22"/>
          <w:szCs w:val="22"/>
        </w:rPr>
        <w:t>.  I expect a high-level of excellence and effectiveness in the 8th Engineer Support Battalion (8th ESB) equipment maintenance program.  To this end, Commanders will ensure maintenance and maintenance management training is conducted per applicable Training and Readiness (T/R), the reference and other appropriate sources.</w:t>
      </w:r>
    </w:p>
    <w:p w:rsidR="00754A45" w:rsidRPr="00B060D8" w:rsidRDefault="00754A45" w:rsidP="00754A45">
      <w:pPr>
        <w:pStyle w:val="BodyText"/>
        <w:rPr>
          <w:rFonts w:cs="Courier New"/>
          <w:sz w:val="22"/>
          <w:szCs w:val="22"/>
        </w:rPr>
      </w:pPr>
    </w:p>
    <w:p w:rsidR="00754A45" w:rsidRPr="00B060D8" w:rsidRDefault="00754A45" w:rsidP="00754A45">
      <w:pPr>
        <w:pStyle w:val="BodyText"/>
        <w:rPr>
          <w:rFonts w:cs="Courier New"/>
          <w:sz w:val="22"/>
          <w:szCs w:val="22"/>
        </w:rPr>
      </w:pPr>
      <w:r w:rsidRPr="00B060D8">
        <w:rPr>
          <w:rFonts w:cs="Courier New"/>
          <w:sz w:val="22"/>
          <w:szCs w:val="22"/>
        </w:rPr>
        <w:t xml:space="preserve">    a.  Maintenance and maintenance management training must encompass all areas of maintenance and maintenance management.   Internal inspections play a vital role in our success and serve to verify the effectiveness of our maintenance program and the training provided as a means to achieve program excellence.</w:t>
      </w:r>
    </w:p>
    <w:p w:rsidR="00754A45" w:rsidRPr="00B060D8" w:rsidRDefault="00754A45" w:rsidP="00754A45">
      <w:pPr>
        <w:pStyle w:val="BodyText"/>
        <w:rPr>
          <w:rFonts w:cs="Courier New"/>
          <w:sz w:val="22"/>
          <w:szCs w:val="22"/>
        </w:rPr>
      </w:pPr>
      <w:r w:rsidRPr="00B060D8">
        <w:rPr>
          <w:rFonts w:cs="Courier New"/>
          <w:sz w:val="22"/>
          <w:szCs w:val="22"/>
        </w:rPr>
        <w:t xml:space="preserve"> </w:t>
      </w:r>
    </w:p>
    <w:p w:rsidR="00754A45" w:rsidRPr="00B060D8" w:rsidRDefault="00754A45" w:rsidP="00754A45">
      <w:pPr>
        <w:pStyle w:val="BodyText"/>
        <w:rPr>
          <w:rFonts w:cs="Courier New"/>
          <w:sz w:val="22"/>
          <w:szCs w:val="22"/>
        </w:rPr>
      </w:pPr>
      <w:r w:rsidRPr="00B060D8">
        <w:rPr>
          <w:rFonts w:cs="Courier New"/>
          <w:sz w:val="22"/>
          <w:szCs w:val="22"/>
        </w:rPr>
        <w:t xml:space="preserve">    b.    Commanders will ensure implementation of an aggressive maintenance and maintenance management training and inspection program for subordinate leaders at all levels to ensure the effectiveness of unit maintenance and maintenance training programs.</w:t>
      </w:r>
    </w:p>
    <w:p w:rsidR="00754A45" w:rsidRPr="00B060D8" w:rsidRDefault="00754A45" w:rsidP="00754A45">
      <w:pPr>
        <w:pStyle w:val="BodyText"/>
        <w:rPr>
          <w:rFonts w:cs="Courier New"/>
          <w:sz w:val="22"/>
          <w:szCs w:val="22"/>
        </w:rPr>
      </w:pPr>
    </w:p>
    <w:p w:rsidR="00754A45" w:rsidRPr="00B060D8" w:rsidRDefault="00754A45" w:rsidP="00754A45">
      <w:pPr>
        <w:pStyle w:val="BodyText"/>
        <w:rPr>
          <w:rFonts w:cs="Courier New"/>
          <w:sz w:val="22"/>
          <w:szCs w:val="22"/>
        </w:rPr>
      </w:pPr>
      <w:r w:rsidRPr="00B060D8">
        <w:rPr>
          <w:rFonts w:cs="Courier New"/>
          <w:sz w:val="22"/>
          <w:szCs w:val="22"/>
        </w:rPr>
        <w:t xml:space="preserve">4.  </w:t>
      </w:r>
      <w:r w:rsidRPr="00B060D8">
        <w:rPr>
          <w:rFonts w:cs="Courier New"/>
          <w:sz w:val="22"/>
          <w:szCs w:val="22"/>
          <w:u w:val="single"/>
        </w:rPr>
        <w:t>Administration and Logistics</w:t>
      </w:r>
      <w:r w:rsidRPr="00B060D8">
        <w:rPr>
          <w:rFonts w:cs="Courier New"/>
          <w:sz w:val="22"/>
          <w:szCs w:val="22"/>
        </w:rPr>
        <w:t>.  This policy will be incorporated into unit directives and orders.</w:t>
      </w:r>
    </w:p>
    <w:p w:rsidR="00754A45" w:rsidRPr="00B060D8" w:rsidRDefault="00754A45" w:rsidP="00754A45">
      <w:pPr>
        <w:pStyle w:val="BodyText"/>
        <w:rPr>
          <w:rFonts w:cs="Courier New"/>
          <w:sz w:val="22"/>
          <w:szCs w:val="22"/>
        </w:rPr>
      </w:pPr>
    </w:p>
    <w:p w:rsidR="00754A45" w:rsidRPr="00B060D8" w:rsidRDefault="00754A45" w:rsidP="00754A45">
      <w:pPr>
        <w:pStyle w:val="BodyText"/>
        <w:rPr>
          <w:rFonts w:cs="Courier New"/>
          <w:sz w:val="22"/>
          <w:szCs w:val="22"/>
        </w:rPr>
      </w:pPr>
      <w:r w:rsidRPr="00B060D8">
        <w:rPr>
          <w:rFonts w:cs="Courier New"/>
          <w:sz w:val="22"/>
          <w:szCs w:val="22"/>
        </w:rPr>
        <w:t xml:space="preserve">5.  </w:t>
      </w:r>
      <w:r w:rsidRPr="00B060D8">
        <w:rPr>
          <w:rFonts w:cs="Courier New"/>
          <w:sz w:val="22"/>
          <w:szCs w:val="22"/>
          <w:u w:val="single"/>
        </w:rPr>
        <w:t>Command and Signal</w:t>
      </w:r>
      <w:r w:rsidRPr="00B060D8">
        <w:rPr>
          <w:rFonts w:cs="Courier New"/>
          <w:sz w:val="22"/>
          <w:szCs w:val="22"/>
        </w:rPr>
        <w:t xml:space="preserve"> </w:t>
      </w:r>
    </w:p>
    <w:p w:rsidR="00754A45" w:rsidRPr="00B060D8" w:rsidRDefault="00754A45" w:rsidP="00754A45">
      <w:pPr>
        <w:pStyle w:val="BodyText"/>
        <w:rPr>
          <w:rFonts w:cs="Courier New"/>
          <w:sz w:val="22"/>
          <w:szCs w:val="22"/>
        </w:rPr>
      </w:pPr>
    </w:p>
    <w:p w:rsidR="00754A45" w:rsidRPr="00B060D8" w:rsidRDefault="00754A45" w:rsidP="00754A45">
      <w:pPr>
        <w:pStyle w:val="BodyText"/>
        <w:rPr>
          <w:rFonts w:cs="Courier New"/>
          <w:sz w:val="22"/>
          <w:szCs w:val="22"/>
        </w:rPr>
      </w:pPr>
      <w:r w:rsidRPr="00B060D8">
        <w:rPr>
          <w:rFonts w:cs="Courier New"/>
          <w:sz w:val="22"/>
          <w:szCs w:val="22"/>
        </w:rPr>
        <w:t xml:space="preserve">    a.  This policy is applicable to all 8th ESB units as well as those units assigned under the operational control of 8th ESB during contingency operations.</w:t>
      </w:r>
    </w:p>
    <w:p w:rsidR="00754A45" w:rsidRPr="00B060D8" w:rsidRDefault="00754A45" w:rsidP="00754A45">
      <w:pPr>
        <w:pStyle w:val="BodyText"/>
        <w:rPr>
          <w:rFonts w:cs="Courier New"/>
          <w:sz w:val="22"/>
          <w:szCs w:val="22"/>
        </w:rPr>
      </w:pPr>
    </w:p>
    <w:p w:rsidR="00754A45" w:rsidRPr="00B060D8" w:rsidRDefault="00754A45" w:rsidP="00754A45">
      <w:pPr>
        <w:pStyle w:val="BodyText"/>
        <w:rPr>
          <w:rFonts w:cs="Courier New"/>
          <w:sz w:val="22"/>
          <w:szCs w:val="22"/>
        </w:rPr>
      </w:pPr>
      <w:r w:rsidRPr="00B060D8">
        <w:rPr>
          <w:rFonts w:cs="Courier New"/>
          <w:sz w:val="22"/>
          <w:szCs w:val="22"/>
        </w:rPr>
        <w:t xml:space="preserve">    b.  This policy is effective the date signed.</w:t>
      </w:r>
    </w:p>
    <w:p w:rsidR="00754A45" w:rsidRPr="00B060D8" w:rsidRDefault="00754A45" w:rsidP="00754A45">
      <w:pPr>
        <w:pStyle w:val="BodyText"/>
        <w:rPr>
          <w:rFonts w:cs="Courier New"/>
          <w:sz w:val="22"/>
          <w:szCs w:val="22"/>
        </w:rPr>
      </w:pPr>
    </w:p>
    <w:p w:rsidR="00754A45" w:rsidRPr="00B060D8" w:rsidRDefault="00754A45" w:rsidP="00754A45">
      <w:pPr>
        <w:pStyle w:val="BodyText"/>
        <w:rPr>
          <w:rFonts w:cs="Courier New"/>
          <w:sz w:val="22"/>
          <w:szCs w:val="22"/>
        </w:rPr>
      </w:pPr>
    </w:p>
    <w:p w:rsidR="00754A45" w:rsidRPr="00B060D8" w:rsidRDefault="00754A45" w:rsidP="00754A45">
      <w:pPr>
        <w:pStyle w:val="BodyText"/>
        <w:jc w:val="center"/>
        <w:rPr>
          <w:rFonts w:cs="Courier New"/>
          <w:sz w:val="22"/>
          <w:szCs w:val="22"/>
        </w:rPr>
      </w:pPr>
    </w:p>
    <w:p w:rsidR="00754A45" w:rsidRPr="00B060D8" w:rsidRDefault="00754A45" w:rsidP="00754A45">
      <w:pPr>
        <w:pStyle w:val="BodyText"/>
        <w:jc w:val="center"/>
        <w:rPr>
          <w:rFonts w:cs="Courier New"/>
          <w:sz w:val="22"/>
          <w:szCs w:val="22"/>
        </w:rPr>
      </w:pPr>
      <w:r w:rsidRPr="00B060D8">
        <w:rPr>
          <w:rFonts w:cs="Courier New"/>
          <w:sz w:val="22"/>
          <w:szCs w:val="22"/>
        </w:rPr>
        <w:t xml:space="preserve">              </w:t>
      </w:r>
      <w:r>
        <w:rPr>
          <w:rFonts w:cs="Courier New"/>
          <w:sz w:val="22"/>
          <w:szCs w:val="22"/>
        </w:rPr>
        <w:t>M</w:t>
      </w:r>
      <w:r w:rsidRPr="00B060D8">
        <w:rPr>
          <w:rFonts w:cs="Courier New"/>
          <w:sz w:val="22"/>
          <w:szCs w:val="22"/>
        </w:rPr>
        <w:t xml:space="preserve">. </w:t>
      </w:r>
      <w:r>
        <w:rPr>
          <w:rFonts w:cs="Courier New"/>
          <w:sz w:val="22"/>
          <w:szCs w:val="22"/>
        </w:rPr>
        <w:t>Y</w:t>
      </w:r>
      <w:r w:rsidRPr="00B060D8">
        <w:rPr>
          <w:rFonts w:cs="Courier New"/>
          <w:sz w:val="22"/>
          <w:szCs w:val="22"/>
        </w:rPr>
        <w:t xml:space="preserve">. </w:t>
      </w:r>
      <w:r>
        <w:rPr>
          <w:rFonts w:cs="Courier New"/>
          <w:sz w:val="22"/>
          <w:szCs w:val="22"/>
        </w:rPr>
        <w:t>BNCOMMANDER</w:t>
      </w:r>
    </w:p>
    <w:p w:rsidR="00754A45" w:rsidRPr="00B060D8" w:rsidRDefault="00754A45" w:rsidP="00754A45">
      <w:pPr>
        <w:pStyle w:val="BodyText"/>
        <w:rPr>
          <w:rFonts w:cs="Courier New"/>
          <w:sz w:val="22"/>
          <w:szCs w:val="22"/>
        </w:rPr>
      </w:pPr>
    </w:p>
    <w:p w:rsidR="00754A45" w:rsidRPr="004110F6" w:rsidRDefault="00754A45" w:rsidP="00754A45">
      <w:pPr>
        <w:rPr>
          <w:rFonts w:ascii="Arial" w:hAnsi="Arial" w:cs="Arial"/>
          <w:b/>
          <w:bCs/>
        </w:rPr>
      </w:pPr>
    </w:p>
    <w:p w:rsidR="004A4C6E" w:rsidRDefault="004A4C6E" w:rsidP="00BE7A98">
      <w:pPr>
        <w:jc w:val="center"/>
        <w:rPr>
          <w:b/>
          <w:bCs/>
          <w:sz w:val="96"/>
          <w:szCs w:val="96"/>
        </w:rPr>
      </w:pPr>
    </w:p>
    <w:p w:rsidR="004A4C6E" w:rsidRDefault="004A4C6E" w:rsidP="00BE7A98">
      <w:pPr>
        <w:jc w:val="center"/>
        <w:rPr>
          <w:b/>
          <w:bCs/>
          <w:sz w:val="96"/>
          <w:szCs w:val="96"/>
        </w:rPr>
      </w:pPr>
    </w:p>
    <w:p w:rsidR="004A4C6E" w:rsidRDefault="004A4C6E" w:rsidP="00BE7A98">
      <w:pPr>
        <w:jc w:val="center"/>
        <w:rPr>
          <w:b/>
          <w:bCs/>
          <w:sz w:val="96"/>
          <w:szCs w:val="96"/>
        </w:rPr>
      </w:pPr>
    </w:p>
    <w:p w:rsidR="00DC4168" w:rsidRPr="00DC4168" w:rsidRDefault="00DC4168" w:rsidP="00BE7A98">
      <w:pPr>
        <w:jc w:val="center"/>
        <w:rPr>
          <w:b/>
          <w:bCs/>
        </w:rPr>
      </w:pPr>
    </w:p>
    <w:p w:rsidR="00DC4168" w:rsidRDefault="00DC4168" w:rsidP="00DC4168">
      <w:pPr>
        <w:jc w:val="center"/>
        <w:rPr>
          <w:rFonts w:ascii="Arial" w:hAnsi="Arial"/>
          <w:b/>
        </w:rPr>
      </w:pPr>
      <w:r>
        <w:rPr>
          <w:rFonts w:ascii="Arial" w:hAnsi="Arial"/>
          <w:b/>
          <w:noProof/>
          <w:lang w:eastAsia="en-US"/>
        </w:rPr>
        <w:lastRenderedPageBreak/>
        <w:drawing>
          <wp:anchor distT="0" distB="0" distL="114300" distR="114300" simplePos="0" relativeHeight="251669504" behindDoc="0" locked="0" layoutInCell="0" allowOverlap="1">
            <wp:simplePos x="0" y="0"/>
            <wp:positionH relativeFrom="margin">
              <wp:posOffset>-521335</wp:posOffset>
            </wp:positionH>
            <wp:positionV relativeFrom="paragraph">
              <wp:posOffset>-109855</wp:posOffset>
            </wp:positionV>
            <wp:extent cx="1106170" cy="1026795"/>
            <wp:effectExtent l="19050" t="0" r="0" b="0"/>
            <wp:wrapNone/>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1106170" cy="1026795"/>
                    </a:xfrm>
                    <a:prstGeom prst="rect">
                      <a:avLst/>
                    </a:prstGeom>
                    <a:noFill/>
                    <a:ln w="9525">
                      <a:noFill/>
                      <a:miter lim="800000"/>
                      <a:headEnd/>
                      <a:tailEnd/>
                    </a:ln>
                  </pic:spPr>
                </pic:pic>
              </a:graphicData>
            </a:graphic>
          </wp:anchor>
        </w:drawing>
      </w:r>
      <w:r>
        <w:rPr>
          <w:rFonts w:ascii="Arial" w:hAnsi="Arial"/>
          <w:b/>
        </w:rPr>
        <w:t>UNITED STATES MARINE CORPS</w:t>
      </w:r>
    </w:p>
    <w:p w:rsidR="00DC4168" w:rsidRDefault="00DC4168" w:rsidP="00DC4168">
      <w:pPr>
        <w:jc w:val="center"/>
        <w:rPr>
          <w:rFonts w:ascii="Arial" w:hAnsi="Arial"/>
          <w:b/>
          <w:sz w:val="12"/>
        </w:rPr>
      </w:pPr>
      <w:r>
        <w:rPr>
          <w:rFonts w:ascii="Arial" w:hAnsi="Arial"/>
          <w:b/>
          <w:sz w:val="12"/>
        </w:rPr>
        <w:t>MYSUPPORT COMPANY</w:t>
      </w:r>
    </w:p>
    <w:p w:rsidR="00DC4168" w:rsidRDefault="00DC4168" w:rsidP="00DC4168">
      <w:pPr>
        <w:jc w:val="center"/>
        <w:rPr>
          <w:rFonts w:ascii="Arial" w:hAnsi="Arial"/>
          <w:b/>
          <w:sz w:val="12"/>
        </w:rPr>
      </w:pPr>
      <w:r>
        <w:rPr>
          <w:rFonts w:ascii="Arial" w:hAnsi="Arial"/>
          <w:b/>
          <w:sz w:val="12"/>
        </w:rPr>
        <w:t xml:space="preserve">MY SUPPORT BATTALION </w:t>
      </w:r>
    </w:p>
    <w:p w:rsidR="00DC4168" w:rsidRDefault="00DC4168" w:rsidP="00DC4168">
      <w:pPr>
        <w:jc w:val="center"/>
        <w:rPr>
          <w:rFonts w:ascii="Arial" w:hAnsi="Arial"/>
          <w:b/>
          <w:sz w:val="12"/>
        </w:rPr>
      </w:pPr>
      <w:r>
        <w:rPr>
          <w:rFonts w:ascii="Arial" w:hAnsi="Arial"/>
          <w:b/>
          <w:sz w:val="12"/>
        </w:rPr>
        <w:t>MY UNIT LETTER HEAD</w:t>
      </w:r>
    </w:p>
    <w:p w:rsidR="00DC4168" w:rsidRDefault="00DC4168" w:rsidP="00DC4168">
      <w:pPr>
        <w:pStyle w:val="Heading4"/>
      </w:pPr>
      <w:r>
        <w:t>OKINAWA, JP 12345-0123</w:t>
      </w:r>
    </w:p>
    <w:p w:rsidR="00DC4168" w:rsidRDefault="009E355F" w:rsidP="00DC4168">
      <w:pPr>
        <w:pStyle w:val="DefaultText"/>
        <w:tabs>
          <w:tab w:val="left" w:pos="720"/>
          <w:tab w:val="left" w:pos="1008"/>
          <w:tab w:val="left" w:pos="4680"/>
          <w:tab w:val="left" w:pos="8107"/>
        </w:tabs>
      </w:pPr>
      <w:r w:rsidRPr="009E355F">
        <w:rPr>
          <w:noProof/>
        </w:rPr>
        <w:pict>
          <v:shape id="_x0000_s1038" type="#_x0000_t202" style="position:absolute;margin-left:359pt;margin-top:5.6pt;width:64.8pt;height:11.4pt;z-index:251670528" filled="f" stroked="f" strokecolor="white">
            <v:textbox inset="0,0,0,0">
              <w:txbxContent>
                <w:p w:rsidR="003264E2" w:rsidRDefault="003264E2" w:rsidP="00DC4168">
                  <w:pPr>
                    <w:rPr>
                      <w:rFonts w:ascii="Arial" w:hAnsi="Arial"/>
                      <w:b/>
                      <w:sz w:val="10"/>
                    </w:rPr>
                  </w:pPr>
                  <w:r>
                    <w:rPr>
                      <w:rFonts w:ascii="Arial" w:hAnsi="Arial"/>
                      <w:b/>
                      <w:sz w:val="10"/>
                    </w:rPr>
                    <w:t>IN REPLY REFER TO:</w:t>
                  </w:r>
                </w:p>
                <w:p w:rsidR="003264E2" w:rsidRDefault="003264E2" w:rsidP="00DC4168">
                  <w:pPr>
                    <w:rPr>
                      <w:rFonts w:ascii="Arial" w:hAnsi="Arial"/>
                      <w:b/>
                      <w:sz w:val="10"/>
                    </w:rPr>
                  </w:pPr>
                </w:p>
                <w:p w:rsidR="003264E2" w:rsidRDefault="003264E2" w:rsidP="00DC4168">
                  <w:pPr>
                    <w:rPr>
                      <w:rFonts w:ascii="Arial" w:hAnsi="Arial"/>
                      <w:b/>
                      <w:sz w:val="10"/>
                    </w:rPr>
                  </w:pPr>
                </w:p>
                <w:p w:rsidR="003264E2" w:rsidRDefault="003264E2" w:rsidP="00DC4168">
                  <w:pPr>
                    <w:rPr>
                      <w:rFonts w:ascii="Arial" w:hAnsi="Arial"/>
                      <w:b/>
                      <w:sz w:val="10"/>
                    </w:rPr>
                  </w:pPr>
                </w:p>
                <w:p w:rsidR="003264E2" w:rsidRDefault="003264E2" w:rsidP="00DC4168">
                  <w:pPr>
                    <w:rPr>
                      <w:rFonts w:ascii="Arial" w:hAnsi="Arial"/>
                      <w:b/>
                      <w:sz w:val="10"/>
                    </w:rPr>
                  </w:pPr>
                </w:p>
                <w:p w:rsidR="003264E2" w:rsidRDefault="003264E2" w:rsidP="00DC4168">
                  <w:pPr>
                    <w:rPr>
                      <w:rFonts w:ascii="Arial" w:hAnsi="Arial"/>
                      <w:b/>
                      <w:sz w:val="10"/>
                    </w:rPr>
                  </w:pPr>
                </w:p>
              </w:txbxContent>
            </v:textbox>
          </v:shape>
        </w:pict>
      </w:r>
      <w:r w:rsidR="00DC4168">
        <w:tab/>
        <w:t xml:space="preserve">    </w:t>
      </w:r>
      <w:r w:rsidR="00DC4168">
        <w:tab/>
      </w:r>
      <w:r w:rsidR="00DC4168">
        <w:tab/>
        <w:t xml:space="preserve">                                                       </w:t>
      </w:r>
    </w:p>
    <w:p w:rsidR="00DC4168" w:rsidRDefault="00DC4168" w:rsidP="00DC4168">
      <w:pPr>
        <w:pStyle w:val="DefaultText"/>
        <w:tabs>
          <w:tab w:val="left" w:pos="720"/>
          <w:tab w:val="left" w:pos="1008"/>
          <w:tab w:val="left" w:pos="4680"/>
          <w:tab w:val="left" w:pos="8107"/>
        </w:tabs>
        <w:rPr>
          <w:rFonts w:ascii="Courier New" w:hAnsi="Courier New" w:cs="Courier New"/>
        </w:rPr>
      </w:pPr>
      <w:r>
        <w:t xml:space="preserve">                                                                                                                         </w:t>
      </w:r>
      <w:r>
        <w:rPr>
          <w:rFonts w:ascii="Courier New" w:hAnsi="Courier New" w:cs="Courier New"/>
        </w:rPr>
        <w:t>4790</w:t>
      </w:r>
    </w:p>
    <w:p w:rsidR="00DC4168" w:rsidRDefault="00DC4168" w:rsidP="00DC4168">
      <w:pPr>
        <w:pStyle w:val="DefaultText"/>
        <w:tabs>
          <w:tab w:val="left" w:pos="720"/>
          <w:tab w:val="left" w:pos="1008"/>
          <w:tab w:val="left" w:pos="4680"/>
          <w:tab w:val="left" w:pos="8100"/>
          <w:tab w:val="right" w:pos="9360"/>
        </w:tabs>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 xml:space="preserve">                  MMO</w:t>
      </w:r>
    </w:p>
    <w:p w:rsidR="00DC4168" w:rsidRDefault="00DC4168" w:rsidP="00DC4168">
      <w:pPr>
        <w:pStyle w:val="DefaultText"/>
        <w:tabs>
          <w:tab w:val="left" w:pos="720"/>
          <w:tab w:val="left" w:pos="1008"/>
          <w:tab w:val="left" w:pos="4680"/>
          <w:tab w:val="left" w:pos="8100"/>
          <w:tab w:val="right" w:pos="9360"/>
        </w:tabs>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 xml:space="preserve">                  13 Nov 10</w:t>
      </w:r>
    </w:p>
    <w:p w:rsidR="00DC4168" w:rsidRDefault="00DC4168" w:rsidP="00DC4168">
      <w:pPr>
        <w:pStyle w:val="DefaultText"/>
        <w:tabs>
          <w:tab w:val="left" w:pos="720"/>
          <w:tab w:val="left" w:pos="1008"/>
          <w:tab w:val="left" w:pos="4680"/>
          <w:tab w:val="left" w:pos="8107"/>
        </w:tabs>
        <w:jc w:val="right"/>
        <w:rPr>
          <w:rFonts w:ascii="Courier New" w:hAnsi="Courier New" w:cs="Courier New"/>
        </w:rPr>
      </w:pPr>
    </w:p>
    <w:p w:rsidR="00DC4168" w:rsidRDefault="00DC4168" w:rsidP="00DC4168">
      <w:pPr>
        <w:pStyle w:val="DefaultText"/>
        <w:tabs>
          <w:tab w:val="left" w:pos="720"/>
          <w:tab w:val="left" w:pos="1008"/>
          <w:tab w:val="left" w:pos="4680"/>
          <w:tab w:val="left" w:pos="8107"/>
        </w:tabs>
        <w:rPr>
          <w:rFonts w:ascii="Courier New" w:hAnsi="Courier New" w:cs="Courier New"/>
        </w:rPr>
      </w:pPr>
      <w:r>
        <w:rPr>
          <w:rFonts w:ascii="Courier New" w:hAnsi="Courier New" w:cs="Courier New"/>
        </w:rPr>
        <w:t>POLICY LETTER XX-10</w:t>
      </w:r>
    </w:p>
    <w:p w:rsidR="00DC4168" w:rsidRDefault="00DC4168" w:rsidP="00DC4168">
      <w:pPr>
        <w:pStyle w:val="DefaultText"/>
        <w:tabs>
          <w:tab w:val="left" w:pos="720"/>
          <w:tab w:val="left" w:pos="1008"/>
          <w:tab w:val="left" w:pos="4680"/>
          <w:tab w:val="left" w:pos="8107"/>
        </w:tabs>
        <w:rPr>
          <w:rFonts w:ascii="Courier New" w:hAnsi="Courier New" w:cs="Courier New"/>
        </w:rPr>
      </w:pPr>
    </w:p>
    <w:p w:rsidR="00DC4168" w:rsidRDefault="00DC4168" w:rsidP="00DC4168">
      <w:pPr>
        <w:pStyle w:val="DefaultText"/>
        <w:tabs>
          <w:tab w:val="left" w:pos="720"/>
          <w:tab w:val="left" w:pos="1008"/>
          <w:tab w:val="left" w:pos="4680"/>
          <w:tab w:val="left" w:pos="8107"/>
        </w:tabs>
        <w:rPr>
          <w:rFonts w:ascii="Courier New" w:hAnsi="Courier New" w:cs="Courier New"/>
        </w:rPr>
      </w:pPr>
      <w:r>
        <w:rPr>
          <w:rFonts w:ascii="Courier New" w:hAnsi="Courier New" w:cs="Courier New"/>
        </w:rPr>
        <w:t>From:  Commanding Officer, My Support Battalion</w:t>
      </w:r>
    </w:p>
    <w:p w:rsidR="00DC4168" w:rsidRDefault="00DC4168" w:rsidP="00DC4168">
      <w:pPr>
        <w:pStyle w:val="DefaultText"/>
        <w:tabs>
          <w:tab w:val="left" w:pos="720"/>
          <w:tab w:val="left" w:pos="1008"/>
          <w:tab w:val="left" w:pos="4680"/>
          <w:tab w:val="left" w:pos="8107"/>
        </w:tabs>
        <w:rPr>
          <w:rFonts w:ascii="Courier New" w:hAnsi="Courier New" w:cs="Courier New"/>
        </w:rPr>
      </w:pPr>
      <w:r>
        <w:rPr>
          <w:rFonts w:ascii="Courier New" w:hAnsi="Courier New" w:cs="Courier New"/>
        </w:rPr>
        <w:t>To:    Company Commanders, My Support Battalion</w:t>
      </w:r>
    </w:p>
    <w:p w:rsidR="00DC4168" w:rsidRDefault="00DC4168" w:rsidP="00DC4168">
      <w:pPr>
        <w:pStyle w:val="DefaultText"/>
        <w:tabs>
          <w:tab w:val="left" w:pos="720"/>
          <w:tab w:val="left" w:pos="1008"/>
          <w:tab w:val="left" w:pos="4680"/>
          <w:tab w:val="left" w:pos="8107"/>
        </w:tabs>
        <w:rPr>
          <w:rFonts w:ascii="Courier New" w:hAnsi="Courier New" w:cs="Courier New"/>
        </w:rPr>
      </w:pPr>
    </w:p>
    <w:p w:rsidR="00DC4168" w:rsidRDefault="00DC4168" w:rsidP="00DC4168">
      <w:pPr>
        <w:pStyle w:val="DefaultText"/>
        <w:tabs>
          <w:tab w:val="left" w:pos="720"/>
          <w:tab w:val="left" w:pos="1008"/>
          <w:tab w:val="left" w:pos="4680"/>
          <w:tab w:val="left" w:pos="8107"/>
        </w:tabs>
        <w:rPr>
          <w:rFonts w:ascii="Courier New" w:hAnsi="Courier New" w:cs="Courier New"/>
        </w:rPr>
      </w:pPr>
      <w:r>
        <w:rPr>
          <w:rFonts w:ascii="Courier New" w:hAnsi="Courier New" w:cs="Courier New"/>
        </w:rPr>
        <w:t>Subj:  PRODUCT QUALITY DEFICIENCY REPORT (PQDR)</w:t>
      </w:r>
    </w:p>
    <w:p w:rsidR="00DC4168" w:rsidRDefault="00DC4168" w:rsidP="00DC4168">
      <w:pPr>
        <w:pStyle w:val="DefaultText"/>
        <w:tabs>
          <w:tab w:val="left" w:pos="720"/>
          <w:tab w:val="left" w:pos="1008"/>
          <w:tab w:val="left" w:pos="4680"/>
          <w:tab w:val="left" w:pos="8107"/>
        </w:tabs>
        <w:rPr>
          <w:rFonts w:ascii="Courier New" w:hAnsi="Courier New" w:cs="Courier New"/>
        </w:rPr>
      </w:pPr>
    </w:p>
    <w:p w:rsidR="00DC4168" w:rsidRDefault="00DC4168" w:rsidP="00DC4168">
      <w:pPr>
        <w:pStyle w:val="DefaultText"/>
        <w:tabs>
          <w:tab w:val="left" w:pos="720"/>
          <w:tab w:val="left" w:pos="1008"/>
          <w:tab w:val="left" w:pos="4680"/>
          <w:tab w:val="left" w:pos="8107"/>
        </w:tabs>
        <w:rPr>
          <w:rFonts w:ascii="Courier New" w:hAnsi="Courier New" w:cs="Courier New"/>
        </w:rPr>
      </w:pPr>
      <w:r>
        <w:rPr>
          <w:rFonts w:ascii="Courier New" w:hAnsi="Courier New" w:cs="Courier New"/>
        </w:rPr>
        <w:t>Ref:  (a) MCO P4790.2c</w:t>
      </w:r>
    </w:p>
    <w:p w:rsidR="00DC4168" w:rsidRDefault="00DC4168" w:rsidP="00DC4168">
      <w:pPr>
        <w:pStyle w:val="DefaultText"/>
        <w:tabs>
          <w:tab w:val="left" w:pos="720"/>
          <w:tab w:val="left" w:pos="1008"/>
          <w:tab w:val="left" w:pos="4680"/>
          <w:tab w:val="left" w:pos="8107"/>
        </w:tabs>
        <w:rPr>
          <w:rFonts w:ascii="Courier New" w:hAnsi="Courier New" w:cs="Courier New"/>
        </w:rPr>
      </w:pPr>
      <w:r>
        <w:rPr>
          <w:rFonts w:ascii="Courier New" w:hAnsi="Courier New" w:cs="Courier New"/>
        </w:rPr>
        <w:t xml:space="preserve">      </w:t>
      </w:r>
    </w:p>
    <w:p w:rsidR="00DC4168" w:rsidRDefault="00DC4168" w:rsidP="00DC4168">
      <w:pPr>
        <w:rPr>
          <w:rFonts w:ascii="Courier New" w:hAnsi="Courier New" w:cs="Courier New"/>
          <w:sz w:val="20"/>
          <w:szCs w:val="22"/>
        </w:rPr>
      </w:pPr>
      <w:r>
        <w:rPr>
          <w:rFonts w:ascii="Courier New" w:hAnsi="Courier New" w:cs="Courier New"/>
          <w:sz w:val="20"/>
          <w:szCs w:val="22"/>
        </w:rPr>
        <w:t>1.  The primary goals of the Product Quality Deficiency Report (PQDR) Program are to maximize mission and operational effectiveness, prevent recurring deficiencies, and improve user satisfaction with Marine Corps material.  As customers of the PQDR Program, it is the responsibility of every Marine and Department of the Navy employee to provide feedback to meet the goals of this program.  Every customer aware of a defect, nonconforming condition or premature equipment failure, which limits or prohibits Marine Corps material from fulfilling its intended purpose, is responsible for completing and submitting a PQDR on these defects in accordance with reference (a).  This includes deficiencies in design, specifications, material, manufacturing, and workmanship.  Premature equipment failure is defined as the unsatisfactory operational performance of equipment during the course of normal usage and not attributed to normal wear and tear or maintenance/operator error.</w:t>
      </w:r>
    </w:p>
    <w:p w:rsidR="00DC4168" w:rsidRDefault="00DC4168" w:rsidP="00DC4168">
      <w:pPr>
        <w:rPr>
          <w:rFonts w:ascii="Courier New" w:hAnsi="Courier New" w:cs="Courier New"/>
          <w:sz w:val="20"/>
          <w:szCs w:val="22"/>
        </w:rPr>
      </w:pPr>
    </w:p>
    <w:p w:rsidR="00DC4168" w:rsidRDefault="00DC4168" w:rsidP="00DC4168">
      <w:pPr>
        <w:rPr>
          <w:rFonts w:ascii="Courier New" w:hAnsi="Courier New" w:cs="Courier New"/>
          <w:sz w:val="20"/>
          <w:szCs w:val="22"/>
        </w:rPr>
      </w:pPr>
      <w:r>
        <w:rPr>
          <w:rFonts w:ascii="Courier New" w:hAnsi="Courier New" w:cs="Courier New"/>
          <w:sz w:val="20"/>
          <w:szCs w:val="22"/>
        </w:rPr>
        <w:t>2.  Categories of PQDRs:</w:t>
      </w:r>
    </w:p>
    <w:p w:rsidR="00DC4168" w:rsidRDefault="00DC4168" w:rsidP="00DC4168">
      <w:pPr>
        <w:rPr>
          <w:rFonts w:ascii="Courier New" w:hAnsi="Courier New" w:cs="Courier New"/>
          <w:sz w:val="20"/>
          <w:szCs w:val="22"/>
        </w:rPr>
      </w:pPr>
    </w:p>
    <w:p w:rsidR="00DC4168" w:rsidRDefault="00DC4168" w:rsidP="00DC4168">
      <w:pPr>
        <w:rPr>
          <w:rFonts w:ascii="Courier New" w:hAnsi="Courier New" w:cs="Courier New"/>
          <w:sz w:val="20"/>
          <w:szCs w:val="22"/>
        </w:rPr>
      </w:pPr>
      <w:r>
        <w:rPr>
          <w:rFonts w:ascii="Courier New" w:hAnsi="Courier New" w:cs="Courier New"/>
          <w:sz w:val="20"/>
          <w:szCs w:val="22"/>
        </w:rPr>
        <w:tab/>
        <w:t>a.  Category I:  May cause death, injury, or severe occupational illness; would cause loss of or major damage to a weapon system; would restrict combat readiness capability of the using organization; or would result in production line stoppage.</w:t>
      </w:r>
    </w:p>
    <w:p w:rsidR="00DC4168" w:rsidRDefault="00DC4168" w:rsidP="00DC4168">
      <w:pPr>
        <w:rPr>
          <w:rFonts w:ascii="Courier New" w:hAnsi="Courier New" w:cs="Courier New"/>
          <w:sz w:val="20"/>
          <w:szCs w:val="22"/>
        </w:rPr>
      </w:pPr>
    </w:p>
    <w:p w:rsidR="00DC4168" w:rsidRDefault="00DC4168" w:rsidP="00DC4168">
      <w:pPr>
        <w:rPr>
          <w:rFonts w:ascii="Courier New" w:hAnsi="Courier New" w:cs="Courier New"/>
          <w:sz w:val="20"/>
          <w:szCs w:val="22"/>
        </w:rPr>
      </w:pPr>
      <w:r>
        <w:rPr>
          <w:rFonts w:ascii="Courier New" w:hAnsi="Courier New" w:cs="Courier New"/>
          <w:sz w:val="20"/>
          <w:szCs w:val="22"/>
        </w:rPr>
        <w:tab/>
        <w:t>b.  Category II:  Those deficiencies or failures that do not meet the stated criteria of category I yet inhibit the proper functioning of equipment.</w:t>
      </w:r>
    </w:p>
    <w:p w:rsidR="00DC4168" w:rsidRDefault="00DC4168" w:rsidP="00DC4168">
      <w:pPr>
        <w:rPr>
          <w:rFonts w:ascii="Courier New" w:hAnsi="Courier New" w:cs="Courier New"/>
          <w:sz w:val="20"/>
          <w:szCs w:val="22"/>
        </w:rPr>
      </w:pPr>
    </w:p>
    <w:p w:rsidR="00DC4168" w:rsidRDefault="00DC4168" w:rsidP="00DC4168">
      <w:pPr>
        <w:rPr>
          <w:rFonts w:ascii="Courier New" w:hAnsi="Courier New" w:cs="Courier New"/>
          <w:sz w:val="20"/>
          <w:szCs w:val="22"/>
        </w:rPr>
      </w:pPr>
      <w:r w:rsidRPr="002936A4">
        <w:rPr>
          <w:rFonts w:ascii="Courier New" w:hAnsi="Courier New" w:cs="Courier New"/>
          <w:sz w:val="20"/>
          <w:szCs w:val="20"/>
        </w:rPr>
        <w:t>3</w:t>
      </w:r>
      <w:r>
        <w:t xml:space="preserve">.  </w:t>
      </w:r>
      <w:r>
        <w:rPr>
          <w:rFonts w:ascii="Courier New" w:hAnsi="Courier New" w:cs="Courier New"/>
          <w:sz w:val="20"/>
        </w:rPr>
        <w:t xml:space="preserve">Responsibility:  The individual who discovers the deficiency in material submits PQDRs through the chain of command.  A survey of chronological PQDR records shows that the PQDR program has </w:t>
      </w:r>
      <w:r>
        <w:rPr>
          <w:rFonts w:ascii="Courier New" w:hAnsi="Courier New" w:cs="Courier New"/>
          <w:sz w:val="20"/>
          <w:szCs w:val="22"/>
        </w:rPr>
        <w:t>limited visibility throughout the battalions and regiment.  One cause could be that the Marines who work with the equipment and know it best are unfamiliar with the PQDR program and the purpose it serves.  All Marines who use equipment in the Marine Corps inventory should be made aware of the PQDR program and how it can benefit their organization.</w:t>
      </w:r>
    </w:p>
    <w:p w:rsidR="00DC4168" w:rsidRDefault="00DC4168" w:rsidP="00DC4168">
      <w:pPr>
        <w:rPr>
          <w:rFonts w:ascii="Courier New" w:hAnsi="Courier New" w:cs="Courier New"/>
          <w:sz w:val="20"/>
          <w:szCs w:val="22"/>
        </w:rPr>
      </w:pPr>
    </w:p>
    <w:p w:rsidR="00DC4168" w:rsidRDefault="00DC4168" w:rsidP="005D29CF">
      <w:pPr>
        <w:spacing w:after="240"/>
        <w:rPr>
          <w:rFonts w:ascii="Courier New" w:hAnsi="Courier New" w:cs="Courier New"/>
          <w:sz w:val="20"/>
          <w:szCs w:val="22"/>
        </w:rPr>
      </w:pPr>
      <w:r>
        <w:rPr>
          <w:rFonts w:ascii="Courier New" w:hAnsi="Courier New" w:cs="Courier New"/>
          <w:sz w:val="20"/>
          <w:szCs w:val="22"/>
        </w:rPr>
        <w:t>4.  PQDR forms (SF 368) or electronic copy can be obtained from the battalion’s MMO office.  Instructions on how to fill out the PQDR are on the back of the form.  PQDRs must be filled out with as much detailed information</w:t>
      </w:r>
      <w:r w:rsidR="005D29CF">
        <w:rPr>
          <w:rFonts w:ascii="Courier New" w:hAnsi="Courier New" w:cs="Courier New"/>
          <w:sz w:val="20"/>
          <w:szCs w:val="22"/>
        </w:rPr>
        <w:t xml:space="preserve"> </w:t>
      </w:r>
      <w:r>
        <w:rPr>
          <w:rFonts w:ascii="Courier New" w:hAnsi="Courier New" w:cs="Courier New"/>
          <w:sz w:val="20"/>
          <w:szCs w:val="22"/>
        </w:rPr>
        <w:lastRenderedPageBreak/>
        <w:t>as possible.  The battalion's MMO office will provide assistance in completing these forms.</w:t>
      </w:r>
    </w:p>
    <w:p w:rsidR="005D29CF" w:rsidRDefault="005D29CF" w:rsidP="00DC4168">
      <w:pPr>
        <w:pStyle w:val="BodyTextIndent2"/>
        <w:tabs>
          <w:tab w:val="left" w:pos="720"/>
        </w:tabs>
        <w:spacing w:line="240" w:lineRule="auto"/>
        <w:rPr>
          <w:rFonts w:ascii="Courier New" w:hAnsi="Courier New" w:cs="Courier New"/>
        </w:rPr>
      </w:pPr>
    </w:p>
    <w:p w:rsidR="00DC4168" w:rsidRPr="00DC4168" w:rsidRDefault="00DC4168" w:rsidP="00DC4168">
      <w:pPr>
        <w:pStyle w:val="BodyTextIndent2"/>
        <w:tabs>
          <w:tab w:val="left" w:pos="720"/>
        </w:tabs>
        <w:spacing w:line="240" w:lineRule="auto"/>
        <w:rPr>
          <w:rFonts w:ascii="Courier New" w:hAnsi="Courier New" w:cs="Courier New"/>
        </w:rPr>
      </w:pPr>
      <w:r w:rsidRPr="00DC4168">
        <w:rPr>
          <w:rFonts w:ascii="Courier New" w:hAnsi="Courier New" w:cs="Courier New"/>
        </w:rPr>
        <w:t xml:space="preserve">Subj: PRODUCT QUALITY DEFICIENCY REPORT (PQDR) </w:t>
      </w:r>
    </w:p>
    <w:p w:rsidR="00DC4168" w:rsidRPr="00DC4168" w:rsidRDefault="00DC4168" w:rsidP="00DC4168">
      <w:pPr>
        <w:pStyle w:val="BodyTextIndent2"/>
        <w:spacing w:line="240" w:lineRule="auto"/>
        <w:rPr>
          <w:rFonts w:ascii="Courier New" w:hAnsi="Courier New" w:cs="Courier New"/>
        </w:rPr>
      </w:pPr>
    </w:p>
    <w:p w:rsidR="00DC4168" w:rsidRDefault="00DC4168" w:rsidP="00DC4168">
      <w:pPr>
        <w:pStyle w:val="BodyText"/>
      </w:pPr>
      <w:r>
        <w:t xml:space="preserve">5.  The battalion MMO will act as a screening point to consolidate PQDRs from battalion commodities.  Once PQDRs have been annotated with an internal battalion tracking number, the PQDR will be forwarded as an E-mail attachment by the Commodity Managers to </w:t>
      </w:r>
      <w:smartTag w:uri="urn:schemas-microsoft-com:office:smarttags" w:element="City">
        <w:smartTag w:uri="urn:schemas-microsoft-com:office:smarttags" w:element="place">
          <w:r>
            <w:t>Albany</w:t>
          </w:r>
        </w:smartTag>
      </w:smartTag>
      <w:r>
        <w:t xml:space="preserve"> for expedited processing.  All e-mailed PQDRs will be carbon copied to the battalion MMO for tracking. The battalion MMO will then forward the sent PQDR to the Regimental MMO for tracking and promulgation in the Regiment.</w:t>
      </w:r>
    </w:p>
    <w:p w:rsidR="00DC4168" w:rsidRDefault="00DC4168" w:rsidP="00DC4168">
      <w:pPr>
        <w:pStyle w:val="BodyText"/>
      </w:pPr>
    </w:p>
    <w:p w:rsidR="00DC4168" w:rsidRPr="00DC4168" w:rsidRDefault="00DC4168" w:rsidP="00DC4168">
      <w:pPr>
        <w:pStyle w:val="BodyTextIndent2"/>
        <w:spacing w:line="240" w:lineRule="auto"/>
        <w:ind w:left="0"/>
        <w:rPr>
          <w:rFonts w:ascii="Courier New" w:hAnsi="Courier New" w:cs="Courier New"/>
        </w:rPr>
      </w:pPr>
      <w:r w:rsidRPr="00DC4168">
        <w:rPr>
          <w:rFonts w:ascii="Courier New" w:hAnsi="Courier New" w:cs="Courier New"/>
        </w:rPr>
        <w:t>6. This policy letter supersedes all previous policies letters pertaining to PQDR procedures and will be filed in the appropriate desktop procedures and turnover folders.</w:t>
      </w:r>
    </w:p>
    <w:p w:rsidR="00DC4168" w:rsidRPr="00DC4168" w:rsidRDefault="00DC4168" w:rsidP="00DC4168">
      <w:pPr>
        <w:pStyle w:val="BodyTextIndent2"/>
        <w:spacing w:line="240" w:lineRule="auto"/>
        <w:rPr>
          <w:rFonts w:ascii="Courier New" w:hAnsi="Courier New" w:cs="Courier New"/>
        </w:rPr>
      </w:pPr>
    </w:p>
    <w:p w:rsidR="00DC4168" w:rsidRPr="00DC4168" w:rsidRDefault="00DC4168" w:rsidP="00DC4168">
      <w:pPr>
        <w:pStyle w:val="BodyTextIndent2"/>
        <w:spacing w:line="240" w:lineRule="auto"/>
        <w:ind w:left="0"/>
        <w:rPr>
          <w:rFonts w:ascii="Courier New" w:hAnsi="Courier New" w:cs="Courier New"/>
        </w:rPr>
      </w:pPr>
      <w:r w:rsidRPr="00DC4168">
        <w:rPr>
          <w:rFonts w:ascii="Courier New" w:hAnsi="Courier New" w:cs="Courier New"/>
        </w:rPr>
        <w:t xml:space="preserve">7. Any questions concerning this policy letter or Maintenance Management should be directed to MMC, SSgt </w:t>
      </w:r>
      <w:r w:rsidR="005D29CF">
        <w:rPr>
          <w:rFonts w:ascii="Courier New" w:hAnsi="Courier New" w:cs="Courier New"/>
        </w:rPr>
        <w:t>Followup</w:t>
      </w:r>
      <w:r w:rsidRPr="00DC4168">
        <w:rPr>
          <w:rFonts w:ascii="Courier New" w:hAnsi="Courier New" w:cs="Courier New"/>
        </w:rPr>
        <w:t xml:space="preserve"> at </w:t>
      </w:r>
      <w:r w:rsidR="005D29CF">
        <w:rPr>
          <w:rFonts w:ascii="Courier New" w:hAnsi="Courier New" w:cs="Courier New"/>
        </w:rPr>
        <w:t>555</w:t>
      </w:r>
      <w:r w:rsidRPr="00DC4168">
        <w:rPr>
          <w:rFonts w:ascii="Courier New" w:hAnsi="Courier New" w:cs="Courier New"/>
        </w:rPr>
        <w:t>-</w:t>
      </w:r>
      <w:r w:rsidR="005D29CF">
        <w:rPr>
          <w:rFonts w:ascii="Courier New" w:hAnsi="Courier New" w:cs="Courier New"/>
        </w:rPr>
        <w:t>6789</w:t>
      </w:r>
      <w:r w:rsidRPr="00DC4168">
        <w:rPr>
          <w:rFonts w:ascii="Courier New" w:hAnsi="Courier New" w:cs="Courier New"/>
        </w:rPr>
        <w:t>.</w:t>
      </w:r>
    </w:p>
    <w:p w:rsidR="00DC4168" w:rsidRDefault="00DC4168" w:rsidP="00DC4168">
      <w:pPr>
        <w:pStyle w:val="BodyTextIndent2"/>
      </w:pPr>
    </w:p>
    <w:p w:rsidR="005D29CF" w:rsidRDefault="005D29CF" w:rsidP="00DC4168">
      <w:pPr>
        <w:pStyle w:val="BodyTextIndent2"/>
      </w:pPr>
    </w:p>
    <w:p w:rsidR="00DC4168" w:rsidRPr="005D29CF" w:rsidRDefault="005D29CF" w:rsidP="00DC4168">
      <w:pPr>
        <w:pStyle w:val="BodyTextIndent2"/>
        <w:tabs>
          <w:tab w:val="left" w:pos="180"/>
          <w:tab w:val="left" w:pos="720"/>
        </w:tabs>
        <w:rPr>
          <w:rFonts w:ascii="Courier New" w:hAnsi="Courier New" w:cs="Courier New"/>
        </w:rPr>
      </w:pPr>
      <w:r>
        <w:tab/>
      </w:r>
      <w:r>
        <w:tab/>
      </w:r>
      <w:r>
        <w:tab/>
      </w:r>
      <w:r>
        <w:tab/>
      </w:r>
      <w:r>
        <w:tab/>
      </w:r>
      <w:r>
        <w:tab/>
      </w:r>
      <w:r>
        <w:rPr>
          <w:rFonts w:ascii="Courier New" w:hAnsi="Courier New" w:cs="Courier New"/>
        </w:rPr>
        <w:t>M</w:t>
      </w:r>
      <w:r w:rsidR="00DC4168" w:rsidRPr="005D29CF">
        <w:rPr>
          <w:rFonts w:ascii="Courier New" w:hAnsi="Courier New" w:cs="Courier New"/>
        </w:rPr>
        <w:t xml:space="preserve">. </w:t>
      </w:r>
      <w:r>
        <w:rPr>
          <w:rFonts w:ascii="Courier New" w:hAnsi="Courier New" w:cs="Courier New"/>
        </w:rPr>
        <w:t>Y</w:t>
      </w:r>
      <w:r w:rsidR="00DC4168" w:rsidRPr="005D29CF">
        <w:rPr>
          <w:rFonts w:ascii="Courier New" w:hAnsi="Courier New" w:cs="Courier New"/>
        </w:rPr>
        <w:t xml:space="preserve">. </w:t>
      </w:r>
      <w:r>
        <w:rPr>
          <w:rFonts w:ascii="Courier New" w:hAnsi="Courier New" w:cs="Courier New"/>
        </w:rPr>
        <w:t>BNCOMMANDER</w:t>
      </w:r>
    </w:p>
    <w:p w:rsidR="00DC4168" w:rsidRDefault="00DC4168" w:rsidP="00DC4168">
      <w:pPr>
        <w:pStyle w:val="BodyTextIndent2"/>
        <w:tabs>
          <w:tab w:val="left" w:pos="180"/>
          <w:tab w:val="left" w:pos="720"/>
        </w:tabs>
        <w:ind w:right="400"/>
        <w:jc w:val="center"/>
      </w:pPr>
      <w:r>
        <w:t xml:space="preserve">                    </w:t>
      </w:r>
    </w:p>
    <w:p w:rsidR="00DC4168" w:rsidRDefault="00DC4168" w:rsidP="00DC4168">
      <w:pPr>
        <w:pStyle w:val="Header"/>
        <w:ind w:right="-360"/>
        <w:rPr>
          <w:rFonts w:cs="Courier New"/>
        </w:rPr>
      </w:pPr>
    </w:p>
    <w:p w:rsidR="00DC4168" w:rsidRDefault="00DC4168" w:rsidP="00DC4168">
      <w:pPr>
        <w:pStyle w:val="Header"/>
        <w:ind w:right="-360"/>
        <w:rPr>
          <w:rFonts w:cs="Courier New"/>
        </w:rPr>
      </w:pPr>
    </w:p>
    <w:p w:rsidR="00DC4168" w:rsidRDefault="00DC4168" w:rsidP="00DC4168">
      <w:pPr>
        <w:pStyle w:val="Header"/>
        <w:ind w:right="-360"/>
        <w:rPr>
          <w:rFonts w:cs="Courier New"/>
        </w:rPr>
      </w:pPr>
    </w:p>
    <w:p w:rsidR="00DC4168" w:rsidRDefault="00DC4168" w:rsidP="00DC4168">
      <w:pPr>
        <w:pStyle w:val="BodyTextIndent2"/>
      </w:pPr>
    </w:p>
    <w:p w:rsidR="00DC4168" w:rsidRDefault="00DC4168" w:rsidP="00DC4168"/>
    <w:p w:rsidR="00DC4168" w:rsidRDefault="00DC4168" w:rsidP="00DC4168">
      <w:pPr>
        <w:pStyle w:val="BodyTextIndent2"/>
      </w:pPr>
    </w:p>
    <w:p w:rsidR="00DC4168" w:rsidRDefault="00DC4168" w:rsidP="00DC4168">
      <w:pPr>
        <w:pStyle w:val="BodyTextIndent2"/>
      </w:pPr>
    </w:p>
    <w:p w:rsidR="00DC4168" w:rsidRDefault="00DC4168" w:rsidP="00DC4168">
      <w:pPr>
        <w:pStyle w:val="BodyTextIndent2"/>
      </w:pPr>
    </w:p>
    <w:p w:rsidR="00DC4168" w:rsidRDefault="00DC4168" w:rsidP="00DC4168">
      <w:pPr>
        <w:pStyle w:val="BodyTextIndent2"/>
      </w:pPr>
    </w:p>
    <w:p w:rsidR="00DC4168" w:rsidRDefault="00DC4168" w:rsidP="00DC4168">
      <w:pPr>
        <w:pStyle w:val="BodyTextIndent2"/>
      </w:pPr>
    </w:p>
    <w:p w:rsidR="00DC4168" w:rsidRDefault="00DC4168" w:rsidP="00DC4168">
      <w:pPr>
        <w:pStyle w:val="BodyTextIndent2"/>
        <w:tabs>
          <w:tab w:val="left" w:pos="180"/>
          <w:tab w:val="left" w:pos="720"/>
        </w:tabs>
      </w:pPr>
      <w:r>
        <w:tab/>
      </w:r>
      <w:r>
        <w:tab/>
      </w:r>
      <w:r>
        <w:tab/>
      </w:r>
      <w:r>
        <w:tab/>
      </w:r>
      <w:r>
        <w:tab/>
      </w:r>
      <w:r>
        <w:tab/>
      </w:r>
      <w:r>
        <w:tab/>
        <w:t xml:space="preserve">        </w:t>
      </w:r>
    </w:p>
    <w:p w:rsidR="00DC4168" w:rsidRDefault="00DC4168" w:rsidP="00DC4168">
      <w:pPr>
        <w:pStyle w:val="BodyTextIndent2"/>
        <w:tabs>
          <w:tab w:val="left" w:pos="180"/>
          <w:tab w:val="left" w:pos="720"/>
        </w:tabs>
        <w:ind w:right="400"/>
        <w:jc w:val="center"/>
      </w:pPr>
      <w:r>
        <w:t xml:space="preserve">                    </w:t>
      </w:r>
    </w:p>
    <w:p w:rsidR="00DC4168" w:rsidRDefault="00DC4168" w:rsidP="00DC4168">
      <w:pPr>
        <w:pStyle w:val="Header"/>
        <w:ind w:right="-360"/>
        <w:rPr>
          <w:rFonts w:cs="Courier New"/>
        </w:rPr>
      </w:pPr>
    </w:p>
    <w:p w:rsidR="004A4C6E" w:rsidRDefault="004A4C6E" w:rsidP="00BE7A98">
      <w:pPr>
        <w:jc w:val="center"/>
        <w:rPr>
          <w:b/>
          <w:bCs/>
          <w:sz w:val="96"/>
          <w:szCs w:val="96"/>
        </w:rPr>
      </w:pPr>
    </w:p>
    <w:p w:rsidR="005D29CF" w:rsidRDefault="005D29CF" w:rsidP="005D29CF">
      <w:pPr>
        <w:rPr>
          <w:b/>
          <w:bCs/>
          <w:sz w:val="96"/>
          <w:szCs w:val="96"/>
        </w:rPr>
      </w:pPr>
    </w:p>
    <w:p w:rsidR="00E45DE3" w:rsidRDefault="004A4C6E" w:rsidP="00BE7A98">
      <w:pPr>
        <w:jc w:val="center"/>
        <w:rPr>
          <w:b/>
          <w:bCs/>
          <w:sz w:val="96"/>
          <w:szCs w:val="96"/>
        </w:rPr>
      </w:pPr>
      <w:r>
        <w:rPr>
          <w:b/>
          <w:bCs/>
          <w:sz w:val="96"/>
          <w:szCs w:val="96"/>
        </w:rPr>
        <w:t>FSMAO</w:t>
      </w:r>
    </w:p>
    <w:p w:rsidR="004A4C6E" w:rsidRDefault="004A4C6E" w:rsidP="00BE7A98">
      <w:pPr>
        <w:jc w:val="center"/>
        <w:rPr>
          <w:b/>
          <w:bCs/>
          <w:sz w:val="96"/>
          <w:szCs w:val="96"/>
        </w:rPr>
      </w:pPr>
      <w:r>
        <w:rPr>
          <w:b/>
          <w:bCs/>
          <w:sz w:val="96"/>
          <w:szCs w:val="96"/>
        </w:rPr>
        <w:t>CHECKLIST</w:t>
      </w:r>
    </w:p>
    <w:p w:rsidR="004A4C6E" w:rsidRDefault="004A4C6E" w:rsidP="00BE7A98">
      <w:pPr>
        <w:jc w:val="center"/>
        <w:rPr>
          <w:b/>
          <w:bCs/>
          <w:sz w:val="96"/>
          <w:szCs w:val="96"/>
        </w:rPr>
      </w:pPr>
    </w:p>
    <w:p w:rsidR="004A4C6E" w:rsidRDefault="004A4C6E" w:rsidP="00BE7A98">
      <w:pPr>
        <w:jc w:val="center"/>
        <w:rPr>
          <w:b/>
          <w:bCs/>
          <w:sz w:val="96"/>
          <w:szCs w:val="96"/>
        </w:rPr>
      </w:pPr>
    </w:p>
    <w:p w:rsidR="004A4C6E" w:rsidRDefault="004A4C6E" w:rsidP="00BE7A98">
      <w:pPr>
        <w:jc w:val="center"/>
        <w:rPr>
          <w:b/>
          <w:bCs/>
          <w:sz w:val="96"/>
          <w:szCs w:val="96"/>
        </w:rPr>
      </w:pPr>
    </w:p>
    <w:p w:rsidR="004A4C6E" w:rsidRDefault="004A4C6E" w:rsidP="00BE7A98">
      <w:pPr>
        <w:jc w:val="center"/>
        <w:rPr>
          <w:b/>
          <w:bCs/>
          <w:sz w:val="96"/>
          <w:szCs w:val="96"/>
        </w:rPr>
      </w:pPr>
    </w:p>
    <w:p w:rsidR="004A4C6E" w:rsidRDefault="004A4C6E" w:rsidP="00BE7A98">
      <w:pPr>
        <w:jc w:val="center"/>
        <w:rPr>
          <w:b/>
          <w:bCs/>
          <w:sz w:val="96"/>
          <w:szCs w:val="96"/>
        </w:rPr>
      </w:pPr>
    </w:p>
    <w:p w:rsidR="005D29CF" w:rsidRPr="0057162E" w:rsidRDefault="005D29CF" w:rsidP="005D29CF">
      <w:pPr>
        <w:pStyle w:val="Default"/>
        <w:tabs>
          <w:tab w:val="left" w:pos="1953"/>
        </w:tabs>
        <w:jc w:val="center"/>
        <w:outlineLvl w:val="0"/>
        <w:rPr>
          <w:b/>
          <w:sz w:val="20"/>
          <w:u w:val="single"/>
        </w:rPr>
      </w:pPr>
      <w:bookmarkStart w:id="0" w:name="_Toc237759573"/>
      <w:r w:rsidRPr="0057162E">
        <w:rPr>
          <w:b/>
          <w:sz w:val="20"/>
          <w:u w:val="single"/>
        </w:rPr>
        <w:lastRenderedPageBreak/>
        <w:t>MAINTENANCE ADMINISTRATION</w:t>
      </w:r>
      <w:bookmarkEnd w:id="0"/>
    </w:p>
    <w:p w:rsidR="005D29CF" w:rsidRPr="0057162E" w:rsidRDefault="005D29CF" w:rsidP="005D29CF">
      <w:pPr>
        <w:pStyle w:val="Default"/>
        <w:tabs>
          <w:tab w:val="left" w:pos="1953"/>
        </w:tabs>
        <w:jc w:val="center"/>
        <w:rPr>
          <w:sz w:val="20"/>
          <w:szCs w:val="20"/>
        </w:rPr>
      </w:pPr>
    </w:p>
    <w:p w:rsidR="005D29CF" w:rsidRPr="00270BA0" w:rsidRDefault="005D29CF" w:rsidP="005D29CF">
      <w:pPr>
        <w:rPr>
          <w:rFonts w:ascii="Courier New" w:hAnsi="Courier New" w:cs="Courier New"/>
          <w:sz w:val="20"/>
          <w:szCs w:val="20"/>
          <w:highlight w:val="yellow"/>
        </w:rPr>
      </w:pPr>
      <w:r w:rsidRPr="00270BA0">
        <w:rPr>
          <w:rFonts w:ascii="Courier New" w:hAnsi="Courier New" w:cs="Courier New"/>
          <w:b/>
          <w:sz w:val="20"/>
          <w:szCs w:val="20"/>
          <w:highlight w:val="yellow"/>
        </w:rPr>
        <w:t>1</w:t>
      </w:r>
      <w:r w:rsidRPr="00270BA0">
        <w:rPr>
          <w:rFonts w:ascii="Courier New" w:hAnsi="Courier New" w:cs="Courier New"/>
          <w:sz w:val="20"/>
          <w:szCs w:val="20"/>
          <w:highlight w:val="yellow"/>
        </w:rPr>
        <w:t xml:space="preserve">. Is the MMSOP and maintenance policy letters available to commodity personnel?, MCO P4790.2C, paragraphs 1004.4; and Appendix A, paragraph 2.b) </w:t>
      </w:r>
    </w:p>
    <w:p w:rsidR="005D29CF" w:rsidRPr="00270BA0" w:rsidRDefault="005D29CF" w:rsidP="005D29CF">
      <w:pPr>
        <w:rPr>
          <w:rFonts w:ascii="Courier New" w:hAnsi="Courier New" w:cs="Courier New"/>
          <w:sz w:val="20"/>
          <w:szCs w:val="20"/>
          <w:highlight w:val="yellow"/>
        </w:rPr>
      </w:pPr>
    </w:p>
    <w:p w:rsidR="005D29CF" w:rsidRPr="00270BA0" w:rsidRDefault="005D29CF" w:rsidP="005D29CF">
      <w:pPr>
        <w:autoSpaceDE w:val="0"/>
        <w:autoSpaceDN w:val="0"/>
        <w:adjustRightInd w:val="0"/>
        <w:rPr>
          <w:rFonts w:ascii="Courier New" w:hAnsi="Courier New" w:cs="Courier New"/>
          <w:sz w:val="20"/>
          <w:szCs w:val="20"/>
          <w:highlight w:val="yellow"/>
        </w:rPr>
      </w:pPr>
      <w:r w:rsidRPr="00270BA0">
        <w:rPr>
          <w:rFonts w:ascii="Courier New" w:hAnsi="Courier New" w:cs="Courier New"/>
          <w:sz w:val="20"/>
          <w:szCs w:val="20"/>
          <w:highlight w:val="yellow"/>
        </w:rPr>
        <w:t xml:space="preserve">YES NO N/A </w:t>
      </w:r>
    </w:p>
    <w:p w:rsidR="005D29CF" w:rsidRPr="00270BA0" w:rsidRDefault="005D29CF" w:rsidP="005D29CF">
      <w:pPr>
        <w:autoSpaceDE w:val="0"/>
        <w:autoSpaceDN w:val="0"/>
        <w:adjustRightInd w:val="0"/>
        <w:rPr>
          <w:rFonts w:ascii="Courier New" w:hAnsi="Courier New" w:cs="Courier New"/>
          <w:sz w:val="20"/>
          <w:szCs w:val="20"/>
          <w:highlight w:val="yellow"/>
        </w:rPr>
      </w:pPr>
    </w:p>
    <w:p w:rsidR="005D29CF" w:rsidRPr="00270BA0" w:rsidRDefault="005D29CF" w:rsidP="005D29CF">
      <w:pPr>
        <w:autoSpaceDE w:val="0"/>
        <w:autoSpaceDN w:val="0"/>
        <w:adjustRightInd w:val="0"/>
        <w:rPr>
          <w:rFonts w:ascii="Courier New" w:hAnsi="Courier New" w:cs="Courier New"/>
          <w:sz w:val="20"/>
          <w:szCs w:val="20"/>
          <w:highlight w:val="yellow"/>
        </w:rPr>
      </w:pPr>
      <w:r w:rsidRPr="00270BA0">
        <w:rPr>
          <w:rFonts w:ascii="Courier New" w:hAnsi="Courier New" w:cs="Courier New"/>
          <w:b/>
          <w:sz w:val="20"/>
          <w:szCs w:val="20"/>
          <w:highlight w:val="yellow"/>
        </w:rPr>
        <w:t>2</w:t>
      </w:r>
      <w:r w:rsidRPr="00270BA0">
        <w:rPr>
          <w:rFonts w:ascii="Courier New" w:hAnsi="Courier New" w:cs="Courier New"/>
          <w:sz w:val="20"/>
          <w:szCs w:val="20"/>
          <w:highlight w:val="yellow"/>
        </w:rPr>
        <w:t xml:space="preserve">. Have desktop procedures/turnover folders been prepared for each billet involving administrative and management functions? (MCO P4790.2C, paragraph 1005) </w:t>
      </w:r>
    </w:p>
    <w:p w:rsidR="005D29CF" w:rsidRPr="00270BA0" w:rsidRDefault="005D29CF" w:rsidP="005D29CF">
      <w:pPr>
        <w:autoSpaceDE w:val="0"/>
        <w:autoSpaceDN w:val="0"/>
        <w:adjustRightInd w:val="0"/>
        <w:rPr>
          <w:rFonts w:ascii="Courier New" w:hAnsi="Courier New" w:cs="Courier New"/>
          <w:sz w:val="20"/>
          <w:szCs w:val="20"/>
          <w:highlight w:val="yellow"/>
        </w:rPr>
      </w:pPr>
    </w:p>
    <w:p w:rsidR="005D29CF" w:rsidRPr="0057162E" w:rsidRDefault="005D29CF" w:rsidP="005D29CF">
      <w:pPr>
        <w:autoSpaceDE w:val="0"/>
        <w:autoSpaceDN w:val="0"/>
        <w:adjustRightInd w:val="0"/>
        <w:rPr>
          <w:rFonts w:ascii="Courier New" w:hAnsi="Courier New" w:cs="Courier New"/>
          <w:sz w:val="20"/>
          <w:szCs w:val="20"/>
        </w:rPr>
      </w:pPr>
      <w:r w:rsidRPr="00270BA0">
        <w:rPr>
          <w:rFonts w:ascii="Courier New" w:hAnsi="Courier New" w:cs="Courier New"/>
          <w:sz w:val="20"/>
          <w:szCs w:val="20"/>
          <w:highlight w:val="yellow"/>
        </w:rPr>
        <w:t>YES NO N/A</w:t>
      </w:r>
      <w:r w:rsidRPr="0057162E">
        <w:rPr>
          <w:rFonts w:ascii="Courier New" w:hAnsi="Courier New" w:cs="Courier New"/>
          <w:sz w:val="20"/>
          <w:szCs w:val="20"/>
        </w:rPr>
        <w:t xml:space="preserve"> </w:t>
      </w:r>
    </w:p>
    <w:p w:rsidR="005D29CF" w:rsidRPr="0057162E" w:rsidRDefault="005D29CF" w:rsidP="005D29CF">
      <w:pPr>
        <w:autoSpaceDE w:val="0"/>
        <w:autoSpaceDN w:val="0"/>
        <w:adjustRightInd w:val="0"/>
        <w:rPr>
          <w:rFonts w:ascii="Courier New" w:hAnsi="Courier New" w:cs="Courier New"/>
          <w:b/>
          <w:sz w:val="20"/>
          <w:szCs w:val="20"/>
          <w:u w:val="single"/>
        </w:rPr>
      </w:pPr>
    </w:p>
    <w:p w:rsidR="005D29CF" w:rsidRPr="0057162E" w:rsidRDefault="005D29CF" w:rsidP="005D29CF">
      <w:pPr>
        <w:autoSpaceDE w:val="0"/>
        <w:autoSpaceDN w:val="0"/>
        <w:adjustRightInd w:val="0"/>
        <w:jc w:val="center"/>
        <w:outlineLvl w:val="0"/>
        <w:rPr>
          <w:rFonts w:ascii="Courier New" w:hAnsi="Courier New" w:cs="Courier New"/>
          <w:b/>
          <w:sz w:val="20"/>
          <w:szCs w:val="20"/>
          <w:u w:val="single"/>
        </w:rPr>
      </w:pPr>
      <w:r w:rsidRPr="0057162E">
        <w:rPr>
          <w:rFonts w:ascii="Courier New" w:hAnsi="Courier New" w:cs="Courier New"/>
          <w:b/>
          <w:sz w:val="20"/>
          <w:szCs w:val="20"/>
          <w:u w:val="single"/>
        </w:rPr>
        <w:br w:type="page"/>
      </w:r>
      <w:bookmarkStart w:id="1" w:name="_Toc237759574"/>
      <w:r w:rsidRPr="0057162E">
        <w:rPr>
          <w:rFonts w:ascii="Courier New" w:hAnsi="Courier New" w:cs="Courier New"/>
          <w:b/>
          <w:sz w:val="20"/>
          <w:szCs w:val="20"/>
          <w:u w:val="single"/>
        </w:rPr>
        <w:lastRenderedPageBreak/>
        <w:t>EQUIPMENT RECORDS</w:t>
      </w:r>
      <w:bookmarkEnd w:id="1"/>
    </w:p>
    <w:p w:rsidR="005D29CF" w:rsidRPr="0057162E" w:rsidRDefault="005D29CF" w:rsidP="005D29CF">
      <w:pPr>
        <w:pStyle w:val="DefaultText"/>
        <w:rPr>
          <w:rFonts w:ascii="Courier New" w:hAnsi="Courier New" w:cs="Courier New"/>
          <w:sz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b/>
          <w:sz w:val="20"/>
          <w:szCs w:val="20"/>
        </w:rPr>
        <w:t>1.</w:t>
      </w:r>
      <w:r w:rsidRPr="0057162E">
        <w:rPr>
          <w:rFonts w:ascii="Courier New" w:hAnsi="Courier New" w:cs="Courier New"/>
          <w:sz w:val="20"/>
          <w:szCs w:val="20"/>
        </w:rPr>
        <w:t xml:space="preserve"> Does commodity have a dispatching program and is it in compliance with appropriate orders and directives? (TM 4700-15/1H, paragraph 2-15.c and 15-3.b; TM 4700-15/1H, paragraph 15-7) </w:t>
      </w:r>
    </w:p>
    <w:p w:rsidR="005D29CF" w:rsidRPr="0057162E" w:rsidRDefault="005D29CF" w:rsidP="005D29CF">
      <w:pPr>
        <w:autoSpaceDE w:val="0"/>
        <w:autoSpaceDN w:val="0"/>
        <w:adjustRightInd w:val="0"/>
        <w:rPr>
          <w:rFonts w:ascii="Courier New" w:hAnsi="Courier New" w:cs="Courier New"/>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sz w:val="20"/>
          <w:szCs w:val="20"/>
        </w:rPr>
        <w:t xml:space="preserve">YES NO N/A </w:t>
      </w:r>
    </w:p>
    <w:p w:rsidR="005D29CF" w:rsidRPr="0057162E" w:rsidRDefault="005D29CF" w:rsidP="005D29CF">
      <w:pPr>
        <w:autoSpaceDE w:val="0"/>
        <w:autoSpaceDN w:val="0"/>
        <w:adjustRightInd w:val="0"/>
        <w:rPr>
          <w:rFonts w:ascii="Courier New" w:hAnsi="Courier New" w:cs="Courier New"/>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b/>
          <w:sz w:val="20"/>
          <w:szCs w:val="20"/>
        </w:rPr>
        <w:t>1a.</w:t>
      </w:r>
      <w:r w:rsidRPr="0057162E">
        <w:rPr>
          <w:rFonts w:ascii="Courier New" w:hAnsi="Courier New" w:cs="Courier New"/>
          <w:sz w:val="20"/>
          <w:szCs w:val="20"/>
        </w:rPr>
        <w:t xml:space="preserve"> Are NAVMC 10031’s (Daily Dispatching Record of Vehicles) filled out correctly and properly maintained? </w:t>
      </w: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sz w:val="20"/>
          <w:szCs w:val="20"/>
        </w:rPr>
        <w:t>(TM 4700-15/1H paragraph 2-15)</w:t>
      </w:r>
    </w:p>
    <w:p w:rsidR="005D29CF" w:rsidRPr="0057162E" w:rsidRDefault="005D29CF" w:rsidP="005D29CF">
      <w:pPr>
        <w:autoSpaceDE w:val="0"/>
        <w:autoSpaceDN w:val="0"/>
        <w:adjustRightInd w:val="0"/>
        <w:rPr>
          <w:rFonts w:ascii="Courier New" w:hAnsi="Courier New" w:cs="Courier New"/>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sz w:val="20"/>
          <w:szCs w:val="20"/>
        </w:rPr>
        <w:t xml:space="preserve">YES NO N/A </w:t>
      </w:r>
    </w:p>
    <w:p w:rsidR="005D29CF" w:rsidRPr="0057162E" w:rsidRDefault="005D29CF" w:rsidP="005D29CF">
      <w:pPr>
        <w:rPr>
          <w:rFonts w:ascii="Courier New" w:hAnsi="Courier New" w:cs="Courier New"/>
          <w:sz w:val="20"/>
          <w:szCs w:val="20"/>
        </w:rPr>
      </w:pPr>
    </w:p>
    <w:p w:rsidR="005D29CF" w:rsidRPr="00270BA0" w:rsidRDefault="005D29CF" w:rsidP="005D29CF">
      <w:pPr>
        <w:autoSpaceDE w:val="0"/>
        <w:autoSpaceDN w:val="0"/>
        <w:adjustRightInd w:val="0"/>
        <w:rPr>
          <w:rFonts w:ascii="Courier New" w:hAnsi="Courier New" w:cs="Courier New"/>
          <w:sz w:val="20"/>
          <w:szCs w:val="20"/>
        </w:rPr>
      </w:pPr>
      <w:r w:rsidRPr="00270BA0">
        <w:rPr>
          <w:rFonts w:ascii="Courier New" w:hAnsi="Courier New" w:cs="Courier New"/>
          <w:b/>
          <w:sz w:val="20"/>
          <w:szCs w:val="20"/>
        </w:rPr>
        <w:t>1b.</w:t>
      </w:r>
      <w:r w:rsidRPr="00270BA0">
        <w:rPr>
          <w:rFonts w:ascii="Courier New" w:hAnsi="Courier New" w:cs="Courier New"/>
          <w:sz w:val="20"/>
          <w:szCs w:val="20"/>
        </w:rPr>
        <w:t xml:space="preserve"> Are NAVMC 10627’s (Vehicle and Equipment Operational Records) filled out correctly and properly maintained? (TM 4700-15/1H, paragraph 2-19-4 thru 2-19-7) </w:t>
      </w:r>
    </w:p>
    <w:p w:rsidR="005D29CF" w:rsidRPr="00270BA0" w:rsidRDefault="005D29CF" w:rsidP="005D29CF">
      <w:pPr>
        <w:autoSpaceDE w:val="0"/>
        <w:autoSpaceDN w:val="0"/>
        <w:adjustRightInd w:val="0"/>
        <w:rPr>
          <w:rFonts w:ascii="Courier New" w:hAnsi="Courier New" w:cs="Courier New"/>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270BA0">
        <w:rPr>
          <w:rFonts w:ascii="Courier New" w:hAnsi="Courier New" w:cs="Courier New"/>
          <w:sz w:val="20"/>
          <w:szCs w:val="20"/>
        </w:rPr>
        <w:t>YES NO N/A</w:t>
      </w:r>
      <w:r w:rsidRPr="0057162E">
        <w:rPr>
          <w:rFonts w:ascii="Courier New" w:hAnsi="Courier New" w:cs="Courier New"/>
          <w:sz w:val="20"/>
          <w:szCs w:val="20"/>
        </w:rPr>
        <w:t xml:space="preserve"> </w:t>
      </w:r>
    </w:p>
    <w:p w:rsidR="005D29CF" w:rsidRPr="0057162E" w:rsidRDefault="005D29CF" w:rsidP="005D29CF">
      <w:pPr>
        <w:autoSpaceDE w:val="0"/>
        <w:autoSpaceDN w:val="0"/>
        <w:adjustRightInd w:val="0"/>
        <w:rPr>
          <w:rFonts w:ascii="Courier New" w:hAnsi="Courier New" w:cs="Courier New"/>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b/>
          <w:sz w:val="20"/>
          <w:szCs w:val="20"/>
        </w:rPr>
        <w:t>1c.</w:t>
      </w:r>
      <w:r w:rsidRPr="0057162E">
        <w:rPr>
          <w:rFonts w:ascii="Courier New" w:hAnsi="Courier New" w:cs="Courier New"/>
          <w:sz w:val="20"/>
          <w:szCs w:val="20"/>
        </w:rPr>
        <w:t xml:space="preserve"> Are Operator's Daily Checklists for load lifting equipment utilized and maintained with current forms and records (i.e. NAVMC 10523 or NAVMC 10393)? (MCO P11262.2A, paragraph 1001.2; and TM 4700-15/1H, Chapter 2, paragraph 2-24; NAVMC 10393) </w:t>
      </w:r>
    </w:p>
    <w:p w:rsidR="005D29CF" w:rsidRPr="0057162E" w:rsidRDefault="005D29CF" w:rsidP="005D29CF">
      <w:pPr>
        <w:autoSpaceDE w:val="0"/>
        <w:autoSpaceDN w:val="0"/>
        <w:adjustRightInd w:val="0"/>
        <w:rPr>
          <w:rFonts w:ascii="Courier New" w:hAnsi="Courier New" w:cs="Courier New"/>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sz w:val="20"/>
          <w:szCs w:val="20"/>
        </w:rPr>
        <w:t>YES NO N/A</w:t>
      </w:r>
    </w:p>
    <w:p w:rsidR="005D29CF" w:rsidRPr="0057162E" w:rsidRDefault="005D29CF" w:rsidP="005D29CF">
      <w:pPr>
        <w:rPr>
          <w:rFonts w:ascii="Courier New" w:hAnsi="Courier New" w:cs="Courier New"/>
          <w:bCs/>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b/>
          <w:sz w:val="20"/>
          <w:szCs w:val="20"/>
        </w:rPr>
        <w:t>1d.</w:t>
      </w:r>
      <w:r w:rsidRPr="0057162E">
        <w:rPr>
          <w:rFonts w:ascii="Courier New" w:hAnsi="Courier New" w:cs="Courier New"/>
          <w:sz w:val="20"/>
          <w:szCs w:val="20"/>
        </w:rPr>
        <w:t xml:space="preserve"> Are NAVMC 10523/10524 (</w:t>
      </w:r>
      <w:r w:rsidRPr="0057162E">
        <w:rPr>
          <w:rFonts w:ascii="Courier New" w:hAnsi="Courier New" w:cs="Courier New"/>
          <w:color w:val="000000"/>
          <w:sz w:val="20"/>
          <w:szCs w:val="20"/>
        </w:rPr>
        <w:t>Engineer equipment operational record/Consolidated Log</w:t>
      </w:r>
      <w:r w:rsidRPr="0057162E">
        <w:rPr>
          <w:rFonts w:ascii="Courier New" w:hAnsi="Courier New" w:cs="Courier New"/>
          <w:sz w:val="20"/>
          <w:szCs w:val="20"/>
        </w:rPr>
        <w:t xml:space="preserve">) filled out in accordance with the current references? TM 4700-15/1H, paragraph </w:t>
      </w:r>
      <w:r w:rsidRPr="0057162E">
        <w:rPr>
          <w:rFonts w:ascii="Courier New" w:hAnsi="Courier New" w:cs="Courier New"/>
          <w:color w:val="000000"/>
          <w:sz w:val="20"/>
          <w:szCs w:val="20"/>
        </w:rPr>
        <w:t xml:space="preserve">2-20-1, 2-21-1 </w:t>
      </w:r>
    </w:p>
    <w:p w:rsidR="005D29CF" w:rsidRPr="0057162E" w:rsidRDefault="005D29CF" w:rsidP="005D29CF">
      <w:pPr>
        <w:autoSpaceDE w:val="0"/>
        <w:autoSpaceDN w:val="0"/>
        <w:adjustRightInd w:val="0"/>
        <w:rPr>
          <w:rFonts w:ascii="Courier New" w:hAnsi="Courier New" w:cs="Courier New"/>
          <w:b/>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sz w:val="20"/>
          <w:szCs w:val="20"/>
        </w:rPr>
        <w:t>YES NO N/A</w:t>
      </w:r>
    </w:p>
    <w:p w:rsidR="005D29CF" w:rsidRPr="0057162E" w:rsidRDefault="005D29CF" w:rsidP="005D29CF">
      <w:pPr>
        <w:rPr>
          <w:rFonts w:ascii="Courier New" w:hAnsi="Courier New" w:cs="Courier New"/>
          <w:sz w:val="20"/>
          <w:szCs w:val="20"/>
          <w:u w:val="single"/>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b/>
          <w:sz w:val="20"/>
          <w:szCs w:val="20"/>
        </w:rPr>
        <w:t>2.</w:t>
      </w:r>
      <w:r w:rsidRPr="0057162E">
        <w:rPr>
          <w:rFonts w:ascii="Courier New" w:hAnsi="Courier New" w:cs="Courier New"/>
          <w:sz w:val="20"/>
          <w:szCs w:val="20"/>
        </w:rPr>
        <w:t xml:space="preserve"> Is the Ordnance Vehicle Logbook stored in the vehicle at all times except during appropriate maintenance cycles or long term storage? (REF: TM 4700-15/1H page 5-2-1 para 5-2d.)</w:t>
      </w:r>
    </w:p>
    <w:p w:rsidR="005D29CF" w:rsidRPr="0057162E" w:rsidRDefault="005D29CF" w:rsidP="005D29CF">
      <w:pPr>
        <w:autoSpaceDE w:val="0"/>
        <w:autoSpaceDN w:val="0"/>
        <w:adjustRightInd w:val="0"/>
        <w:rPr>
          <w:rFonts w:ascii="Courier New" w:hAnsi="Courier New" w:cs="Courier New"/>
          <w:sz w:val="20"/>
          <w:szCs w:val="20"/>
        </w:rPr>
      </w:pPr>
    </w:p>
    <w:p w:rsidR="005D29CF" w:rsidRPr="0057162E" w:rsidRDefault="005D29CF" w:rsidP="005D29CF">
      <w:pPr>
        <w:autoSpaceDE w:val="0"/>
        <w:autoSpaceDN w:val="0"/>
        <w:adjustRightInd w:val="0"/>
        <w:rPr>
          <w:rFonts w:ascii="Courier New" w:hAnsi="Courier New" w:cs="Courier New"/>
          <w:bCs/>
          <w:sz w:val="20"/>
          <w:szCs w:val="20"/>
        </w:rPr>
      </w:pPr>
      <w:r w:rsidRPr="0057162E">
        <w:rPr>
          <w:rFonts w:ascii="Courier New" w:hAnsi="Courier New" w:cs="Courier New"/>
          <w:sz w:val="20"/>
          <w:szCs w:val="20"/>
        </w:rPr>
        <w:t>YES NO N/A</w:t>
      </w:r>
    </w:p>
    <w:p w:rsidR="005D29CF" w:rsidRPr="0057162E" w:rsidRDefault="005D29CF" w:rsidP="005D29CF">
      <w:pPr>
        <w:autoSpaceDE w:val="0"/>
        <w:autoSpaceDN w:val="0"/>
        <w:adjustRightInd w:val="0"/>
        <w:rPr>
          <w:rFonts w:ascii="Courier New" w:hAnsi="Courier New" w:cs="Courier New"/>
          <w:bCs/>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b/>
          <w:sz w:val="20"/>
          <w:szCs w:val="20"/>
        </w:rPr>
        <w:t>2a.</w:t>
      </w:r>
      <w:r w:rsidRPr="0057162E">
        <w:rPr>
          <w:rFonts w:ascii="Courier New" w:hAnsi="Courier New" w:cs="Courier New"/>
          <w:sz w:val="20"/>
          <w:szCs w:val="20"/>
        </w:rPr>
        <w:t xml:space="preserve"> Are Ordnance Vehicle Daily Log forms NAVMC 10393 and NAVMC 10393a located in the Logbook and is the Vehicle Commander making entries in accordance with the instructions contained on the NAVMC 10393a ? (REF:  TM 4700-15/1H page 5-4-1 para 5-4d) </w:t>
      </w: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sz w:val="20"/>
          <w:szCs w:val="20"/>
        </w:rPr>
        <w:t>YES NO N/A</w:t>
      </w:r>
    </w:p>
    <w:p w:rsidR="005D29CF" w:rsidRPr="0057162E" w:rsidRDefault="005D29CF" w:rsidP="005D29CF">
      <w:pPr>
        <w:autoSpaceDE w:val="0"/>
        <w:autoSpaceDN w:val="0"/>
        <w:adjustRightInd w:val="0"/>
        <w:rPr>
          <w:rFonts w:ascii="Courier New" w:hAnsi="Courier New" w:cs="Courier New"/>
          <w:bCs/>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b/>
          <w:sz w:val="20"/>
          <w:szCs w:val="20"/>
        </w:rPr>
        <w:t>2b.</w:t>
      </w:r>
      <w:r w:rsidRPr="0057162E">
        <w:rPr>
          <w:rFonts w:ascii="Courier New" w:hAnsi="Courier New" w:cs="Courier New"/>
          <w:sz w:val="20"/>
          <w:szCs w:val="20"/>
        </w:rPr>
        <w:t xml:space="preserve"> Is all information contained on the NAVMC 10393 being summarized and transcribed, monthly to form NAVMC 10394 Ordnance Vehicle Monthly Log? (REF: TM 4700-15/1H page 5-5-1, para 5-5a) </w:t>
      </w:r>
    </w:p>
    <w:p w:rsidR="005D29CF" w:rsidRPr="0057162E" w:rsidRDefault="005D29CF" w:rsidP="005D29CF">
      <w:pPr>
        <w:autoSpaceDE w:val="0"/>
        <w:autoSpaceDN w:val="0"/>
        <w:adjustRightInd w:val="0"/>
        <w:rPr>
          <w:rFonts w:ascii="Courier New" w:hAnsi="Courier New" w:cs="Courier New"/>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sz w:val="20"/>
          <w:szCs w:val="20"/>
        </w:rPr>
        <w:t>YES NO N/A</w:t>
      </w:r>
    </w:p>
    <w:p w:rsidR="005D29CF" w:rsidRPr="0057162E" w:rsidRDefault="005D29CF" w:rsidP="005D29CF">
      <w:pPr>
        <w:autoSpaceDE w:val="0"/>
        <w:autoSpaceDN w:val="0"/>
        <w:adjustRightInd w:val="0"/>
        <w:rPr>
          <w:rFonts w:ascii="Courier New" w:hAnsi="Courier New" w:cs="Courier New"/>
          <w:b/>
          <w:bCs/>
          <w:sz w:val="20"/>
          <w:szCs w:val="20"/>
        </w:rPr>
      </w:pPr>
    </w:p>
    <w:p w:rsidR="005D29CF" w:rsidRPr="0057162E" w:rsidRDefault="005D29CF" w:rsidP="005D29CF">
      <w:pPr>
        <w:autoSpaceDE w:val="0"/>
        <w:autoSpaceDN w:val="0"/>
        <w:adjustRightInd w:val="0"/>
        <w:rPr>
          <w:rFonts w:ascii="Courier New" w:hAnsi="Courier New" w:cs="Courier New"/>
          <w:sz w:val="20"/>
          <w:szCs w:val="20"/>
          <w:lang w:val="fr-FR"/>
        </w:rPr>
      </w:pPr>
      <w:r w:rsidRPr="0057162E">
        <w:rPr>
          <w:rFonts w:ascii="Courier New" w:hAnsi="Courier New" w:cs="Courier New"/>
          <w:b/>
          <w:sz w:val="20"/>
          <w:szCs w:val="20"/>
        </w:rPr>
        <w:t>2c.</w:t>
      </w:r>
      <w:r w:rsidRPr="0057162E">
        <w:rPr>
          <w:rFonts w:ascii="Courier New" w:hAnsi="Courier New" w:cs="Courier New"/>
          <w:sz w:val="20"/>
          <w:szCs w:val="20"/>
        </w:rPr>
        <w:t xml:space="preserve"> Are Ordnance Vehicle Service Record forms NAVMC 10398 and 10398a located in the Logbook and properly filled out? </w:t>
      </w:r>
      <w:r w:rsidRPr="0057162E">
        <w:rPr>
          <w:rFonts w:ascii="Courier New" w:hAnsi="Courier New" w:cs="Courier New"/>
          <w:sz w:val="20"/>
          <w:szCs w:val="20"/>
          <w:lang w:val="fr-FR"/>
        </w:rPr>
        <w:t xml:space="preserve">(REF: TM 4700-15/1H page 5-6-1 para 5-6d), (REF: TM 4700-15/1H page 5-6-1) </w:t>
      </w:r>
    </w:p>
    <w:p w:rsidR="005D29CF" w:rsidRPr="0057162E" w:rsidRDefault="005D29CF" w:rsidP="005D29CF">
      <w:pPr>
        <w:autoSpaceDE w:val="0"/>
        <w:autoSpaceDN w:val="0"/>
        <w:adjustRightInd w:val="0"/>
        <w:rPr>
          <w:rFonts w:ascii="Courier New" w:hAnsi="Courier New" w:cs="Courier New"/>
          <w:sz w:val="20"/>
          <w:szCs w:val="20"/>
          <w:lang w:val="fr-FR"/>
        </w:rPr>
      </w:pPr>
    </w:p>
    <w:p w:rsidR="005D29CF" w:rsidRPr="0057162E" w:rsidRDefault="005D29CF" w:rsidP="005D29CF">
      <w:pPr>
        <w:autoSpaceDE w:val="0"/>
        <w:autoSpaceDN w:val="0"/>
        <w:adjustRightInd w:val="0"/>
        <w:rPr>
          <w:rFonts w:ascii="Courier New" w:hAnsi="Courier New" w:cs="Courier New"/>
          <w:bCs/>
          <w:sz w:val="20"/>
          <w:szCs w:val="20"/>
        </w:rPr>
      </w:pPr>
      <w:r w:rsidRPr="0057162E">
        <w:rPr>
          <w:rFonts w:ascii="Courier New" w:hAnsi="Courier New" w:cs="Courier New"/>
          <w:sz w:val="20"/>
          <w:szCs w:val="20"/>
        </w:rPr>
        <w:t>YES NO N/A</w:t>
      </w:r>
    </w:p>
    <w:p w:rsidR="005D29CF" w:rsidRPr="0057162E" w:rsidRDefault="005D29CF" w:rsidP="005D29CF">
      <w:pPr>
        <w:autoSpaceDE w:val="0"/>
        <w:autoSpaceDN w:val="0"/>
        <w:adjustRightInd w:val="0"/>
        <w:rPr>
          <w:rFonts w:ascii="Courier New" w:hAnsi="Courier New" w:cs="Courier New"/>
          <w:bCs/>
          <w:sz w:val="20"/>
          <w:szCs w:val="20"/>
        </w:rPr>
      </w:pPr>
    </w:p>
    <w:p w:rsidR="005D29CF" w:rsidRPr="0057162E" w:rsidRDefault="005D29CF" w:rsidP="005D29CF">
      <w:pPr>
        <w:rPr>
          <w:rFonts w:ascii="Courier New" w:hAnsi="Courier New" w:cs="Courier New"/>
          <w:sz w:val="20"/>
          <w:szCs w:val="20"/>
          <w:u w:val="single"/>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b/>
          <w:sz w:val="20"/>
          <w:szCs w:val="20"/>
        </w:rPr>
        <w:t>3.</w:t>
      </w:r>
      <w:r w:rsidRPr="0057162E">
        <w:rPr>
          <w:rFonts w:ascii="Courier New" w:hAnsi="Courier New" w:cs="Courier New"/>
          <w:sz w:val="20"/>
          <w:szCs w:val="20"/>
        </w:rPr>
        <w:t xml:space="preserve"> Is the issue and/or recovery of equipment accomplished with the proper forms and records? (MCO P4400.150E paragraph 5011.3 TM 4700-15/1H, Chapter 7; and UM 4400-124 paragraph 2.9 pg 3-2-10) </w:t>
      </w:r>
    </w:p>
    <w:p w:rsidR="005D29CF" w:rsidRPr="0057162E" w:rsidRDefault="005D29CF" w:rsidP="005D29CF">
      <w:pPr>
        <w:autoSpaceDE w:val="0"/>
        <w:autoSpaceDN w:val="0"/>
        <w:adjustRightInd w:val="0"/>
        <w:rPr>
          <w:rFonts w:ascii="Courier New" w:hAnsi="Courier New" w:cs="Courier New"/>
          <w:sz w:val="20"/>
          <w:szCs w:val="20"/>
        </w:rPr>
      </w:pPr>
    </w:p>
    <w:p w:rsidR="005D29CF" w:rsidRPr="0057162E" w:rsidRDefault="005D29CF" w:rsidP="005D29CF">
      <w:pPr>
        <w:autoSpaceDE w:val="0"/>
        <w:autoSpaceDN w:val="0"/>
        <w:adjustRightInd w:val="0"/>
        <w:rPr>
          <w:rFonts w:ascii="Courier New" w:hAnsi="Courier New" w:cs="Courier New"/>
          <w:bCs/>
          <w:sz w:val="20"/>
          <w:szCs w:val="20"/>
        </w:rPr>
      </w:pPr>
      <w:r w:rsidRPr="0057162E">
        <w:rPr>
          <w:rFonts w:ascii="Courier New" w:hAnsi="Courier New" w:cs="Courier New"/>
          <w:sz w:val="20"/>
          <w:szCs w:val="20"/>
        </w:rPr>
        <w:t>YES NO N/A</w:t>
      </w:r>
    </w:p>
    <w:p w:rsidR="005D29CF" w:rsidRPr="0057162E" w:rsidRDefault="005D29CF" w:rsidP="005D29CF">
      <w:pPr>
        <w:autoSpaceDE w:val="0"/>
        <w:autoSpaceDN w:val="0"/>
        <w:adjustRightInd w:val="0"/>
        <w:rPr>
          <w:rFonts w:ascii="Courier New" w:hAnsi="Courier New" w:cs="Courier New"/>
          <w:b/>
          <w:bCs/>
          <w:sz w:val="20"/>
          <w:szCs w:val="20"/>
        </w:rPr>
      </w:pP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b/>
          <w:sz w:val="20"/>
          <w:szCs w:val="20"/>
        </w:rPr>
        <w:t>4.</w:t>
      </w:r>
      <w:r w:rsidRPr="0073371F">
        <w:rPr>
          <w:rFonts w:ascii="Courier New" w:hAnsi="Courier New" w:cs="Courier New"/>
          <w:sz w:val="20"/>
          <w:szCs w:val="20"/>
        </w:rPr>
        <w:t xml:space="preserve"> Does the commodity follow the preparation, filing and disposition instructions on all forms and records for all Principle End Items (PEI) possessed? (For additional forms and records not listed in this section) ((TM 4700-15/1H, Chapter 2 and applicable commodity chapters)(HE, MT, Ordnance, and Comm)</w:t>
      </w:r>
    </w:p>
    <w:p w:rsidR="005D29CF" w:rsidRPr="0057162E" w:rsidRDefault="005D29CF" w:rsidP="005D29CF">
      <w:pPr>
        <w:autoSpaceDE w:val="0"/>
        <w:autoSpaceDN w:val="0"/>
        <w:adjustRightInd w:val="0"/>
        <w:rPr>
          <w:rFonts w:ascii="Courier New" w:hAnsi="Courier New" w:cs="Courier New"/>
          <w:b/>
          <w:sz w:val="20"/>
          <w:szCs w:val="20"/>
        </w:rPr>
      </w:pPr>
      <w:r w:rsidRPr="0073371F">
        <w:rPr>
          <w:rFonts w:ascii="Courier New" w:hAnsi="Courier New" w:cs="Courier New"/>
          <w:sz w:val="20"/>
          <w:szCs w:val="20"/>
        </w:rPr>
        <w:t>YES NO N/A</w:t>
      </w:r>
      <w:r w:rsidRPr="0057162E">
        <w:rPr>
          <w:rFonts w:ascii="Courier New" w:hAnsi="Courier New" w:cs="Courier New"/>
          <w:sz w:val="20"/>
          <w:szCs w:val="20"/>
        </w:rPr>
        <w:t xml:space="preserve"> </w:t>
      </w:r>
    </w:p>
    <w:p w:rsidR="005D29CF" w:rsidRPr="0057162E" w:rsidRDefault="005D29CF" w:rsidP="005D29CF">
      <w:pPr>
        <w:rPr>
          <w:rFonts w:ascii="Courier New" w:hAnsi="Courier New" w:cs="Courier New"/>
          <w:sz w:val="20"/>
          <w:szCs w:val="20"/>
          <w:u w:val="single"/>
        </w:rPr>
      </w:pPr>
    </w:p>
    <w:p w:rsidR="005D29CF" w:rsidRPr="0057162E" w:rsidRDefault="005D29CF" w:rsidP="005D29CF">
      <w:pPr>
        <w:autoSpaceDE w:val="0"/>
        <w:autoSpaceDN w:val="0"/>
        <w:adjustRightInd w:val="0"/>
        <w:jc w:val="center"/>
        <w:rPr>
          <w:rFonts w:ascii="Courier New" w:hAnsi="Courier New" w:cs="Courier New"/>
          <w:b/>
          <w:sz w:val="20"/>
          <w:szCs w:val="20"/>
          <w:u w:val="single"/>
        </w:rPr>
      </w:pPr>
    </w:p>
    <w:p w:rsidR="005D29CF" w:rsidRPr="0057162E" w:rsidRDefault="005D29CF" w:rsidP="005D29CF">
      <w:pPr>
        <w:autoSpaceDE w:val="0"/>
        <w:autoSpaceDN w:val="0"/>
        <w:adjustRightInd w:val="0"/>
        <w:jc w:val="center"/>
        <w:outlineLvl w:val="0"/>
        <w:rPr>
          <w:rFonts w:ascii="Courier New" w:hAnsi="Courier New" w:cs="Courier New"/>
          <w:b/>
          <w:sz w:val="20"/>
          <w:szCs w:val="20"/>
          <w:u w:val="single"/>
        </w:rPr>
      </w:pPr>
      <w:r w:rsidRPr="0057162E">
        <w:rPr>
          <w:rFonts w:ascii="Courier New" w:hAnsi="Courier New" w:cs="Courier New"/>
          <w:b/>
          <w:sz w:val="20"/>
          <w:szCs w:val="20"/>
          <w:u w:val="single"/>
        </w:rPr>
        <w:br w:type="page"/>
      </w:r>
      <w:bookmarkStart w:id="2" w:name="_Toc237759575"/>
      <w:r w:rsidRPr="0057162E">
        <w:rPr>
          <w:rFonts w:ascii="Courier New" w:hAnsi="Courier New" w:cs="Courier New"/>
          <w:b/>
          <w:sz w:val="20"/>
          <w:szCs w:val="20"/>
          <w:u w:val="single"/>
        </w:rPr>
        <w:lastRenderedPageBreak/>
        <w:t>TRAINING</w:t>
      </w:r>
      <w:bookmarkEnd w:id="2"/>
    </w:p>
    <w:p w:rsidR="005D29CF" w:rsidRPr="0057162E" w:rsidRDefault="005D29CF" w:rsidP="005D29CF">
      <w:pPr>
        <w:pStyle w:val="DefaultText"/>
        <w:rPr>
          <w:rFonts w:ascii="Courier New" w:hAnsi="Courier New" w:cs="Courier New"/>
          <w:sz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b/>
          <w:sz w:val="20"/>
          <w:szCs w:val="20"/>
        </w:rPr>
        <w:t>1.</w:t>
      </w:r>
      <w:r w:rsidRPr="0057162E">
        <w:rPr>
          <w:rFonts w:ascii="Courier New" w:hAnsi="Courier New" w:cs="Courier New"/>
          <w:sz w:val="20"/>
          <w:szCs w:val="20"/>
        </w:rPr>
        <w:t xml:space="preserve"> Does the unit/commodity have a licensing program and is it in compliance with appropriate orders and directives? (MCO 11240.66_D; MCO 5110.1_; MCO P11240.106B, paragraph 2012; TM 11240-15/3F; MCO 8400.6 and TM 11275-15/4B) </w:t>
      </w:r>
    </w:p>
    <w:p w:rsidR="005D29CF" w:rsidRPr="0057162E" w:rsidRDefault="005D29CF" w:rsidP="005D29CF">
      <w:pPr>
        <w:autoSpaceDE w:val="0"/>
        <w:autoSpaceDN w:val="0"/>
        <w:adjustRightInd w:val="0"/>
        <w:rPr>
          <w:rFonts w:ascii="Courier New" w:hAnsi="Courier New" w:cs="Courier New"/>
          <w:b/>
          <w:sz w:val="20"/>
          <w:szCs w:val="20"/>
        </w:rPr>
      </w:pPr>
    </w:p>
    <w:p w:rsidR="005D29CF" w:rsidRPr="0057162E" w:rsidRDefault="005D29CF" w:rsidP="005D29CF">
      <w:pPr>
        <w:autoSpaceDE w:val="0"/>
        <w:autoSpaceDN w:val="0"/>
        <w:adjustRightInd w:val="0"/>
        <w:rPr>
          <w:rFonts w:ascii="Courier New" w:hAnsi="Courier New" w:cs="Courier New"/>
          <w:b/>
          <w:sz w:val="20"/>
          <w:szCs w:val="20"/>
        </w:rPr>
      </w:pPr>
      <w:r w:rsidRPr="0057162E">
        <w:rPr>
          <w:rFonts w:ascii="Courier New" w:hAnsi="Courier New" w:cs="Courier New"/>
          <w:b/>
          <w:sz w:val="20"/>
          <w:szCs w:val="20"/>
        </w:rPr>
        <w:t>YES NO N/A</w:t>
      </w:r>
    </w:p>
    <w:p w:rsidR="005D29CF" w:rsidRPr="0057162E" w:rsidRDefault="005D29CF" w:rsidP="005D29CF">
      <w:pPr>
        <w:rPr>
          <w:rFonts w:ascii="Courier New" w:hAnsi="Courier New" w:cs="Courier New"/>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b/>
          <w:sz w:val="20"/>
          <w:szCs w:val="20"/>
        </w:rPr>
        <w:t>1a.</w:t>
      </w:r>
      <w:r w:rsidRPr="0057162E">
        <w:rPr>
          <w:rFonts w:ascii="Courier New" w:hAnsi="Courier New" w:cs="Courier New"/>
          <w:sz w:val="20"/>
          <w:szCs w:val="20"/>
        </w:rPr>
        <w:t xml:space="preserve"> Are the required licensing program documents kept on file in accordance with the reference (i.e. licensing log and driver’s history file)? (TM 11240-15/3F, MCO 8400.6) </w:t>
      </w:r>
    </w:p>
    <w:p w:rsidR="005D29CF" w:rsidRPr="0057162E" w:rsidRDefault="005D29CF" w:rsidP="005D29CF">
      <w:pPr>
        <w:rPr>
          <w:rFonts w:ascii="Courier New" w:hAnsi="Courier New" w:cs="Courier New"/>
          <w:sz w:val="20"/>
          <w:szCs w:val="20"/>
        </w:rPr>
      </w:pPr>
    </w:p>
    <w:p w:rsidR="005D29CF" w:rsidRPr="0057162E" w:rsidRDefault="005D29CF" w:rsidP="005D29CF">
      <w:pPr>
        <w:rPr>
          <w:rFonts w:ascii="Courier New" w:hAnsi="Courier New" w:cs="Courier New"/>
          <w:bCs/>
          <w:sz w:val="20"/>
          <w:szCs w:val="20"/>
        </w:rPr>
      </w:pPr>
      <w:r w:rsidRPr="0057162E">
        <w:rPr>
          <w:rFonts w:ascii="Courier New" w:hAnsi="Courier New" w:cs="Courier New"/>
          <w:sz w:val="20"/>
          <w:szCs w:val="20"/>
        </w:rPr>
        <w:t>YES NO N/A</w:t>
      </w:r>
    </w:p>
    <w:p w:rsidR="005D29CF" w:rsidRPr="0057162E" w:rsidRDefault="005D29CF" w:rsidP="005D29CF">
      <w:pPr>
        <w:rPr>
          <w:rFonts w:ascii="Courier New" w:hAnsi="Courier New" w:cs="Courier New"/>
          <w:bCs/>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b/>
          <w:sz w:val="20"/>
          <w:szCs w:val="20"/>
        </w:rPr>
        <w:t>2.</w:t>
      </w:r>
      <w:r w:rsidRPr="0057162E">
        <w:rPr>
          <w:rFonts w:ascii="Courier New" w:hAnsi="Courier New" w:cs="Courier New"/>
          <w:sz w:val="20"/>
          <w:szCs w:val="20"/>
        </w:rPr>
        <w:t xml:space="preserve"> Does the commodity manager maintain current T&amp;R/ITS events, paper or electronic copy, for Military Occupational Specialties (MOS) under his/her cognizance? (NAVMC 3500.XX T&amp;R MANUAL; MCO 1553.3; MCRP 3-0B, appendix H; MCRP 3-0A, Chapter 4; and applicable ITS orders (www.usmc.mil/publication) </w:t>
      </w:r>
    </w:p>
    <w:p w:rsidR="005D29CF" w:rsidRPr="0057162E" w:rsidRDefault="005D29CF" w:rsidP="005D29CF">
      <w:pPr>
        <w:autoSpaceDE w:val="0"/>
        <w:autoSpaceDN w:val="0"/>
        <w:adjustRightInd w:val="0"/>
        <w:rPr>
          <w:rFonts w:ascii="Courier New" w:hAnsi="Courier New" w:cs="Courier New"/>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sz w:val="20"/>
          <w:szCs w:val="20"/>
        </w:rPr>
        <w:t xml:space="preserve">YES NO N/A </w:t>
      </w:r>
    </w:p>
    <w:p w:rsidR="005D29CF" w:rsidRPr="0057162E" w:rsidRDefault="005D29CF" w:rsidP="005D29CF">
      <w:pPr>
        <w:rPr>
          <w:rFonts w:ascii="Courier New" w:hAnsi="Courier New" w:cs="Courier New"/>
          <w:sz w:val="20"/>
          <w:szCs w:val="20"/>
          <w:u w:val="single"/>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b/>
          <w:sz w:val="20"/>
          <w:szCs w:val="20"/>
        </w:rPr>
        <w:t>3.</w:t>
      </w:r>
      <w:r w:rsidRPr="0057162E">
        <w:rPr>
          <w:rFonts w:ascii="Courier New" w:hAnsi="Courier New" w:cs="Courier New"/>
          <w:sz w:val="20"/>
          <w:szCs w:val="20"/>
        </w:rPr>
        <w:t xml:space="preserve"> Does the unit have procedures to maintain a record of COMSEC maintenance training (DD-1435 or equivalent) for all Marines trained in COMSEC maintenance? (Committee on National Security Systems (CNSS) 4000 par 7.5.;OPNAVINST 2221.3D par 4.c)</w:t>
      </w:r>
    </w:p>
    <w:p w:rsidR="005D29CF" w:rsidRPr="0057162E" w:rsidRDefault="005D29CF" w:rsidP="005D29CF">
      <w:pPr>
        <w:autoSpaceDE w:val="0"/>
        <w:autoSpaceDN w:val="0"/>
        <w:adjustRightInd w:val="0"/>
        <w:rPr>
          <w:rFonts w:ascii="Courier New" w:hAnsi="Courier New" w:cs="Courier New"/>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sz w:val="20"/>
          <w:szCs w:val="20"/>
        </w:rPr>
        <w:t>YES NO N/A</w:t>
      </w:r>
    </w:p>
    <w:p w:rsidR="005D29CF" w:rsidRPr="0057162E" w:rsidRDefault="005D29CF" w:rsidP="005D29CF">
      <w:pPr>
        <w:autoSpaceDE w:val="0"/>
        <w:autoSpaceDN w:val="0"/>
        <w:adjustRightInd w:val="0"/>
        <w:rPr>
          <w:rFonts w:ascii="Courier New" w:hAnsi="Courier New" w:cs="Courier New"/>
          <w:b/>
          <w:bCs/>
          <w:iCs/>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b/>
          <w:sz w:val="20"/>
          <w:szCs w:val="20"/>
        </w:rPr>
        <w:t>4.</w:t>
      </w:r>
      <w:r w:rsidRPr="0057162E">
        <w:rPr>
          <w:rFonts w:ascii="Courier New" w:hAnsi="Courier New" w:cs="Courier New"/>
          <w:sz w:val="20"/>
          <w:szCs w:val="20"/>
        </w:rPr>
        <w:t xml:space="preserve"> Does the commodity manager plan and conduct maintenance training? (MCO P4790.2C, paragraph 1004.8.f (7) (a); NAVMC 3500.XX T&amp;R MANUAL (MOS ITS); MCRP3-0A chapter 5; and MCRP 3-0B Appendix B).  Policy Gap MCO P4790.2C Refs. MCO P4790.2C, paragraph 1004.8.f (7). </w:t>
      </w: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sz w:val="20"/>
          <w:szCs w:val="20"/>
        </w:rPr>
        <w:t>YES NO N/A</w:t>
      </w: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sz w:val="20"/>
          <w:szCs w:val="20"/>
        </w:rPr>
        <w:t xml:space="preserve"> </w:t>
      </w: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b/>
          <w:sz w:val="20"/>
          <w:szCs w:val="20"/>
        </w:rPr>
        <w:t>4.a</w:t>
      </w:r>
      <w:r w:rsidRPr="0057162E">
        <w:rPr>
          <w:rFonts w:ascii="Courier New" w:hAnsi="Courier New" w:cs="Courier New"/>
          <w:sz w:val="20"/>
          <w:szCs w:val="20"/>
        </w:rPr>
        <w:t xml:space="preserve">. Is the commodity manager conducting maintenance management training per the MMO published training schedule? (MCO P4790.2C, Chapter 1004.2.b, Chapter 2003.2. d; MCRP 3-0A, Chapters 5, and 6; and MCRP 3-0B, Chapters 5, and 6) </w:t>
      </w:r>
    </w:p>
    <w:p w:rsidR="005D29CF" w:rsidRPr="0057162E" w:rsidRDefault="005D29CF" w:rsidP="005D29CF">
      <w:pPr>
        <w:autoSpaceDE w:val="0"/>
        <w:autoSpaceDN w:val="0"/>
        <w:adjustRightInd w:val="0"/>
        <w:rPr>
          <w:rFonts w:ascii="Courier New" w:hAnsi="Courier New" w:cs="Courier New"/>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sz w:val="20"/>
          <w:szCs w:val="20"/>
        </w:rPr>
        <w:t>YES NO N/A</w:t>
      </w:r>
    </w:p>
    <w:p w:rsidR="005D29CF" w:rsidRPr="0057162E" w:rsidRDefault="005D29CF" w:rsidP="005D29CF">
      <w:pPr>
        <w:autoSpaceDE w:val="0"/>
        <w:autoSpaceDN w:val="0"/>
        <w:adjustRightInd w:val="0"/>
        <w:rPr>
          <w:rFonts w:ascii="Courier New" w:hAnsi="Courier New" w:cs="Courier New"/>
          <w:b/>
          <w:sz w:val="20"/>
          <w:szCs w:val="20"/>
        </w:rPr>
      </w:pPr>
    </w:p>
    <w:p w:rsidR="005D29CF" w:rsidRPr="0057162E" w:rsidRDefault="005D29CF" w:rsidP="005D29CF">
      <w:pPr>
        <w:autoSpaceDE w:val="0"/>
        <w:autoSpaceDN w:val="0"/>
        <w:adjustRightInd w:val="0"/>
        <w:rPr>
          <w:rFonts w:ascii="Courier New" w:hAnsi="Courier New" w:cs="Courier New"/>
          <w:bCs/>
          <w:sz w:val="20"/>
          <w:szCs w:val="20"/>
          <w:lang w:val="fr-FR"/>
        </w:rPr>
      </w:pPr>
      <w:r w:rsidRPr="0057162E">
        <w:rPr>
          <w:rFonts w:ascii="Courier New" w:hAnsi="Courier New" w:cs="Courier New"/>
          <w:b/>
          <w:bCs/>
          <w:sz w:val="20"/>
          <w:szCs w:val="20"/>
        </w:rPr>
        <w:t>5.</w:t>
      </w:r>
      <w:r w:rsidRPr="0057162E">
        <w:rPr>
          <w:rFonts w:ascii="Courier New" w:hAnsi="Courier New" w:cs="Courier New"/>
          <w:bCs/>
          <w:sz w:val="20"/>
          <w:szCs w:val="20"/>
        </w:rPr>
        <w:t xml:space="preserve"> Does the unit conduct training to ensure that all personnel handling COMSEC material are familiar with and adhere to proper COMSEC procedures, to include all personal tasked with any level of maintenance of COMSEC equipment, a system employing COMSEC functions, or equipment containing cryptographic components, to a level commensurate with their involvement with the equipment or system and are these records available? </w:t>
      </w:r>
      <w:r w:rsidRPr="0057162E">
        <w:rPr>
          <w:rFonts w:ascii="Courier New" w:hAnsi="Courier New" w:cs="Courier New"/>
          <w:bCs/>
          <w:sz w:val="20"/>
          <w:szCs w:val="20"/>
          <w:lang w:val="fr-FR"/>
        </w:rPr>
        <w:t>(CNSS 4000 par 7.5(C); OPNAVINST 2221.3D par 5.a EKMS1A par 455.f)</w:t>
      </w:r>
    </w:p>
    <w:p w:rsidR="005D29CF" w:rsidRPr="0057162E" w:rsidRDefault="005D29CF" w:rsidP="005D29CF">
      <w:pPr>
        <w:autoSpaceDE w:val="0"/>
        <w:autoSpaceDN w:val="0"/>
        <w:adjustRightInd w:val="0"/>
        <w:rPr>
          <w:rFonts w:ascii="Courier New" w:hAnsi="Courier New" w:cs="Courier New"/>
          <w:bCs/>
          <w:sz w:val="20"/>
          <w:szCs w:val="20"/>
          <w:lang w:val="fr-FR"/>
        </w:rPr>
      </w:pPr>
    </w:p>
    <w:p w:rsidR="005D29CF" w:rsidRPr="0057162E" w:rsidRDefault="005D29CF" w:rsidP="005D29CF">
      <w:pPr>
        <w:autoSpaceDE w:val="0"/>
        <w:autoSpaceDN w:val="0"/>
        <w:adjustRightInd w:val="0"/>
        <w:rPr>
          <w:rFonts w:ascii="Courier New" w:hAnsi="Courier New" w:cs="Courier New"/>
          <w:bCs/>
          <w:sz w:val="20"/>
          <w:szCs w:val="20"/>
        </w:rPr>
      </w:pPr>
      <w:r w:rsidRPr="0057162E">
        <w:rPr>
          <w:rFonts w:ascii="Courier New" w:hAnsi="Courier New" w:cs="Courier New"/>
          <w:bCs/>
          <w:sz w:val="20"/>
          <w:szCs w:val="20"/>
        </w:rPr>
        <w:t>YES NO N/A</w:t>
      </w:r>
    </w:p>
    <w:p w:rsidR="005D29CF" w:rsidRPr="0057162E" w:rsidRDefault="005D29CF" w:rsidP="005D29CF">
      <w:pPr>
        <w:autoSpaceDE w:val="0"/>
        <w:autoSpaceDN w:val="0"/>
        <w:adjustRightInd w:val="0"/>
        <w:rPr>
          <w:rFonts w:ascii="Courier New" w:hAnsi="Courier New" w:cs="Courier New"/>
          <w:bCs/>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b/>
          <w:sz w:val="20"/>
          <w:szCs w:val="20"/>
        </w:rPr>
        <w:t>6.</w:t>
      </w:r>
      <w:r w:rsidRPr="0057162E">
        <w:rPr>
          <w:rFonts w:ascii="Courier New" w:hAnsi="Courier New" w:cs="Courier New"/>
          <w:sz w:val="20"/>
          <w:szCs w:val="20"/>
        </w:rPr>
        <w:t xml:space="preserve"> Do the Individual Training Records (ITRs) document Mastery/Non-Mastery of individual tasks based upon the METL and ITS/T&amp;R events? (MCO 1553.3, enclosure 1; MCRP 3-0A, Chapter 5; and MCRP 3-0B, Appendix B; NAVMC 3500.XX T&amp;R MANUAL, www.usmc.mil/publications) </w:t>
      </w: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sz w:val="20"/>
          <w:szCs w:val="20"/>
        </w:rPr>
        <w:t xml:space="preserve">YES NO N/A </w:t>
      </w:r>
    </w:p>
    <w:p w:rsidR="005D29CF" w:rsidRPr="0057162E" w:rsidRDefault="005D29CF" w:rsidP="005D29CF">
      <w:pPr>
        <w:autoSpaceDE w:val="0"/>
        <w:autoSpaceDN w:val="0"/>
        <w:adjustRightInd w:val="0"/>
        <w:jc w:val="center"/>
        <w:outlineLvl w:val="0"/>
        <w:rPr>
          <w:rFonts w:ascii="Courier New" w:hAnsi="Courier New" w:cs="Courier New"/>
          <w:sz w:val="20"/>
          <w:szCs w:val="20"/>
          <w:u w:val="single"/>
        </w:rPr>
      </w:pPr>
      <w:bookmarkStart w:id="3" w:name="_Toc237759576"/>
    </w:p>
    <w:p w:rsidR="005D29CF" w:rsidRPr="0057162E" w:rsidRDefault="005D29CF" w:rsidP="005D29CF">
      <w:pPr>
        <w:autoSpaceDE w:val="0"/>
        <w:autoSpaceDN w:val="0"/>
        <w:adjustRightInd w:val="0"/>
        <w:jc w:val="center"/>
        <w:outlineLvl w:val="0"/>
        <w:rPr>
          <w:rFonts w:ascii="Courier New" w:hAnsi="Courier New" w:cs="Courier New"/>
          <w:sz w:val="20"/>
          <w:szCs w:val="20"/>
          <w:u w:val="single"/>
        </w:rPr>
      </w:pPr>
    </w:p>
    <w:p w:rsidR="005D29CF" w:rsidRPr="0057162E" w:rsidRDefault="005D29CF" w:rsidP="005D29CF">
      <w:pPr>
        <w:autoSpaceDE w:val="0"/>
        <w:autoSpaceDN w:val="0"/>
        <w:adjustRightInd w:val="0"/>
        <w:jc w:val="center"/>
        <w:outlineLvl w:val="0"/>
        <w:rPr>
          <w:rFonts w:ascii="Courier New" w:hAnsi="Courier New" w:cs="Courier New"/>
          <w:b/>
          <w:sz w:val="20"/>
          <w:szCs w:val="20"/>
          <w:u w:val="single"/>
        </w:rPr>
      </w:pPr>
      <w:r w:rsidRPr="0057162E">
        <w:rPr>
          <w:rFonts w:ascii="Courier New" w:hAnsi="Courier New" w:cs="Courier New"/>
          <w:b/>
          <w:sz w:val="20"/>
          <w:szCs w:val="20"/>
          <w:u w:val="single"/>
        </w:rPr>
        <w:lastRenderedPageBreak/>
        <w:t>MAINTENANCE TRACKING/MIMMS REPORTING</w:t>
      </w:r>
      <w:bookmarkEnd w:id="3"/>
    </w:p>
    <w:p w:rsidR="005D29CF" w:rsidRPr="0057162E" w:rsidRDefault="005D29CF" w:rsidP="005D29CF">
      <w:pPr>
        <w:pStyle w:val="DefaultText"/>
        <w:rPr>
          <w:rFonts w:ascii="Courier New" w:hAnsi="Courier New" w:cs="Courier New"/>
          <w:sz w:val="20"/>
        </w:rPr>
      </w:pP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b/>
          <w:sz w:val="20"/>
          <w:szCs w:val="20"/>
        </w:rPr>
        <w:t>1.</w:t>
      </w:r>
      <w:r w:rsidRPr="0073371F">
        <w:rPr>
          <w:rFonts w:ascii="Courier New" w:hAnsi="Courier New" w:cs="Courier New"/>
          <w:sz w:val="20"/>
          <w:szCs w:val="20"/>
        </w:rPr>
        <w:t xml:space="preserve"> Do commodity personnel use an Equipment Repair Order (ERO) in all instances where required, in the performance of requested maintenance? (TM 4700-15/1H, paragraph 2-2.a (1)) </w:t>
      </w:r>
    </w:p>
    <w:p w:rsidR="005D29CF" w:rsidRPr="0073371F" w:rsidRDefault="005D29CF" w:rsidP="005D29CF">
      <w:pPr>
        <w:autoSpaceDE w:val="0"/>
        <w:autoSpaceDN w:val="0"/>
        <w:adjustRightInd w:val="0"/>
        <w:rPr>
          <w:rFonts w:ascii="Courier New" w:hAnsi="Courier New" w:cs="Courier New"/>
          <w:sz w:val="20"/>
          <w:szCs w:val="20"/>
        </w:rPr>
      </w:pP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sz w:val="20"/>
          <w:szCs w:val="20"/>
        </w:rPr>
        <w:t>YES NO N/A</w:t>
      </w:r>
    </w:p>
    <w:p w:rsidR="005D29CF" w:rsidRPr="0073371F" w:rsidRDefault="005D29CF" w:rsidP="005D29CF">
      <w:pPr>
        <w:autoSpaceDE w:val="0"/>
        <w:autoSpaceDN w:val="0"/>
        <w:adjustRightInd w:val="0"/>
        <w:rPr>
          <w:rFonts w:ascii="Courier New" w:hAnsi="Courier New" w:cs="Courier New"/>
          <w:b/>
          <w:sz w:val="20"/>
          <w:szCs w:val="20"/>
        </w:rPr>
      </w:pP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b/>
          <w:sz w:val="20"/>
          <w:szCs w:val="20"/>
        </w:rPr>
        <w:t>1.a.</w:t>
      </w:r>
      <w:r w:rsidRPr="0073371F">
        <w:rPr>
          <w:rFonts w:ascii="Courier New" w:hAnsi="Courier New" w:cs="Courier New"/>
          <w:sz w:val="20"/>
          <w:szCs w:val="20"/>
        </w:rPr>
        <w:t xml:space="preserve"> Are personnel assigned by the Commanding Officer or delegated personnel properly assigning priority designators? (MCO 4400.16G; MCO P4400.150E, paragraph 3001.5, TM 4700-15/1H 2-2-7, para. 2.d.17a</w:t>
      </w:r>
    </w:p>
    <w:p w:rsidR="005D29CF" w:rsidRPr="0073371F" w:rsidRDefault="005D29CF" w:rsidP="005D29CF">
      <w:pPr>
        <w:autoSpaceDE w:val="0"/>
        <w:autoSpaceDN w:val="0"/>
        <w:adjustRightInd w:val="0"/>
        <w:rPr>
          <w:rFonts w:ascii="Courier New" w:hAnsi="Courier New" w:cs="Courier New"/>
          <w:sz w:val="20"/>
          <w:szCs w:val="20"/>
        </w:rPr>
      </w:pP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sz w:val="20"/>
          <w:szCs w:val="20"/>
        </w:rPr>
        <w:t xml:space="preserve">YES NO N/A </w:t>
      </w:r>
    </w:p>
    <w:p w:rsidR="005D29CF" w:rsidRPr="0073371F" w:rsidRDefault="005D29CF" w:rsidP="005D29CF">
      <w:pPr>
        <w:autoSpaceDE w:val="0"/>
        <w:autoSpaceDN w:val="0"/>
        <w:adjustRightInd w:val="0"/>
        <w:rPr>
          <w:rFonts w:ascii="Courier New" w:hAnsi="Courier New" w:cs="Courier New"/>
          <w:b/>
          <w:sz w:val="20"/>
          <w:szCs w:val="20"/>
        </w:rPr>
      </w:pP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b/>
          <w:sz w:val="20"/>
          <w:szCs w:val="20"/>
        </w:rPr>
        <w:t>1.b.</w:t>
      </w:r>
      <w:r w:rsidRPr="0073371F">
        <w:rPr>
          <w:rFonts w:ascii="Courier New" w:hAnsi="Courier New" w:cs="Courier New"/>
          <w:sz w:val="20"/>
          <w:szCs w:val="20"/>
        </w:rPr>
        <w:t xml:space="preserve"> Are items of equipment added to or deleted from deadline as appropriate? (MCO P4790.2C, paragraph 1000.2.g (1) and Appendix G, paragraph 2) </w:t>
      </w:r>
    </w:p>
    <w:p w:rsidR="005D29CF" w:rsidRPr="0073371F" w:rsidRDefault="005D29CF" w:rsidP="005D29CF">
      <w:pPr>
        <w:autoSpaceDE w:val="0"/>
        <w:autoSpaceDN w:val="0"/>
        <w:adjustRightInd w:val="0"/>
        <w:rPr>
          <w:rFonts w:ascii="Courier New" w:hAnsi="Courier New" w:cs="Courier New"/>
          <w:sz w:val="20"/>
          <w:szCs w:val="20"/>
        </w:rPr>
      </w:pP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sz w:val="20"/>
          <w:szCs w:val="20"/>
        </w:rPr>
        <w:t xml:space="preserve">YES NO N/A </w:t>
      </w:r>
    </w:p>
    <w:p w:rsidR="005D29CF" w:rsidRPr="0073371F" w:rsidRDefault="005D29CF" w:rsidP="005D29CF">
      <w:pPr>
        <w:autoSpaceDE w:val="0"/>
        <w:autoSpaceDN w:val="0"/>
        <w:adjustRightInd w:val="0"/>
        <w:rPr>
          <w:rFonts w:ascii="Courier New" w:hAnsi="Courier New" w:cs="Courier New"/>
          <w:sz w:val="20"/>
          <w:szCs w:val="20"/>
        </w:rPr>
      </w:pP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b/>
          <w:sz w:val="20"/>
          <w:szCs w:val="20"/>
        </w:rPr>
        <w:t>1.c.</w:t>
      </w:r>
      <w:r w:rsidRPr="0073371F">
        <w:rPr>
          <w:rFonts w:ascii="Courier New" w:hAnsi="Courier New" w:cs="Courier New"/>
          <w:sz w:val="20"/>
          <w:szCs w:val="20"/>
        </w:rPr>
        <w:t xml:space="preserve"> Are Deadlined Control Dates (DCDs) assigned to Category Code M EROs (and Category C &amp; P EROs when deadlined)? (TM 4700-15/1H, paragraph 2-2.d (9)) </w:t>
      </w:r>
    </w:p>
    <w:p w:rsidR="005D29CF" w:rsidRPr="0073371F" w:rsidRDefault="005D29CF" w:rsidP="005D29CF">
      <w:pPr>
        <w:autoSpaceDE w:val="0"/>
        <w:autoSpaceDN w:val="0"/>
        <w:adjustRightInd w:val="0"/>
        <w:rPr>
          <w:rFonts w:ascii="Courier New" w:hAnsi="Courier New" w:cs="Courier New"/>
          <w:sz w:val="20"/>
          <w:szCs w:val="20"/>
        </w:rPr>
      </w:pP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sz w:val="20"/>
          <w:szCs w:val="20"/>
        </w:rPr>
        <w:t xml:space="preserve">YES NO N/A </w:t>
      </w:r>
    </w:p>
    <w:p w:rsidR="005D29CF" w:rsidRPr="0073371F" w:rsidRDefault="005D29CF" w:rsidP="005D29CF">
      <w:pPr>
        <w:autoSpaceDE w:val="0"/>
        <w:autoSpaceDN w:val="0"/>
        <w:adjustRightInd w:val="0"/>
        <w:rPr>
          <w:rFonts w:ascii="Courier New" w:hAnsi="Courier New" w:cs="Courier New"/>
          <w:sz w:val="20"/>
          <w:szCs w:val="20"/>
        </w:rPr>
      </w:pP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b/>
          <w:sz w:val="20"/>
          <w:szCs w:val="20"/>
        </w:rPr>
        <w:t>1.c.1</w:t>
      </w:r>
      <w:r w:rsidRPr="0073371F">
        <w:rPr>
          <w:rFonts w:ascii="Courier New" w:hAnsi="Courier New" w:cs="Courier New"/>
          <w:sz w:val="20"/>
          <w:szCs w:val="20"/>
        </w:rPr>
        <w:t xml:space="preserve"> Is the current Marine Corps Automated Readiness Evaluation System (MARES) Equipment, MCBul 3000 maintained on site, and is it used to report ground equipment status? (MCO 3000.11D_, paragraphs 13, and 16.e; TM 4700-15/1H, paragraph 2-2.d (22); and MCBul 3000 MCO P5600.31g paragraph 3206.1)</w:t>
      </w:r>
    </w:p>
    <w:p w:rsidR="005D29CF" w:rsidRPr="0073371F" w:rsidRDefault="005D29CF" w:rsidP="005D29CF">
      <w:pPr>
        <w:autoSpaceDE w:val="0"/>
        <w:autoSpaceDN w:val="0"/>
        <w:adjustRightInd w:val="0"/>
        <w:rPr>
          <w:rFonts w:ascii="Courier New" w:hAnsi="Courier New" w:cs="Courier New"/>
          <w:sz w:val="20"/>
          <w:szCs w:val="20"/>
        </w:rPr>
      </w:pP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sz w:val="20"/>
          <w:szCs w:val="20"/>
        </w:rPr>
        <w:t>YES NO N/A</w:t>
      </w: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sz w:val="20"/>
          <w:szCs w:val="20"/>
        </w:rPr>
        <w:t xml:space="preserve"> </w:t>
      </w: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b/>
          <w:sz w:val="20"/>
          <w:szCs w:val="20"/>
        </w:rPr>
        <w:t>1.d.</w:t>
      </w:r>
      <w:r w:rsidRPr="0073371F">
        <w:rPr>
          <w:rFonts w:ascii="Courier New" w:hAnsi="Courier New" w:cs="Courier New"/>
          <w:sz w:val="20"/>
          <w:szCs w:val="20"/>
        </w:rPr>
        <w:t xml:space="preserve"> Do Job Status Codes and Defect Codes accurately reflect the current status of the equipment? (TM 4700-15/1H, paragraphs 2-2.d (18), 2-2.d (22), 2-2.d (23), 2-2.f; and UM 4790-5, Chapter 24) </w:t>
      </w:r>
    </w:p>
    <w:p w:rsidR="005D29CF" w:rsidRPr="0073371F" w:rsidRDefault="005D29CF" w:rsidP="005D29CF">
      <w:pPr>
        <w:autoSpaceDE w:val="0"/>
        <w:autoSpaceDN w:val="0"/>
        <w:adjustRightInd w:val="0"/>
        <w:rPr>
          <w:rFonts w:ascii="Courier New" w:hAnsi="Courier New" w:cs="Courier New"/>
          <w:sz w:val="20"/>
          <w:szCs w:val="20"/>
        </w:rPr>
      </w:pP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sz w:val="20"/>
          <w:szCs w:val="20"/>
        </w:rPr>
        <w:t xml:space="preserve">YES NO N/A </w:t>
      </w:r>
    </w:p>
    <w:p w:rsidR="005D29CF" w:rsidRPr="0073371F" w:rsidRDefault="005D29CF" w:rsidP="005D29CF">
      <w:pPr>
        <w:autoSpaceDE w:val="0"/>
        <w:autoSpaceDN w:val="0"/>
        <w:adjustRightInd w:val="0"/>
        <w:rPr>
          <w:rFonts w:ascii="Courier New" w:hAnsi="Courier New" w:cs="Courier New"/>
          <w:bCs/>
          <w:iCs/>
          <w:sz w:val="20"/>
          <w:szCs w:val="20"/>
        </w:rPr>
      </w:pP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b/>
          <w:sz w:val="20"/>
          <w:szCs w:val="20"/>
        </w:rPr>
        <w:t>1.d.1.</w:t>
      </w:r>
      <w:r w:rsidRPr="0073371F">
        <w:rPr>
          <w:rFonts w:ascii="Courier New" w:hAnsi="Courier New" w:cs="Courier New"/>
          <w:sz w:val="20"/>
          <w:szCs w:val="20"/>
        </w:rPr>
        <w:t xml:space="preserve"> Does equipment in a "Unit Recall" status have valid parts requisitions? (TM 4700-15/1H, paragraph 2-2.f (3); and UM 4790-5, Chapter 24, page 7 (Code 24)) </w:t>
      </w:r>
    </w:p>
    <w:p w:rsidR="005D29CF" w:rsidRPr="0073371F" w:rsidRDefault="005D29CF" w:rsidP="005D29CF">
      <w:pPr>
        <w:autoSpaceDE w:val="0"/>
        <w:autoSpaceDN w:val="0"/>
        <w:adjustRightInd w:val="0"/>
        <w:rPr>
          <w:rFonts w:ascii="Courier New" w:hAnsi="Courier New" w:cs="Courier New"/>
          <w:sz w:val="20"/>
          <w:szCs w:val="20"/>
        </w:rPr>
      </w:pP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sz w:val="20"/>
          <w:szCs w:val="20"/>
        </w:rPr>
        <w:t>YES NO N/A</w:t>
      </w:r>
    </w:p>
    <w:p w:rsidR="005D29CF" w:rsidRPr="0073371F" w:rsidRDefault="005D29CF" w:rsidP="005D29CF">
      <w:pPr>
        <w:autoSpaceDE w:val="0"/>
        <w:autoSpaceDN w:val="0"/>
        <w:adjustRightInd w:val="0"/>
        <w:rPr>
          <w:rFonts w:ascii="Courier New" w:hAnsi="Courier New" w:cs="Courier New"/>
          <w:sz w:val="20"/>
          <w:szCs w:val="20"/>
        </w:rPr>
      </w:pP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b/>
          <w:sz w:val="20"/>
          <w:szCs w:val="20"/>
        </w:rPr>
        <w:t>1.e.</w:t>
      </w:r>
      <w:r w:rsidRPr="0073371F">
        <w:rPr>
          <w:rFonts w:ascii="Courier New" w:hAnsi="Courier New" w:cs="Courier New"/>
          <w:sz w:val="20"/>
          <w:szCs w:val="20"/>
        </w:rPr>
        <w:t xml:space="preserve"> Do equipment serial numbers on Equipment Records, EROs, MIMMS-AIS, and unit property records agree? (UM 4400-124, Part III, Section 2, paragraphs 2.6 and 2.14; and TM 4700-15/1H, paragraph 2-2.d (11)) </w:t>
      </w:r>
    </w:p>
    <w:p w:rsidR="005D29CF" w:rsidRPr="0073371F" w:rsidRDefault="005D29CF" w:rsidP="005D29CF">
      <w:pPr>
        <w:autoSpaceDE w:val="0"/>
        <w:autoSpaceDN w:val="0"/>
        <w:adjustRightInd w:val="0"/>
        <w:rPr>
          <w:rFonts w:ascii="Courier New" w:hAnsi="Courier New" w:cs="Courier New"/>
          <w:sz w:val="20"/>
          <w:szCs w:val="20"/>
        </w:rPr>
      </w:pP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sz w:val="20"/>
          <w:szCs w:val="20"/>
        </w:rPr>
        <w:t xml:space="preserve">YES NO N/A </w:t>
      </w:r>
    </w:p>
    <w:p w:rsidR="005D29CF" w:rsidRPr="0073371F" w:rsidRDefault="005D29CF" w:rsidP="005D29CF">
      <w:pPr>
        <w:autoSpaceDE w:val="0"/>
        <w:autoSpaceDN w:val="0"/>
        <w:adjustRightInd w:val="0"/>
        <w:rPr>
          <w:rFonts w:ascii="Courier New" w:hAnsi="Courier New" w:cs="Courier New"/>
          <w:b/>
          <w:sz w:val="20"/>
          <w:szCs w:val="20"/>
        </w:rPr>
      </w:pP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b/>
          <w:sz w:val="20"/>
          <w:szCs w:val="20"/>
        </w:rPr>
        <w:t>2.</w:t>
      </w:r>
      <w:r w:rsidRPr="0073371F">
        <w:rPr>
          <w:rFonts w:ascii="Courier New" w:hAnsi="Courier New" w:cs="Courier New"/>
          <w:sz w:val="20"/>
          <w:szCs w:val="20"/>
        </w:rPr>
        <w:t xml:space="preserve"> Does a comparison of the MIMMS reports matched against the source data, (ERO/EROSL) indicate that unit personnel are validating and reconciling information as required in accordance with the current directives? (MCO P4790.2C, Appendixes C and G; MCO P4400.150E, paragraph 3001.6; MCO 4400.16G; TM 4700-15/1H, paragraph 2-2; and UM 4790-5, Chapter 24)</w:t>
      </w: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sz w:val="20"/>
          <w:szCs w:val="20"/>
        </w:rPr>
        <w:t xml:space="preserve"> </w:t>
      </w:r>
    </w:p>
    <w:p w:rsidR="005D29CF" w:rsidRPr="0057162E"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sz w:val="20"/>
          <w:szCs w:val="20"/>
        </w:rPr>
        <w:t>YES NO N/A</w:t>
      </w:r>
      <w:r w:rsidRPr="0057162E">
        <w:rPr>
          <w:rFonts w:ascii="Courier New" w:hAnsi="Courier New" w:cs="Courier New"/>
          <w:sz w:val="20"/>
          <w:szCs w:val="20"/>
        </w:rPr>
        <w:t xml:space="preserve"> </w:t>
      </w:r>
    </w:p>
    <w:p w:rsidR="005D29CF" w:rsidRPr="0057162E" w:rsidRDefault="005D29CF" w:rsidP="005D29CF">
      <w:pPr>
        <w:autoSpaceDE w:val="0"/>
        <w:autoSpaceDN w:val="0"/>
        <w:adjustRightInd w:val="0"/>
        <w:rPr>
          <w:rFonts w:ascii="Courier New" w:hAnsi="Courier New" w:cs="Courier New"/>
          <w:sz w:val="20"/>
          <w:szCs w:val="20"/>
        </w:rPr>
      </w:pPr>
    </w:p>
    <w:p w:rsidR="005D29CF" w:rsidRPr="0057162E" w:rsidRDefault="005D29CF" w:rsidP="005D29CF">
      <w:pPr>
        <w:autoSpaceDE w:val="0"/>
        <w:autoSpaceDN w:val="0"/>
        <w:adjustRightInd w:val="0"/>
        <w:jc w:val="center"/>
        <w:outlineLvl w:val="0"/>
        <w:rPr>
          <w:rFonts w:ascii="Courier New" w:hAnsi="Courier New" w:cs="Courier New"/>
          <w:b/>
          <w:sz w:val="20"/>
          <w:szCs w:val="20"/>
          <w:u w:val="single"/>
        </w:rPr>
      </w:pPr>
      <w:r w:rsidRPr="0057162E">
        <w:rPr>
          <w:rFonts w:ascii="Courier New" w:hAnsi="Courier New" w:cs="Courier New"/>
          <w:b/>
          <w:sz w:val="20"/>
          <w:szCs w:val="20"/>
          <w:u w:val="single"/>
        </w:rPr>
        <w:br w:type="page"/>
      </w:r>
      <w:bookmarkStart w:id="4" w:name="_Toc237759577"/>
      <w:r w:rsidRPr="0057162E">
        <w:rPr>
          <w:rFonts w:ascii="Courier New" w:hAnsi="Courier New" w:cs="Courier New"/>
          <w:b/>
          <w:sz w:val="20"/>
          <w:szCs w:val="20"/>
          <w:u w:val="single"/>
        </w:rPr>
        <w:lastRenderedPageBreak/>
        <w:t>SUPPLY SUPPORT</w:t>
      </w:r>
      <w:bookmarkEnd w:id="4"/>
    </w:p>
    <w:p w:rsidR="005D29CF" w:rsidRPr="0057162E" w:rsidRDefault="005D29CF" w:rsidP="005D29CF">
      <w:pPr>
        <w:autoSpaceDE w:val="0"/>
        <w:autoSpaceDN w:val="0"/>
        <w:adjustRightInd w:val="0"/>
        <w:rPr>
          <w:rFonts w:ascii="Courier New" w:hAnsi="Courier New" w:cs="Courier New"/>
          <w:b/>
          <w:sz w:val="20"/>
          <w:szCs w:val="20"/>
        </w:rPr>
      </w:pPr>
    </w:p>
    <w:p w:rsidR="005D29CF" w:rsidRPr="0073371F" w:rsidRDefault="005D29CF" w:rsidP="005D29CF">
      <w:pPr>
        <w:autoSpaceDE w:val="0"/>
        <w:autoSpaceDN w:val="0"/>
        <w:adjustRightInd w:val="0"/>
        <w:rPr>
          <w:rFonts w:ascii="Courier New" w:hAnsi="Courier New" w:cs="Courier New"/>
          <w:color w:val="000000"/>
          <w:sz w:val="20"/>
          <w:szCs w:val="20"/>
        </w:rPr>
      </w:pPr>
      <w:r w:rsidRPr="0073371F">
        <w:rPr>
          <w:rFonts w:ascii="Courier New" w:hAnsi="Courier New" w:cs="Courier New"/>
          <w:b/>
          <w:sz w:val="20"/>
          <w:szCs w:val="20"/>
        </w:rPr>
        <w:t>1.</w:t>
      </w:r>
      <w:r w:rsidRPr="0073371F">
        <w:rPr>
          <w:rFonts w:ascii="Courier New" w:hAnsi="Courier New" w:cs="Courier New"/>
          <w:sz w:val="20"/>
          <w:szCs w:val="20"/>
        </w:rPr>
        <w:t xml:space="preserve"> </w:t>
      </w:r>
      <w:r w:rsidRPr="0073371F">
        <w:rPr>
          <w:rFonts w:ascii="Courier New" w:hAnsi="Courier New" w:cs="Courier New"/>
          <w:color w:val="000000"/>
          <w:sz w:val="20"/>
          <w:szCs w:val="20"/>
        </w:rPr>
        <w:t>Are repair parts/assemblies held in maintenance facilities identified with an open ERO, authorized pre-expended bin (PEB), or broken unit of issue; and maintained in accordance with current directives? (MCO P4790.2C, paragraph 2004 5, 7.e.(1) and Appendix C (MCO P4400.150E, paragraph 5018(6))</w:t>
      </w:r>
    </w:p>
    <w:p w:rsidR="005D29CF" w:rsidRPr="0073371F" w:rsidRDefault="005D29CF" w:rsidP="005D29CF">
      <w:pPr>
        <w:autoSpaceDE w:val="0"/>
        <w:autoSpaceDN w:val="0"/>
        <w:adjustRightInd w:val="0"/>
        <w:rPr>
          <w:rFonts w:ascii="Courier New" w:hAnsi="Courier New" w:cs="Courier New"/>
          <w:sz w:val="20"/>
          <w:szCs w:val="20"/>
        </w:rPr>
      </w:pP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sz w:val="20"/>
          <w:szCs w:val="20"/>
        </w:rPr>
        <w:t xml:space="preserve">YES NO N/A  </w:t>
      </w:r>
    </w:p>
    <w:p w:rsidR="005D29CF" w:rsidRPr="0073371F" w:rsidRDefault="005D29CF" w:rsidP="005D29CF">
      <w:pPr>
        <w:rPr>
          <w:rFonts w:ascii="Courier New" w:hAnsi="Courier New" w:cs="Courier New"/>
          <w:sz w:val="20"/>
          <w:szCs w:val="20"/>
        </w:rPr>
      </w:pP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b/>
          <w:sz w:val="20"/>
          <w:szCs w:val="20"/>
        </w:rPr>
        <w:t>2.</w:t>
      </w:r>
      <w:r w:rsidRPr="0073371F">
        <w:rPr>
          <w:rFonts w:ascii="Courier New" w:hAnsi="Courier New" w:cs="Courier New"/>
          <w:sz w:val="20"/>
          <w:szCs w:val="20"/>
        </w:rPr>
        <w:t xml:space="preserve"> Has the unit commander approved PEB items, in writing, and are they stocked in accordance with current stockage criteria? (MCO P4400.150E, paragraph 5018; and MCO P4790.2C, paragraph 2004.7) </w:t>
      </w: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sz w:val="20"/>
          <w:szCs w:val="20"/>
        </w:rPr>
        <w:t xml:space="preserve">YES NO N/A </w:t>
      </w:r>
    </w:p>
    <w:p w:rsidR="005D29CF" w:rsidRPr="0073371F" w:rsidRDefault="005D29CF" w:rsidP="005D29CF">
      <w:pPr>
        <w:autoSpaceDE w:val="0"/>
        <w:autoSpaceDN w:val="0"/>
        <w:adjustRightInd w:val="0"/>
        <w:rPr>
          <w:rFonts w:ascii="Courier New" w:hAnsi="Courier New" w:cs="Courier New"/>
          <w:sz w:val="20"/>
          <w:szCs w:val="20"/>
        </w:rPr>
      </w:pP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b/>
          <w:sz w:val="20"/>
          <w:szCs w:val="20"/>
        </w:rPr>
        <w:t>3.</w:t>
      </w:r>
      <w:r w:rsidRPr="0073371F">
        <w:rPr>
          <w:rFonts w:ascii="Courier New" w:hAnsi="Courier New" w:cs="Courier New"/>
          <w:sz w:val="20"/>
          <w:szCs w:val="20"/>
        </w:rPr>
        <w:t xml:space="preserve"> Is a Reparable Issue Point (RIP) catalog available at the commodity level? (MCO P4790.2C, paragraph 3003.4b, Appendix C, paragraph 2(d); and UM-4400-123 Part III, Section 14, paragraph 14.5.c.), </w:t>
      </w:r>
      <w:hyperlink r:id="rId11" w:history="1">
        <w:r w:rsidRPr="0073371F">
          <w:rPr>
            <w:rFonts w:ascii="Courier New" w:hAnsi="Courier New" w:cs="Courier New"/>
            <w:color w:val="0000FF"/>
            <w:sz w:val="20"/>
            <w:szCs w:val="20"/>
            <w:u w:val="single"/>
          </w:rPr>
          <w:t>www.logcom.usmc.mil/smc/secrep</w:t>
        </w:r>
      </w:hyperlink>
    </w:p>
    <w:p w:rsidR="005D29CF" w:rsidRPr="0073371F" w:rsidRDefault="005D29CF" w:rsidP="005D29CF">
      <w:pPr>
        <w:autoSpaceDE w:val="0"/>
        <w:autoSpaceDN w:val="0"/>
        <w:adjustRightInd w:val="0"/>
        <w:rPr>
          <w:rFonts w:ascii="Courier New" w:hAnsi="Courier New" w:cs="Courier New"/>
          <w:sz w:val="20"/>
          <w:szCs w:val="20"/>
        </w:rPr>
      </w:pP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sz w:val="20"/>
          <w:szCs w:val="20"/>
        </w:rPr>
        <w:t xml:space="preserve">YES NO N/A  </w:t>
      </w:r>
    </w:p>
    <w:p w:rsidR="005D29CF" w:rsidRPr="0073371F" w:rsidRDefault="005D29CF" w:rsidP="005D29CF">
      <w:pPr>
        <w:pStyle w:val="DefaultText"/>
        <w:rPr>
          <w:rFonts w:ascii="Courier New" w:hAnsi="Courier New" w:cs="Courier New"/>
          <w:bCs/>
          <w:iCs/>
          <w:sz w:val="20"/>
        </w:rPr>
      </w:pP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b/>
          <w:sz w:val="20"/>
          <w:szCs w:val="20"/>
        </w:rPr>
        <w:t>4.</w:t>
      </w:r>
      <w:r w:rsidRPr="0073371F">
        <w:rPr>
          <w:rFonts w:ascii="Courier New" w:hAnsi="Courier New" w:cs="Courier New"/>
          <w:sz w:val="20"/>
          <w:szCs w:val="20"/>
        </w:rPr>
        <w:t xml:space="preserve"> Are repair parts placed on requisition consistent with the urgency of need designator? (MCO P4790.2C, paragraph 2004.1; MCO 4400.16G UMMIPS Paragraph 9, Enclosure (1)) </w:t>
      </w:r>
    </w:p>
    <w:p w:rsidR="005D29CF" w:rsidRPr="0073371F" w:rsidRDefault="005D29CF" w:rsidP="005D29CF">
      <w:pPr>
        <w:autoSpaceDE w:val="0"/>
        <w:autoSpaceDN w:val="0"/>
        <w:adjustRightInd w:val="0"/>
        <w:rPr>
          <w:rFonts w:ascii="Courier New" w:hAnsi="Courier New" w:cs="Courier New"/>
          <w:sz w:val="20"/>
          <w:szCs w:val="20"/>
        </w:rPr>
      </w:pP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sz w:val="20"/>
          <w:szCs w:val="20"/>
        </w:rPr>
        <w:t xml:space="preserve">YES NO N/A </w:t>
      </w:r>
    </w:p>
    <w:p w:rsidR="005D29CF" w:rsidRPr="0073371F" w:rsidRDefault="005D29CF" w:rsidP="005D29CF">
      <w:pPr>
        <w:pStyle w:val="DefaultText"/>
        <w:rPr>
          <w:rFonts w:ascii="Courier New" w:hAnsi="Courier New" w:cs="Courier New"/>
          <w:b/>
          <w:bCs/>
          <w:iCs/>
          <w:sz w:val="20"/>
        </w:rPr>
      </w:pP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b/>
          <w:sz w:val="20"/>
          <w:szCs w:val="20"/>
        </w:rPr>
        <w:t>4.a.</w:t>
      </w:r>
      <w:r w:rsidRPr="0073371F">
        <w:rPr>
          <w:rFonts w:ascii="Courier New" w:hAnsi="Courier New" w:cs="Courier New"/>
          <w:sz w:val="20"/>
          <w:szCs w:val="20"/>
        </w:rPr>
        <w:t xml:space="preserve"> Do the EROSLs and forms used in lieu of the EROSL document all part transactions for the equipment-undergoing repair (requisitions, receipts, cancellations, and reordering of partial issues)? MCO 4105.2 (MCO P4790.2C, paragraphs 2004.2 and 2004.5; , Chapter XXII, Part A, paragraph 22001; UM 4400-124, Part III, Section 5, paragraph 5.1.3; and TM 4700-15/1H, paragraphs 2-3.a, d, and e)</w:t>
      </w: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sz w:val="20"/>
          <w:szCs w:val="20"/>
        </w:rPr>
        <w:t xml:space="preserve"> </w:t>
      </w: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sz w:val="20"/>
          <w:szCs w:val="20"/>
        </w:rPr>
        <w:t xml:space="preserve">YES NO N/A </w:t>
      </w:r>
    </w:p>
    <w:p w:rsidR="005D29CF" w:rsidRPr="0073371F" w:rsidRDefault="005D29CF" w:rsidP="005D29CF">
      <w:pPr>
        <w:autoSpaceDE w:val="0"/>
        <w:autoSpaceDN w:val="0"/>
        <w:adjustRightInd w:val="0"/>
        <w:rPr>
          <w:rFonts w:ascii="Courier New" w:hAnsi="Courier New" w:cs="Courier New"/>
          <w:sz w:val="20"/>
          <w:szCs w:val="20"/>
          <w:u w:val="single"/>
        </w:rPr>
      </w:pP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b/>
          <w:sz w:val="20"/>
          <w:szCs w:val="20"/>
        </w:rPr>
        <w:t>4.b.</w:t>
      </w:r>
      <w:r w:rsidRPr="0073371F">
        <w:rPr>
          <w:rFonts w:ascii="Courier New" w:hAnsi="Courier New" w:cs="Courier New"/>
          <w:sz w:val="20"/>
          <w:szCs w:val="20"/>
        </w:rPr>
        <w:t xml:space="preserve"> Does the commodity enter the NMCS indicator and applicable advice codes on the "4 parts" transaction as required during initial preparation of the EROSL, and are they properly assigned? MCO 4105.2  (MCO 4400.16G; TM 4700-15/1H, paragraph 2-3c (2) l) </w:t>
      </w:r>
    </w:p>
    <w:p w:rsidR="005D29CF" w:rsidRPr="0073371F" w:rsidRDefault="005D29CF" w:rsidP="005D29CF">
      <w:pPr>
        <w:autoSpaceDE w:val="0"/>
        <w:autoSpaceDN w:val="0"/>
        <w:adjustRightInd w:val="0"/>
        <w:rPr>
          <w:rFonts w:ascii="Courier New" w:hAnsi="Courier New" w:cs="Courier New"/>
          <w:sz w:val="20"/>
          <w:szCs w:val="20"/>
        </w:rPr>
      </w:pP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sz w:val="20"/>
          <w:szCs w:val="20"/>
        </w:rPr>
        <w:t xml:space="preserve">YES NO N/A </w:t>
      </w:r>
    </w:p>
    <w:p w:rsidR="005D29CF" w:rsidRPr="0073371F" w:rsidRDefault="005D29CF" w:rsidP="005D29CF">
      <w:pPr>
        <w:autoSpaceDE w:val="0"/>
        <w:autoSpaceDN w:val="0"/>
        <w:adjustRightInd w:val="0"/>
        <w:rPr>
          <w:rFonts w:ascii="Courier New" w:hAnsi="Courier New" w:cs="Courier New"/>
          <w:b/>
          <w:sz w:val="20"/>
          <w:szCs w:val="20"/>
        </w:rPr>
      </w:pP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b/>
          <w:sz w:val="20"/>
          <w:szCs w:val="20"/>
        </w:rPr>
        <w:t>4.c.</w:t>
      </w:r>
      <w:r w:rsidRPr="0073371F">
        <w:rPr>
          <w:rFonts w:ascii="Courier New" w:hAnsi="Courier New" w:cs="Courier New"/>
          <w:sz w:val="20"/>
          <w:szCs w:val="20"/>
        </w:rPr>
        <w:t xml:space="preserve"> Are the priorities of deadlining or degrading parts listed on EROSLs or forms equal to or lower than the priority of the associated Equipment Repair Order (ERO), consistent with the mission essentiality of the item being requisitioned? (MCO P4790.2C, paragraph 2004.2; and MCO 4400.16G, Enclosure (1)) </w:t>
      </w:r>
    </w:p>
    <w:p w:rsidR="005D29CF" w:rsidRPr="0073371F" w:rsidRDefault="005D29CF" w:rsidP="005D29CF">
      <w:pPr>
        <w:autoSpaceDE w:val="0"/>
        <w:autoSpaceDN w:val="0"/>
        <w:adjustRightInd w:val="0"/>
        <w:rPr>
          <w:rFonts w:ascii="Courier New" w:hAnsi="Courier New" w:cs="Courier New"/>
          <w:sz w:val="20"/>
          <w:szCs w:val="20"/>
        </w:rPr>
      </w:pP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sz w:val="20"/>
          <w:szCs w:val="20"/>
        </w:rPr>
        <w:t>YES NO N/A</w:t>
      </w:r>
    </w:p>
    <w:p w:rsidR="005D29CF" w:rsidRPr="0073371F" w:rsidRDefault="005D29CF" w:rsidP="005D29CF">
      <w:pPr>
        <w:autoSpaceDE w:val="0"/>
        <w:autoSpaceDN w:val="0"/>
        <w:adjustRightInd w:val="0"/>
        <w:rPr>
          <w:rFonts w:ascii="Courier New" w:hAnsi="Courier New" w:cs="Courier New"/>
          <w:b/>
          <w:sz w:val="20"/>
          <w:szCs w:val="20"/>
        </w:rPr>
      </w:pP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b/>
          <w:sz w:val="20"/>
          <w:szCs w:val="20"/>
        </w:rPr>
        <w:t>5.</w:t>
      </w:r>
      <w:r w:rsidRPr="0073371F">
        <w:rPr>
          <w:rFonts w:ascii="Courier New" w:hAnsi="Courier New" w:cs="Courier New"/>
          <w:sz w:val="20"/>
          <w:szCs w:val="20"/>
        </w:rPr>
        <w:t xml:space="preserve"> Are reconciliations being conducted between the commodities and supply/MMO or supporting activities and are corrective actions being taken? (MCO P4790.2C, paragraph 2004.3 and Appendix C; UM 4400-124, Part III, Section 5, paragraph 5.1.3; and TM 4700-15/1H, paragraph 2-3c.(2) and 2-3.e(2))</w:t>
      </w:r>
    </w:p>
    <w:p w:rsidR="005D29CF" w:rsidRPr="0073371F" w:rsidRDefault="005D29CF" w:rsidP="005D29CF">
      <w:pPr>
        <w:autoSpaceDE w:val="0"/>
        <w:autoSpaceDN w:val="0"/>
        <w:adjustRightInd w:val="0"/>
        <w:rPr>
          <w:rFonts w:ascii="Courier New" w:hAnsi="Courier New" w:cs="Courier New"/>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sz w:val="20"/>
          <w:szCs w:val="20"/>
        </w:rPr>
        <w:t>YES NO N/A</w:t>
      </w:r>
      <w:r w:rsidRPr="0057162E">
        <w:rPr>
          <w:rFonts w:ascii="Courier New" w:hAnsi="Courier New" w:cs="Courier New"/>
          <w:sz w:val="20"/>
          <w:szCs w:val="20"/>
        </w:rPr>
        <w:t xml:space="preserve"> </w:t>
      </w:r>
    </w:p>
    <w:p w:rsidR="005D29CF" w:rsidRPr="0057162E" w:rsidRDefault="005D29CF" w:rsidP="005D29CF">
      <w:pPr>
        <w:autoSpaceDE w:val="0"/>
        <w:autoSpaceDN w:val="0"/>
        <w:adjustRightInd w:val="0"/>
        <w:rPr>
          <w:rFonts w:ascii="Courier New" w:hAnsi="Courier New" w:cs="Courier New"/>
          <w:b/>
          <w:sz w:val="20"/>
          <w:szCs w:val="20"/>
        </w:rPr>
      </w:pPr>
    </w:p>
    <w:p w:rsidR="005D29CF" w:rsidRPr="0073371F"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b/>
          <w:sz w:val="20"/>
          <w:szCs w:val="20"/>
        </w:rPr>
        <w:lastRenderedPageBreak/>
        <w:t>6.</w:t>
      </w:r>
      <w:r w:rsidRPr="0073371F">
        <w:rPr>
          <w:rFonts w:ascii="Courier New" w:hAnsi="Courier New" w:cs="Courier New"/>
          <w:sz w:val="20"/>
          <w:szCs w:val="20"/>
        </w:rPr>
        <w:t xml:space="preserve"> Is a biweekly validation of the ERO, EROSL, and layettes being conducted? (MCO P4790.2C, paragraph 2004.4 and Appendix C; and MCO P4400.150E, paragraph 3001.6) </w:t>
      </w:r>
    </w:p>
    <w:p w:rsidR="005D29CF" w:rsidRPr="0073371F" w:rsidRDefault="005D29CF" w:rsidP="005D29CF">
      <w:pPr>
        <w:autoSpaceDE w:val="0"/>
        <w:autoSpaceDN w:val="0"/>
        <w:adjustRightInd w:val="0"/>
        <w:rPr>
          <w:rFonts w:ascii="Courier New" w:hAnsi="Courier New" w:cs="Courier New"/>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73371F">
        <w:rPr>
          <w:rFonts w:ascii="Courier New" w:hAnsi="Courier New" w:cs="Courier New"/>
          <w:sz w:val="20"/>
          <w:szCs w:val="20"/>
        </w:rPr>
        <w:t>YES NO N/A</w:t>
      </w:r>
      <w:r w:rsidRPr="0057162E">
        <w:rPr>
          <w:rFonts w:ascii="Courier New" w:hAnsi="Courier New" w:cs="Courier New"/>
          <w:sz w:val="20"/>
          <w:szCs w:val="20"/>
        </w:rPr>
        <w:t xml:space="preserve"> </w:t>
      </w:r>
    </w:p>
    <w:p w:rsidR="005D29CF" w:rsidRPr="0057162E" w:rsidRDefault="005D29CF" w:rsidP="005D29CF">
      <w:pPr>
        <w:autoSpaceDE w:val="0"/>
        <w:autoSpaceDN w:val="0"/>
        <w:adjustRightInd w:val="0"/>
        <w:rPr>
          <w:rFonts w:ascii="Courier New" w:hAnsi="Courier New" w:cs="Courier New"/>
          <w:b/>
          <w:sz w:val="20"/>
          <w:szCs w:val="20"/>
        </w:rPr>
      </w:pPr>
    </w:p>
    <w:p w:rsidR="005D29CF" w:rsidRPr="0057162E" w:rsidRDefault="005D29CF" w:rsidP="005D29CF">
      <w:pPr>
        <w:autoSpaceDE w:val="0"/>
        <w:autoSpaceDN w:val="0"/>
        <w:adjustRightInd w:val="0"/>
        <w:jc w:val="center"/>
        <w:rPr>
          <w:rFonts w:ascii="Courier New" w:hAnsi="Courier New" w:cs="Courier New"/>
          <w:b/>
          <w:sz w:val="20"/>
          <w:szCs w:val="20"/>
          <w:u w:val="single"/>
        </w:rPr>
      </w:pPr>
    </w:p>
    <w:p w:rsidR="005D29CF" w:rsidRPr="00642C04" w:rsidRDefault="005D29CF" w:rsidP="005D29CF">
      <w:pPr>
        <w:autoSpaceDE w:val="0"/>
        <w:autoSpaceDN w:val="0"/>
        <w:adjustRightInd w:val="0"/>
        <w:jc w:val="center"/>
        <w:outlineLvl w:val="0"/>
        <w:rPr>
          <w:rFonts w:ascii="Courier New" w:hAnsi="Courier New" w:cs="Courier New"/>
          <w:b/>
          <w:sz w:val="20"/>
          <w:szCs w:val="20"/>
          <w:u w:val="single"/>
        </w:rPr>
      </w:pPr>
      <w:r w:rsidRPr="0057162E">
        <w:rPr>
          <w:rFonts w:ascii="Courier New" w:hAnsi="Courier New" w:cs="Courier New"/>
          <w:b/>
          <w:sz w:val="20"/>
          <w:szCs w:val="20"/>
          <w:u w:val="single"/>
        </w:rPr>
        <w:br w:type="page"/>
      </w:r>
      <w:bookmarkStart w:id="5" w:name="_Toc237759578"/>
      <w:r w:rsidRPr="00642C04">
        <w:rPr>
          <w:rFonts w:ascii="Courier New" w:hAnsi="Courier New" w:cs="Courier New"/>
          <w:b/>
          <w:sz w:val="20"/>
          <w:szCs w:val="20"/>
          <w:u w:val="single"/>
        </w:rPr>
        <w:lastRenderedPageBreak/>
        <w:t>PREVENTIVE MAINTENANCE</w:t>
      </w:r>
      <w:bookmarkEnd w:id="5"/>
    </w:p>
    <w:p w:rsidR="005D29CF" w:rsidRPr="00642C04" w:rsidRDefault="005D29CF" w:rsidP="005D29CF">
      <w:pPr>
        <w:autoSpaceDE w:val="0"/>
        <w:autoSpaceDN w:val="0"/>
        <w:adjustRightInd w:val="0"/>
        <w:rPr>
          <w:rFonts w:ascii="Courier New" w:hAnsi="Courier New" w:cs="Courier New"/>
          <w:sz w:val="20"/>
          <w:szCs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b/>
          <w:sz w:val="20"/>
          <w:szCs w:val="20"/>
        </w:rPr>
        <w:t>1.</w:t>
      </w:r>
      <w:r w:rsidRPr="00642C04">
        <w:rPr>
          <w:rFonts w:ascii="Courier New" w:hAnsi="Courier New" w:cs="Courier New"/>
          <w:sz w:val="20"/>
          <w:szCs w:val="20"/>
        </w:rPr>
        <w:t xml:space="preserve"> Does equipment on-hand have PMCSs scheduled, evenly distributed, and performed in accordance with applicable equipment technical manuals (TMs)? (MCO P4790.2C, paragraph 3002; and TM 4700-15/1H, paragraphs 2-4.b, c and applicable commodity Chapters) </w:t>
      </w:r>
    </w:p>
    <w:p w:rsidR="005D29CF" w:rsidRPr="00642C04" w:rsidRDefault="005D29CF" w:rsidP="005D29CF">
      <w:pPr>
        <w:autoSpaceDE w:val="0"/>
        <w:autoSpaceDN w:val="0"/>
        <w:adjustRightInd w:val="0"/>
        <w:ind w:left="780"/>
        <w:rPr>
          <w:rFonts w:ascii="Courier New" w:hAnsi="Courier New" w:cs="Courier New"/>
          <w:sz w:val="20"/>
          <w:szCs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sz w:val="20"/>
          <w:szCs w:val="20"/>
        </w:rPr>
        <w:t xml:space="preserve">YES NO N/A </w:t>
      </w:r>
    </w:p>
    <w:p w:rsidR="005D29CF" w:rsidRPr="00642C04" w:rsidRDefault="005D29CF" w:rsidP="005D29CF">
      <w:pPr>
        <w:autoSpaceDE w:val="0"/>
        <w:autoSpaceDN w:val="0"/>
        <w:adjustRightInd w:val="0"/>
        <w:rPr>
          <w:rFonts w:ascii="Courier New" w:hAnsi="Courier New" w:cs="Courier New"/>
          <w:sz w:val="20"/>
          <w:szCs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b/>
          <w:sz w:val="20"/>
          <w:szCs w:val="20"/>
        </w:rPr>
        <w:t>2.</w:t>
      </w:r>
      <w:r w:rsidRPr="00642C04">
        <w:rPr>
          <w:rFonts w:ascii="Courier New" w:hAnsi="Courier New" w:cs="Courier New"/>
          <w:sz w:val="20"/>
          <w:szCs w:val="20"/>
        </w:rPr>
        <w:t xml:space="preserve"> Are equipment operator or crew PMCSs being conducted in accordance with applicable TMs, and have corrective maintenance requirements been identified and repairs initiated? (MCO P4790.2C, paragraph 3002; and TM 4700-15/1H, applicable commodity Chapters) </w:t>
      </w:r>
    </w:p>
    <w:p w:rsidR="005D29CF" w:rsidRPr="00642C04" w:rsidRDefault="005D29CF" w:rsidP="005D29CF">
      <w:pPr>
        <w:autoSpaceDE w:val="0"/>
        <w:autoSpaceDN w:val="0"/>
        <w:adjustRightInd w:val="0"/>
        <w:rPr>
          <w:rFonts w:ascii="Courier New" w:hAnsi="Courier New" w:cs="Courier New"/>
          <w:sz w:val="20"/>
          <w:szCs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sz w:val="20"/>
          <w:szCs w:val="20"/>
        </w:rPr>
        <w:t xml:space="preserve">YES NO N/A </w:t>
      </w:r>
    </w:p>
    <w:p w:rsidR="005D29CF" w:rsidRPr="00642C04" w:rsidRDefault="005D29CF" w:rsidP="005D29CF">
      <w:pPr>
        <w:autoSpaceDE w:val="0"/>
        <w:autoSpaceDN w:val="0"/>
        <w:adjustRightInd w:val="0"/>
        <w:rPr>
          <w:rFonts w:ascii="Courier New" w:hAnsi="Courier New" w:cs="Courier New"/>
          <w:sz w:val="20"/>
          <w:szCs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b/>
          <w:sz w:val="20"/>
          <w:szCs w:val="20"/>
        </w:rPr>
        <w:t>3.</w:t>
      </w:r>
      <w:r w:rsidRPr="00642C04">
        <w:rPr>
          <w:rFonts w:ascii="Courier New" w:hAnsi="Courier New" w:cs="Courier New"/>
          <w:sz w:val="20"/>
          <w:szCs w:val="20"/>
        </w:rPr>
        <w:t xml:space="preserve"> Are all appropriate entries annotated in the associated Weapons Record Books, Part I and Part II (NAVMC 10558/10558a)? (TM 4700-15/1H, paragraphs 7-2 and TM 9-1000-202-14) </w:t>
      </w:r>
    </w:p>
    <w:p w:rsidR="005D29CF" w:rsidRPr="00642C04" w:rsidRDefault="005D29CF" w:rsidP="005D29CF">
      <w:pPr>
        <w:autoSpaceDE w:val="0"/>
        <w:autoSpaceDN w:val="0"/>
        <w:adjustRightInd w:val="0"/>
        <w:rPr>
          <w:rFonts w:ascii="Courier New" w:hAnsi="Courier New" w:cs="Courier New"/>
          <w:sz w:val="20"/>
          <w:szCs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sz w:val="20"/>
          <w:szCs w:val="20"/>
        </w:rPr>
        <w:t xml:space="preserve">YES NO N/A </w:t>
      </w:r>
    </w:p>
    <w:p w:rsidR="005D29CF" w:rsidRPr="00642C04" w:rsidRDefault="005D29CF" w:rsidP="005D29CF">
      <w:pPr>
        <w:autoSpaceDE w:val="0"/>
        <w:autoSpaceDN w:val="0"/>
        <w:adjustRightInd w:val="0"/>
        <w:rPr>
          <w:rFonts w:ascii="Courier New" w:hAnsi="Courier New" w:cs="Courier New"/>
          <w:sz w:val="20"/>
          <w:szCs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b/>
          <w:sz w:val="20"/>
          <w:szCs w:val="20"/>
        </w:rPr>
        <w:t>4.</w:t>
      </w:r>
      <w:r w:rsidRPr="00642C04">
        <w:rPr>
          <w:rFonts w:ascii="Courier New" w:hAnsi="Courier New" w:cs="Courier New"/>
          <w:sz w:val="20"/>
          <w:szCs w:val="20"/>
        </w:rPr>
        <w:t xml:space="preserve"> Has the commodity enrolled all applicable equipment in the Joint Oil Analysis Program (JOAP), and does an examination of JOAP records indicate use of the program? (MCO 4731.1A; TI 4731-14/1C; and TM 4700-15/1H, paragraphs 2-10, 2-11, and 2-12) </w:t>
      </w:r>
    </w:p>
    <w:p w:rsidR="005D29CF" w:rsidRPr="00642C04" w:rsidRDefault="005D29CF" w:rsidP="005D29CF">
      <w:pPr>
        <w:autoSpaceDE w:val="0"/>
        <w:autoSpaceDN w:val="0"/>
        <w:adjustRightInd w:val="0"/>
        <w:rPr>
          <w:rFonts w:ascii="Courier New" w:hAnsi="Courier New" w:cs="Courier New"/>
          <w:sz w:val="20"/>
          <w:szCs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sz w:val="20"/>
          <w:szCs w:val="20"/>
        </w:rPr>
        <w:t xml:space="preserve">YES NO N/A </w:t>
      </w:r>
    </w:p>
    <w:p w:rsidR="005D29CF" w:rsidRPr="00642C04" w:rsidRDefault="005D29CF" w:rsidP="005D29CF">
      <w:pPr>
        <w:autoSpaceDE w:val="0"/>
        <w:autoSpaceDN w:val="0"/>
        <w:adjustRightInd w:val="0"/>
        <w:rPr>
          <w:rFonts w:ascii="Courier New" w:hAnsi="Courier New" w:cs="Courier New"/>
          <w:sz w:val="20"/>
          <w:szCs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b/>
          <w:sz w:val="20"/>
          <w:szCs w:val="20"/>
        </w:rPr>
        <w:t>5.</w:t>
      </w:r>
      <w:r w:rsidRPr="00642C04">
        <w:rPr>
          <w:rFonts w:ascii="Courier New" w:hAnsi="Courier New" w:cs="Courier New"/>
          <w:sz w:val="20"/>
          <w:szCs w:val="20"/>
        </w:rPr>
        <w:t xml:space="preserve"> Has the unit Commander assigned, in writing, a load certification officer and has the certification officer designated a test inspector director and test director? (MCO P11262.2A, paragraph 1001.8) </w:t>
      </w:r>
    </w:p>
    <w:p w:rsidR="005D29CF" w:rsidRPr="00642C04" w:rsidRDefault="005D29CF" w:rsidP="005D29CF">
      <w:pPr>
        <w:autoSpaceDE w:val="0"/>
        <w:autoSpaceDN w:val="0"/>
        <w:adjustRightInd w:val="0"/>
        <w:rPr>
          <w:rFonts w:ascii="Courier New" w:hAnsi="Courier New" w:cs="Courier New"/>
          <w:sz w:val="20"/>
          <w:szCs w:val="20"/>
        </w:rPr>
      </w:pPr>
    </w:p>
    <w:p w:rsidR="005D29CF" w:rsidRPr="00642C04" w:rsidRDefault="005D29CF" w:rsidP="005D29CF">
      <w:pPr>
        <w:autoSpaceDE w:val="0"/>
        <w:autoSpaceDN w:val="0"/>
        <w:adjustRightInd w:val="0"/>
        <w:rPr>
          <w:rFonts w:ascii="Courier New" w:hAnsi="Courier New" w:cs="Courier New"/>
          <w:iCs/>
          <w:sz w:val="20"/>
          <w:szCs w:val="20"/>
        </w:rPr>
      </w:pPr>
      <w:r w:rsidRPr="00642C04">
        <w:rPr>
          <w:rFonts w:ascii="Courier New" w:hAnsi="Courier New" w:cs="Courier New"/>
          <w:sz w:val="20"/>
          <w:szCs w:val="20"/>
        </w:rPr>
        <w:t>YES NO N/A</w:t>
      </w:r>
    </w:p>
    <w:p w:rsidR="005D29CF" w:rsidRPr="00642C04" w:rsidRDefault="005D29CF" w:rsidP="005D29CF">
      <w:pPr>
        <w:autoSpaceDE w:val="0"/>
        <w:autoSpaceDN w:val="0"/>
        <w:adjustRightInd w:val="0"/>
        <w:rPr>
          <w:rFonts w:ascii="Courier New" w:hAnsi="Courier New" w:cs="Courier New"/>
          <w:b/>
          <w:iCs/>
          <w:sz w:val="20"/>
          <w:szCs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b/>
          <w:sz w:val="20"/>
          <w:szCs w:val="20"/>
        </w:rPr>
        <w:t>6.</w:t>
      </w:r>
      <w:r w:rsidRPr="00642C04">
        <w:rPr>
          <w:rFonts w:ascii="Courier New" w:hAnsi="Courier New" w:cs="Courier New"/>
          <w:sz w:val="20"/>
          <w:szCs w:val="20"/>
        </w:rPr>
        <w:t xml:space="preserve"> Is a Load Test/Annual Condition Inspection (ACI) of cranes/aerial personnel devices, retrievers and other load lifting equipment accomplished, documented and is the load test date stenciled on the equipment? (MCO P11262.2A, paragraph 1001.11) (MCO P11262.2A, paragraph 2005; and TM 4700-15/1H, applicable commodity Chapters)</w:t>
      </w:r>
    </w:p>
    <w:p w:rsidR="005D29CF" w:rsidRPr="00642C04" w:rsidRDefault="005D29CF" w:rsidP="005D29CF">
      <w:pPr>
        <w:autoSpaceDE w:val="0"/>
        <w:autoSpaceDN w:val="0"/>
        <w:adjustRightInd w:val="0"/>
        <w:rPr>
          <w:rFonts w:ascii="Courier New" w:hAnsi="Courier New" w:cs="Courier New"/>
          <w:sz w:val="20"/>
          <w:szCs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sz w:val="20"/>
          <w:szCs w:val="20"/>
        </w:rPr>
        <w:t>YES NO N/A</w:t>
      </w:r>
    </w:p>
    <w:p w:rsidR="005D29CF" w:rsidRPr="00642C04" w:rsidRDefault="005D29CF" w:rsidP="005D29CF">
      <w:pPr>
        <w:autoSpaceDE w:val="0"/>
        <w:autoSpaceDN w:val="0"/>
        <w:adjustRightInd w:val="0"/>
        <w:rPr>
          <w:rFonts w:ascii="Courier New" w:hAnsi="Courier New" w:cs="Courier New"/>
          <w:b/>
          <w:sz w:val="20"/>
          <w:szCs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b/>
          <w:sz w:val="20"/>
          <w:szCs w:val="20"/>
        </w:rPr>
        <w:t>7.</w:t>
      </w:r>
      <w:r w:rsidRPr="00642C04">
        <w:rPr>
          <w:rFonts w:ascii="Courier New" w:hAnsi="Courier New" w:cs="Courier New"/>
          <w:sz w:val="20"/>
          <w:szCs w:val="20"/>
        </w:rPr>
        <w:t xml:space="preserve"> Is the hook throat spread measurement recorded and updated in accordance with current directives? (REF: MCO P11262.2 paragraph 2002.2) </w:t>
      </w:r>
    </w:p>
    <w:p w:rsidR="005D29CF" w:rsidRPr="00642C04" w:rsidRDefault="005D29CF" w:rsidP="005D29CF">
      <w:pPr>
        <w:autoSpaceDE w:val="0"/>
        <w:autoSpaceDN w:val="0"/>
        <w:adjustRightInd w:val="0"/>
        <w:rPr>
          <w:rFonts w:ascii="Courier New" w:hAnsi="Courier New" w:cs="Courier New"/>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sz w:val="20"/>
          <w:szCs w:val="20"/>
        </w:rPr>
        <w:t>YES NO N/A</w:t>
      </w:r>
    </w:p>
    <w:p w:rsidR="005D29CF" w:rsidRPr="0057162E" w:rsidRDefault="005D29CF" w:rsidP="005D29CF">
      <w:pPr>
        <w:pStyle w:val="DefaultText"/>
        <w:rPr>
          <w:rFonts w:ascii="Courier New" w:hAnsi="Courier New" w:cs="Courier New"/>
          <w:sz w:val="20"/>
        </w:rPr>
      </w:pPr>
    </w:p>
    <w:p w:rsidR="005D29CF" w:rsidRPr="0057162E" w:rsidRDefault="005D29CF" w:rsidP="005D29CF">
      <w:pPr>
        <w:autoSpaceDE w:val="0"/>
        <w:autoSpaceDN w:val="0"/>
        <w:adjustRightInd w:val="0"/>
        <w:ind w:left="360"/>
        <w:rPr>
          <w:rFonts w:ascii="Courier New" w:hAnsi="Courier New" w:cs="Courier New"/>
          <w:b/>
          <w:sz w:val="20"/>
          <w:szCs w:val="20"/>
        </w:rPr>
      </w:pPr>
    </w:p>
    <w:p w:rsidR="005D29CF" w:rsidRPr="0057162E" w:rsidRDefault="005D29CF" w:rsidP="005D29CF">
      <w:pPr>
        <w:autoSpaceDE w:val="0"/>
        <w:autoSpaceDN w:val="0"/>
        <w:adjustRightInd w:val="0"/>
        <w:jc w:val="center"/>
        <w:rPr>
          <w:rFonts w:ascii="Courier New" w:hAnsi="Courier New" w:cs="Courier New"/>
          <w:b/>
          <w:sz w:val="20"/>
          <w:szCs w:val="20"/>
          <w:u w:val="single"/>
        </w:rPr>
      </w:pPr>
    </w:p>
    <w:p w:rsidR="005D29CF" w:rsidRPr="00642C04" w:rsidRDefault="005D29CF" w:rsidP="005D29CF">
      <w:pPr>
        <w:autoSpaceDE w:val="0"/>
        <w:autoSpaceDN w:val="0"/>
        <w:adjustRightInd w:val="0"/>
        <w:jc w:val="center"/>
        <w:outlineLvl w:val="0"/>
        <w:rPr>
          <w:rFonts w:ascii="Courier New" w:hAnsi="Courier New" w:cs="Courier New"/>
          <w:b/>
          <w:sz w:val="20"/>
          <w:szCs w:val="20"/>
          <w:u w:val="single"/>
        </w:rPr>
      </w:pPr>
      <w:r w:rsidRPr="0057162E">
        <w:rPr>
          <w:rFonts w:ascii="Courier New" w:hAnsi="Courier New" w:cs="Courier New"/>
          <w:b/>
          <w:sz w:val="20"/>
          <w:szCs w:val="20"/>
          <w:u w:val="single"/>
        </w:rPr>
        <w:br w:type="page"/>
      </w:r>
      <w:bookmarkStart w:id="6" w:name="_Toc237759579"/>
      <w:r w:rsidRPr="00642C04">
        <w:rPr>
          <w:rFonts w:ascii="Courier New" w:hAnsi="Courier New" w:cs="Courier New"/>
          <w:b/>
          <w:sz w:val="20"/>
          <w:szCs w:val="20"/>
          <w:u w:val="single"/>
        </w:rPr>
        <w:lastRenderedPageBreak/>
        <w:t>CORRECTIVE MAINTENANCE</w:t>
      </w:r>
      <w:bookmarkEnd w:id="6"/>
    </w:p>
    <w:p w:rsidR="005D29CF" w:rsidRPr="00642C04" w:rsidRDefault="005D29CF" w:rsidP="005D29CF">
      <w:pPr>
        <w:pStyle w:val="DefaultText"/>
        <w:rPr>
          <w:rFonts w:ascii="Courier New" w:hAnsi="Courier New" w:cs="Courier New"/>
          <w:sz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b/>
          <w:sz w:val="20"/>
          <w:szCs w:val="20"/>
        </w:rPr>
        <w:t>1.</w:t>
      </w:r>
      <w:r w:rsidRPr="00642C04">
        <w:rPr>
          <w:rFonts w:ascii="Courier New" w:hAnsi="Courier New" w:cs="Courier New"/>
          <w:sz w:val="20"/>
          <w:szCs w:val="20"/>
        </w:rPr>
        <w:t xml:space="preserve"> Are acceptance inspections conducted in accordance with the references? (MCO P4790.2C, paragraph 3001.1.a (1)</w:t>
      </w: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sz w:val="20"/>
          <w:szCs w:val="20"/>
        </w:rPr>
        <w:t xml:space="preserve"> </w:t>
      </w:r>
    </w:p>
    <w:p w:rsidR="005D29CF" w:rsidRPr="00642C04" w:rsidRDefault="005D29CF" w:rsidP="005D29CF">
      <w:pPr>
        <w:pStyle w:val="DefaultText"/>
        <w:rPr>
          <w:rFonts w:ascii="Courier New" w:hAnsi="Courier New" w:cs="Courier New"/>
          <w:sz w:val="20"/>
          <w:lang w:eastAsia="zh-CN"/>
        </w:rPr>
      </w:pPr>
      <w:r w:rsidRPr="00642C04">
        <w:rPr>
          <w:rFonts w:ascii="Courier New" w:hAnsi="Courier New" w:cs="Courier New"/>
          <w:sz w:val="20"/>
          <w:lang w:eastAsia="zh-CN"/>
        </w:rPr>
        <w:t xml:space="preserve">YES NO N/A </w:t>
      </w:r>
    </w:p>
    <w:p w:rsidR="005D29CF" w:rsidRPr="00642C04" w:rsidRDefault="005D29CF" w:rsidP="005D29CF">
      <w:pPr>
        <w:pStyle w:val="DefaultText"/>
        <w:rPr>
          <w:rFonts w:ascii="Courier New" w:hAnsi="Courier New" w:cs="Courier New"/>
          <w:sz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b/>
          <w:sz w:val="20"/>
          <w:szCs w:val="20"/>
        </w:rPr>
        <w:t>2.</w:t>
      </w:r>
      <w:r w:rsidRPr="00642C04">
        <w:rPr>
          <w:rFonts w:ascii="Courier New" w:hAnsi="Courier New" w:cs="Courier New"/>
          <w:sz w:val="20"/>
          <w:szCs w:val="20"/>
        </w:rPr>
        <w:t xml:space="preserve"> Does the unit ensure only CMC directed modifications are applied to Marine Corps equipment? (MCO P4790.2C paragraph 3004.2.d) </w:t>
      </w:r>
    </w:p>
    <w:p w:rsidR="005D29CF" w:rsidRPr="00642C04" w:rsidRDefault="005D29CF" w:rsidP="005D29CF">
      <w:pPr>
        <w:autoSpaceDE w:val="0"/>
        <w:autoSpaceDN w:val="0"/>
        <w:adjustRightInd w:val="0"/>
        <w:rPr>
          <w:rFonts w:ascii="Courier New" w:hAnsi="Courier New" w:cs="Courier New"/>
          <w:sz w:val="20"/>
          <w:szCs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sz w:val="20"/>
          <w:szCs w:val="20"/>
        </w:rPr>
        <w:t xml:space="preserve">YES NO N/A </w:t>
      </w:r>
    </w:p>
    <w:p w:rsidR="005D29CF" w:rsidRPr="00642C04" w:rsidRDefault="005D29CF" w:rsidP="005D29CF">
      <w:pPr>
        <w:autoSpaceDE w:val="0"/>
        <w:autoSpaceDN w:val="0"/>
        <w:adjustRightInd w:val="0"/>
        <w:rPr>
          <w:rFonts w:ascii="Courier New" w:hAnsi="Courier New" w:cs="Courier New"/>
          <w:bCs/>
          <w:sz w:val="20"/>
          <w:szCs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b/>
          <w:sz w:val="20"/>
          <w:szCs w:val="20"/>
        </w:rPr>
        <w:t>3.</w:t>
      </w:r>
      <w:r w:rsidRPr="00642C04">
        <w:rPr>
          <w:rFonts w:ascii="Courier New" w:hAnsi="Courier New" w:cs="Courier New"/>
          <w:sz w:val="20"/>
          <w:szCs w:val="20"/>
        </w:rPr>
        <w:t xml:space="preserve"> Is CM performed in accordance with applicable equipment TMs and in consonance with the echelon of maintenance, as prescribed in the unit’s respective T/O Logistics capabilities statement and/or taking advantage of the Common Sense Approach to Maintenance for specific tasks that exceed the authorized echelon of maintenance in accordance with current directives? (MCO P4790.2C, paragraphs 1003.1.g and 3003; the current Table of Organization and MARADMIN 110/00) </w:t>
      </w:r>
    </w:p>
    <w:p w:rsidR="005D29CF" w:rsidRPr="00642C04" w:rsidRDefault="005D29CF" w:rsidP="005D29CF">
      <w:pPr>
        <w:autoSpaceDE w:val="0"/>
        <w:autoSpaceDN w:val="0"/>
        <w:adjustRightInd w:val="0"/>
        <w:rPr>
          <w:rFonts w:ascii="Courier New" w:hAnsi="Courier New" w:cs="Courier New"/>
          <w:sz w:val="20"/>
          <w:szCs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sz w:val="20"/>
          <w:szCs w:val="20"/>
        </w:rPr>
        <w:t>YES NO N/A</w:t>
      </w:r>
    </w:p>
    <w:p w:rsidR="005D29CF" w:rsidRPr="00642C04" w:rsidRDefault="005D29CF" w:rsidP="005D29CF">
      <w:pPr>
        <w:autoSpaceDE w:val="0"/>
        <w:autoSpaceDN w:val="0"/>
        <w:adjustRightInd w:val="0"/>
        <w:rPr>
          <w:rFonts w:ascii="Courier New" w:hAnsi="Courier New" w:cs="Courier New"/>
          <w:bCs/>
          <w:sz w:val="20"/>
          <w:szCs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b/>
          <w:sz w:val="20"/>
          <w:szCs w:val="20"/>
        </w:rPr>
        <w:t>3.a.</w:t>
      </w:r>
      <w:r w:rsidRPr="00642C04">
        <w:rPr>
          <w:rFonts w:ascii="Courier New" w:hAnsi="Courier New" w:cs="Courier New"/>
          <w:sz w:val="20"/>
          <w:szCs w:val="20"/>
        </w:rPr>
        <w:t xml:space="preserve">  Has the unit commander authorized those tasks in writing? (MCO P4790.2C, paragraphs 1003.1.g and 3003; and the current Table of Organization and MARADMIN 110/00)</w:t>
      </w:r>
    </w:p>
    <w:p w:rsidR="005D29CF" w:rsidRPr="00642C04" w:rsidRDefault="005D29CF" w:rsidP="005D29CF">
      <w:pPr>
        <w:autoSpaceDE w:val="0"/>
        <w:autoSpaceDN w:val="0"/>
        <w:adjustRightInd w:val="0"/>
        <w:rPr>
          <w:rFonts w:ascii="Courier New" w:hAnsi="Courier New" w:cs="Courier New"/>
          <w:sz w:val="20"/>
          <w:szCs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sz w:val="20"/>
          <w:szCs w:val="20"/>
        </w:rPr>
        <w:t>YES NO N/A</w:t>
      </w:r>
    </w:p>
    <w:p w:rsidR="005D29CF" w:rsidRPr="00642C04" w:rsidRDefault="005D29CF" w:rsidP="005D29CF">
      <w:pPr>
        <w:autoSpaceDE w:val="0"/>
        <w:autoSpaceDN w:val="0"/>
        <w:adjustRightInd w:val="0"/>
        <w:rPr>
          <w:rFonts w:ascii="Courier New" w:hAnsi="Courier New" w:cs="Courier New"/>
          <w:sz w:val="20"/>
          <w:szCs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b/>
          <w:sz w:val="20"/>
          <w:szCs w:val="20"/>
        </w:rPr>
        <w:t>4.</w:t>
      </w:r>
      <w:r w:rsidRPr="00642C04">
        <w:rPr>
          <w:rFonts w:ascii="Courier New" w:hAnsi="Courier New" w:cs="Courier New"/>
          <w:sz w:val="20"/>
          <w:szCs w:val="20"/>
        </w:rPr>
        <w:t xml:space="preserve"> Are equipment failures, to include warranty items, being identified and product quality deficiency reports (PQDRs) being prepared in accordance with reference? (4105.2 enclosure 2 par 4.a; MCO 4855.10)</w:t>
      </w:r>
    </w:p>
    <w:p w:rsidR="005D29CF" w:rsidRPr="00642C04" w:rsidRDefault="005D29CF" w:rsidP="005D29CF">
      <w:pPr>
        <w:autoSpaceDE w:val="0"/>
        <w:autoSpaceDN w:val="0"/>
        <w:adjustRightInd w:val="0"/>
        <w:rPr>
          <w:rFonts w:ascii="Courier New" w:hAnsi="Courier New" w:cs="Courier New"/>
          <w:sz w:val="20"/>
          <w:szCs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sz w:val="20"/>
          <w:szCs w:val="20"/>
        </w:rPr>
        <w:t xml:space="preserve">YES NO N/A </w:t>
      </w:r>
    </w:p>
    <w:p w:rsidR="005D29CF" w:rsidRPr="00642C04" w:rsidRDefault="005D29CF" w:rsidP="005D29CF">
      <w:pPr>
        <w:pStyle w:val="DefaultText"/>
        <w:rPr>
          <w:rFonts w:ascii="Courier New" w:hAnsi="Courier New" w:cs="Courier New"/>
          <w:sz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b/>
          <w:sz w:val="20"/>
          <w:szCs w:val="20"/>
        </w:rPr>
        <w:t>5.</w:t>
      </w:r>
      <w:r w:rsidRPr="00642C04">
        <w:rPr>
          <w:rFonts w:ascii="Courier New" w:hAnsi="Courier New" w:cs="Courier New"/>
          <w:sz w:val="20"/>
          <w:szCs w:val="20"/>
        </w:rPr>
        <w:t xml:space="preserve"> Does the Quality Control utilize inspection standards, checklists, or templates to inspect completed maintenance actions and/or record equipment specifications to ensure performance standards are within tolerance levels, in accordance with the applicable technical manuals? (MCO P4790.2C, paragraphs 3001.3.d, 3001.3.e, and 3007.3; TM 4700-15/1H, paragraph 15-6 ;) </w:t>
      </w:r>
    </w:p>
    <w:p w:rsidR="005D29CF" w:rsidRPr="00642C04" w:rsidRDefault="005D29CF" w:rsidP="005D29CF">
      <w:pPr>
        <w:autoSpaceDE w:val="0"/>
        <w:autoSpaceDN w:val="0"/>
        <w:adjustRightInd w:val="0"/>
        <w:rPr>
          <w:rFonts w:ascii="Courier New" w:hAnsi="Courier New" w:cs="Courier New"/>
          <w:sz w:val="20"/>
          <w:szCs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sz w:val="20"/>
          <w:szCs w:val="20"/>
        </w:rPr>
        <w:t xml:space="preserve">YES NO N/A </w:t>
      </w:r>
    </w:p>
    <w:p w:rsidR="005D29CF" w:rsidRPr="00642C04" w:rsidRDefault="005D29CF" w:rsidP="005D29CF">
      <w:pPr>
        <w:rPr>
          <w:rFonts w:ascii="Courier New" w:hAnsi="Courier New" w:cs="Courier New"/>
          <w:bCs/>
          <w:color w:val="FF00FF"/>
          <w:sz w:val="20"/>
          <w:szCs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b/>
          <w:sz w:val="20"/>
          <w:szCs w:val="20"/>
        </w:rPr>
        <w:t>6.</w:t>
      </w:r>
      <w:r w:rsidRPr="00642C04">
        <w:rPr>
          <w:rFonts w:ascii="Courier New" w:hAnsi="Courier New" w:cs="Courier New"/>
          <w:sz w:val="20"/>
          <w:szCs w:val="20"/>
        </w:rPr>
        <w:t xml:space="preserve"> Are directives available for the Electromagnetic Environmental Effects (E3) Program, Electrostatic Discharge (ESD) Management, and ESD Awareness, and are worksites where ESDs are handled, affording adequate protection against electrostatic damage by grounding stations and packaging material? (MCO 2410.2B; TM 9999-15/1; TM 9999-15/2; TI-4400-15/1A; and SI-4400-15/5) </w:t>
      </w:r>
    </w:p>
    <w:p w:rsidR="005D29CF" w:rsidRPr="00642C04" w:rsidRDefault="005D29CF" w:rsidP="005D29CF">
      <w:pPr>
        <w:autoSpaceDE w:val="0"/>
        <w:autoSpaceDN w:val="0"/>
        <w:adjustRightInd w:val="0"/>
        <w:rPr>
          <w:rFonts w:ascii="Courier New" w:hAnsi="Courier New" w:cs="Courier New"/>
          <w:sz w:val="20"/>
          <w:szCs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sz w:val="20"/>
          <w:szCs w:val="20"/>
        </w:rPr>
        <w:t xml:space="preserve">YES NO N/A </w:t>
      </w:r>
    </w:p>
    <w:p w:rsidR="005D29CF" w:rsidRPr="00642C04" w:rsidRDefault="005D29CF" w:rsidP="005D29CF">
      <w:pPr>
        <w:rPr>
          <w:rFonts w:ascii="Courier New" w:hAnsi="Courier New" w:cs="Courier New"/>
          <w:b/>
          <w:bCs/>
          <w:color w:val="FF00FF"/>
          <w:sz w:val="20"/>
          <w:szCs w:val="20"/>
        </w:rPr>
      </w:pPr>
    </w:p>
    <w:p w:rsidR="005D29CF" w:rsidRPr="00642C04" w:rsidRDefault="005D29CF" w:rsidP="005D29CF">
      <w:pPr>
        <w:autoSpaceDE w:val="0"/>
        <w:autoSpaceDN w:val="0"/>
        <w:adjustRightInd w:val="0"/>
        <w:rPr>
          <w:rFonts w:ascii="Courier New" w:hAnsi="Courier New" w:cs="Courier New"/>
          <w:sz w:val="20"/>
          <w:szCs w:val="20"/>
          <w:lang w:val="fr-FR"/>
        </w:rPr>
      </w:pPr>
      <w:r w:rsidRPr="00642C04">
        <w:rPr>
          <w:rFonts w:ascii="Courier New" w:hAnsi="Courier New" w:cs="Courier New"/>
          <w:b/>
          <w:sz w:val="20"/>
          <w:szCs w:val="20"/>
        </w:rPr>
        <w:t>7.</w:t>
      </w:r>
      <w:r w:rsidRPr="00642C04">
        <w:rPr>
          <w:rFonts w:ascii="Courier New" w:hAnsi="Courier New" w:cs="Courier New"/>
          <w:sz w:val="20"/>
          <w:szCs w:val="20"/>
        </w:rPr>
        <w:t xml:space="preserve"> Are the criteria and principles for determining the eligibility of economical repair being complied with? </w:t>
      </w:r>
      <w:r w:rsidRPr="00642C04">
        <w:rPr>
          <w:rFonts w:ascii="Courier New" w:hAnsi="Courier New" w:cs="Courier New"/>
          <w:sz w:val="20"/>
          <w:szCs w:val="20"/>
          <w:lang w:val="fr-FR"/>
        </w:rPr>
        <w:t>(MCO P4790.2C, par 3001.3.c (2) (a) MCO P4400.150E par 6006.2, MCO P4400.82F Para 5001)</w:t>
      </w:r>
    </w:p>
    <w:p w:rsidR="005D29CF" w:rsidRPr="00642C04" w:rsidRDefault="005D29CF" w:rsidP="005D29CF">
      <w:pPr>
        <w:autoSpaceDE w:val="0"/>
        <w:autoSpaceDN w:val="0"/>
        <w:adjustRightInd w:val="0"/>
        <w:rPr>
          <w:rFonts w:ascii="Courier New" w:hAnsi="Courier New" w:cs="Courier New"/>
          <w:sz w:val="20"/>
          <w:szCs w:val="20"/>
          <w:lang w:val="fr-FR"/>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sz w:val="20"/>
          <w:szCs w:val="20"/>
        </w:rPr>
        <w:t xml:space="preserve">YES NO N/A </w:t>
      </w:r>
    </w:p>
    <w:p w:rsidR="005D29CF" w:rsidRPr="00642C04" w:rsidRDefault="005D29CF" w:rsidP="005D29CF">
      <w:pPr>
        <w:autoSpaceDE w:val="0"/>
        <w:autoSpaceDN w:val="0"/>
        <w:adjustRightInd w:val="0"/>
        <w:rPr>
          <w:rFonts w:ascii="Courier New" w:hAnsi="Courier New" w:cs="Courier New"/>
          <w:b/>
          <w:sz w:val="20"/>
          <w:szCs w:val="20"/>
        </w:rPr>
      </w:pPr>
    </w:p>
    <w:p w:rsidR="005D29CF" w:rsidRPr="00642C04" w:rsidRDefault="005D29CF" w:rsidP="005D29CF">
      <w:pPr>
        <w:autoSpaceDE w:val="0"/>
        <w:autoSpaceDN w:val="0"/>
        <w:adjustRightInd w:val="0"/>
        <w:rPr>
          <w:rFonts w:ascii="Courier New" w:hAnsi="Courier New" w:cs="Courier New"/>
          <w:b/>
          <w:sz w:val="20"/>
          <w:szCs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b/>
          <w:sz w:val="20"/>
          <w:szCs w:val="20"/>
        </w:rPr>
        <w:lastRenderedPageBreak/>
        <w:t>8.</w:t>
      </w:r>
      <w:r w:rsidRPr="00642C04">
        <w:rPr>
          <w:rFonts w:ascii="Courier New" w:hAnsi="Courier New" w:cs="Courier New"/>
          <w:sz w:val="20"/>
          <w:szCs w:val="20"/>
        </w:rPr>
        <w:t xml:space="preserve"> Have all efforts been exerted to ensure that reparable equipment does not exceed maximum maintenance cycle time, and is supporting documentation available to support those instances where maximum maintenance cycle time is exceeded in (IMA)? (MCO P4790.2C, paragraphs 3003.5.b, 3003.5.c (1), and (2)) </w:t>
      </w:r>
    </w:p>
    <w:p w:rsidR="005D29CF" w:rsidRPr="00642C04" w:rsidRDefault="005D29CF" w:rsidP="005D29CF">
      <w:pPr>
        <w:autoSpaceDE w:val="0"/>
        <w:autoSpaceDN w:val="0"/>
        <w:adjustRightInd w:val="0"/>
        <w:rPr>
          <w:rFonts w:ascii="Courier New" w:hAnsi="Courier New" w:cs="Courier New"/>
          <w:sz w:val="20"/>
          <w:szCs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sz w:val="20"/>
          <w:szCs w:val="20"/>
        </w:rPr>
        <w:t xml:space="preserve">YES NO N/A </w:t>
      </w:r>
    </w:p>
    <w:p w:rsidR="005D29CF" w:rsidRPr="00642C04" w:rsidRDefault="005D29CF" w:rsidP="005D29CF">
      <w:pPr>
        <w:pStyle w:val="DefaultText"/>
        <w:rPr>
          <w:rFonts w:ascii="Courier New" w:hAnsi="Courier New" w:cs="Courier New"/>
          <w:b/>
          <w:sz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b/>
          <w:sz w:val="20"/>
          <w:szCs w:val="20"/>
        </w:rPr>
        <w:t>9.</w:t>
      </w:r>
      <w:r w:rsidRPr="00642C04">
        <w:rPr>
          <w:rFonts w:ascii="Courier New" w:hAnsi="Courier New" w:cs="Courier New"/>
          <w:sz w:val="20"/>
          <w:szCs w:val="20"/>
        </w:rPr>
        <w:t xml:space="preserve"> Upon completion of repair, is the customer notified when the equipment is ready for pick-up? (MCO P4790.2C, paragraph 3001.4.b; and TM 4700-15H, paragraph 2-2.d (57)) </w:t>
      </w:r>
    </w:p>
    <w:p w:rsidR="005D29CF" w:rsidRPr="00642C04" w:rsidRDefault="005D29CF" w:rsidP="005D29CF">
      <w:pPr>
        <w:autoSpaceDE w:val="0"/>
        <w:autoSpaceDN w:val="0"/>
        <w:adjustRightInd w:val="0"/>
        <w:rPr>
          <w:rFonts w:ascii="Courier New" w:hAnsi="Courier New" w:cs="Courier New"/>
          <w:b/>
          <w:sz w:val="20"/>
          <w:szCs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sz w:val="20"/>
          <w:szCs w:val="20"/>
        </w:rPr>
        <w:t xml:space="preserve">YES NO N/A </w:t>
      </w:r>
    </w:p>
    <w:p w:rsidR="005D29CF" w:rsidRPr="00642C04" w:rsidRDefault="005D29CF" w:rsidP="005D29CF">
      <w:pPr>
        <w:autoSpaceDE w:val="0"/>
        <w:autoSpaceDN w:val="0"/>
        <w:adjustRightInd w:val="0"/>
        <w:rPr>
          <w:rFonts w:ascii="Courier New" w:hAnsi="Courier New" w:cs="Courier New"/>
          <w:b/>
          <w:sz w:val="20"/>
          <w:szCs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b/>
          <w:sz w:val="20"/>
          <w:szCs w:val="20"/>
        </w:rPr>
        <w:t>10.</w:t>
      </w:r>
      <w:r w:rsidRPr="00642C04">
        <w:rPr>
          <w:rFonts w:ascii="Courier New" w:hAnsi="Courier New" w:cs="Courier New"/>
          <w:sz w:val="20"/>
          <w:szCs w:val="20"/>
        </w:rPr>
        <w:t xml:space="preserve"> Do the equipment records indicate unit actions in resolving CM requirements? (MCO P4790.2C, paragraphs 1003 and 3003; and TM 4700-15/1H, Chapter 2 and applicable commodity Chapters)  </w:t>
      </w:r>
    </w:p>
    <w:p w:rsidR="005D29CF" w:rsidRPr="00642C04" w:rsidRDefault="005D29CF" w:rsidP="005D29CF">
      <w:pPr>
        <w:autoSpaceDE w:val="0"/>
        <w:autoSpaceDN w:val="0"/>
        <w:adjustRightInd w:val="0"/>
        <w:rPr>
          <w:rFonts w:ascii="Courier New" w:hAnsi="Courier New" w:cs="Courier New"/>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sz w:val="20"/>
          <w:szCs w:val="20"/>
        </w:rPr>
        <w:t>YES NO N/A</w:t>
      </w:r>
      <w:r w:rsidRPr="0057162E">
        <w:rPr>
          <w:rFonts w:ascii="Courier New" w:hAnsi="Courier New" w:cs="Courier New"/>
          <w:sz w:val="20"/>
          <w:szCs w:val="20"/>
        </w:rPr>
        <w:t xml:space="preserve"> </w:t>
      </w:r>
    </w:p>
    <w:p w:rsidR="005D29CF" w:rsidRPr="0057162E" w:rsidRDefault="005D29CF" w:rsidP="005D29CF">
      <w:pPr>
        <w:autoSpaceDE w:val="0"/>
        <w:autoSpaceDN w:val="0"/>
        <w:adjustRightInd w:val="0"/>
        <w:jc w:val="center"/>
        <w:rPr>
          <w:rFonts w:ascii="Courier New" w:hAnsi="Courier New" w:cs="Courier New"/>
          <w:b/>
          <w:sz w:val="20"/>
          <w:szCs w:val="20"/>
          <w:u w:val="single"/>
        </w:rPr>
      </w:pPr>
    </w:p>
    <w:p w:rsidR="005D29CF" w:rsidRPr="0073371F" w:rsidRDefault="005D29CF" w:rsidP="005D29CF">
      <w:pPr>
        <w:autoSpaceDE w:val="0"/>
        <w:autoSpaceDN w:val="0"/>
        <w:adjustRightInd w:val="0"/>
        <w:jc w:val="center"/>
        <w:outlineLvl w:val="0"/>
        <w:rPr>
          <w:rFonts w:ascii="Courier New" w:hAnsi="Courier New" w:cs="Courier New"/>
          <w:b/>
          <w:sz w:val="20"/>
          <w:szCs w:val="20"/>
          <w:highlight w:val="yellow"/>
          <w:u w:val="single"/>
        </w:rPr>
      </w:pPr>
      <w:r w:rsidRPr="0057162E">
        <w:rPr>
          <w:rFonts w:ascii="Courier New" w:hAnsi="Courier New" w:cs="Courier New"/>
          <w:b/>
          <w:sz w:val="20"/>
          <w:szCs w:val="20"/>
          <w:u w:val="single"/>
        </w:rPr>
        <w:br w:type="page"/>
      </w:r>
      <w:bookmarkStart w:id="7" w:name="_Toc237759580"/>
      <w:r w:rsidRPr="0073371F">
        <w:rPr>
          <w:rFonts w:ascii="Courier New" w:hAnsi="Courier New" w:cs="Courier New"/>
          <w:b/>
          <w:sz w:val="20"/>
          <w:szCs w:val="20"/>
          <w:highlight w:val="yellow"/>
          <w:u w:val="single"/>
        </w:rPr>
        <w:lastRenderedPageBreak/>
        <w:t>INVENTORY CONTROL</w:t>
      </w:r>
      <w:bookmarkEnd w:id="7"/>
    </w:p>
    <w:p w:rsidR="005D29CF" w:rsidRPr="0073371F" w:rsidRDefault="005D29CF" w:rsidP="005D29CF">
      <w:pPr>
        <w:autoSpaceDE w:val="0"/>
        <w:autoSpaceDN w:val="0"/>
        <w:adjustRightInd w:val="0"/>
        <w:jc w:val="center"/>
        <w:rPr>
          <w:rFonts w:ascii="Courier New" w:hAnsi="Courier New" w:cs="Courier New"/>
          <w:b/>
          <w:sz w:val="20"/>
          <w:szCs w:val="20"/>
          <w:highlight w:val="yellow"/>
          <w:u w:val="single"/>
        </w:rPr>
      </w:pPr>
    </w:p>
    <w:p w:rsidR="005D29CF" w:rsidRPr="0073371F" w:rsidRDefault="005D29CF" w:rsidP="005D29CF">
      <w:pPr>
        <w:autoSpaceDE w:val="0"/>
        <w:autoSpaceDN w:val="0"/>
        <w:adjustRightInd w:val="0"/>
        <w:rPr>
          <w:rFonts w:ascii="Courier New" w:hAnsi="Courier New" w:cs="Courier New"/>
          <w:sz w:val="20"/>
          <w:szCs w:val="20"/>
          <w:highlight w:val="yellow"/>
        </w:rPr>
      </w:pPr>
      <w:r w:rsidRPr="0073371F">
        <w:rPr>
          <w:rFonts w:ascii="Courier New" w:hAnsi="Courier New" w:cs="Courier New"/>
          <w:b/>
          <w:sz w:val="20"/>
          <w:szCs w:val="20"/>
          <w:highlight w:val="yellow"/>
        </w:rPr>
        <w:t>1.</w:t>
      </w:r>
      <w:r w:rsidRPr="0073371F">
        <w:rPr>
          <w:rFonts w:ascii="Courier New" w:hAnsi="Courier New" w:cs="Courier New"/>
          <w:sz w:val="20"/>
          <w:szCs w:val="20"/>
          <w:highlight w:val="yellow"/>
        </w:rPr>
        <w:t xml:space="preserve"> Are special tool allowances established for garrison peculiar tools, and are these tools properly authorized and accounted for?. (MCO P4400.150E, paragraph 2012; and MCO P4790.2C, Appendix D, paragraph 3.c. (3)) (FMF Units only) </w:t>
      </w:r>
    </w:p>
    <w:p w:rsidR="005D29CF" w:rsidRPr="0073371F" w:rsidRDefault="005D29CF" w:rsidP="005D29CF">
      <w:pPr>
        <w:autoSpaceDE w:val="0"/>
        <w:autoSpaceDN w:val="0"/>
        <w:adjustRightInd w:val="0"/>
        <w:rPr>
          <w:rFonts w:ascii="Courier New" w:hAnsi="Courier New" w:cs="Courier New"/>
          <w:sz w:val="20"/>
          <w:szCs w:val="20"/>
          <w:highlight w:val="yellow"/>
        </w:rPr>
      </w:pPr>
    </w:p>
    <w:p w:rsidR="005D29CF" w:rsidRPr="0073371F" w:rsidRDefault="005D29CF" w:rsidP="005D29CF">
      <w:pPr>
        <w:autoSpaceDE w:val="0"/>
        <w:autoSpaceDN w:val="0"/>
        <w:adjustRightInd w:val="0"/>
        <w:rPr>
          <w:rFonts w:ascii="Courier New" w:hAnsi="Courier New" w:cs="Courier New"/>
          <w:sz w:val="20"/>
          <w:szCs w:val="20"/>
          <w:highlight w:val="yellow"/>
        </w:rPr>
      </w:pPr>
      <w:r w:rsidRPr="0073371F">
        <w:rPr>
          <w:rFonts w:ascii="Courier New" w:hAnsi="Courier New" w:cs="Courier New"/>
          <w:sz w:val="20"/>
          <w:szCs w:val="20"/>
          <w:highlight w:val="yellow"/>
        </w:rPr>
        <w:t xml:space="preserve">YES NO N/A </w:t>
      </w:r>
    </w:p>
    <w:p w:rsidR="005D29CF" w:rsidRPr="0073371F" w:rsidRDefault="005D29CF" w:rsidP="005D29CF">
      <w:pPr>
        <w:rPr>
          <w:rFonts w:ascii="Courier New" w:hAnsi="Courier New" w:cs="Courier New"/>
          <w:color w:val="FF0000"/>
          <w:sz w:val="20"/>
          <w:szCs w:val="20"/>
          <w:highlight w:val="yellow"/>
        </w:rPr>
      </w:pPr>
    </w:p>
    <w:p w:rsidR="005D29CF" w:rsidRPr="0073371F" w:rsidRDefault="005D29CF" w:rsidP="005D29CF">
      <w:pPr>
        <w:autoSpaceDE w:val="0"/>
        <w:autoSpaceDN w:val="0"/>
        <w:adjustRightInd w:val="0"/>
        <w:rPr>
          <w:rFonts w:ascii="Courier New" w:hAnsi="Courier New" w:cs="Courier New"/>
          <w:sz w:val="20"/>
          <w:szCs w:val="20"/>
          <w:highlight w:val="yellow"/>
        </w:rPr>
      </w:pPr>
      <w:r w:rsidRPr="0073371F">
        <w:rPr>
          <w:rFonts w:ascii="Courier New" w:hAnsi="Courier New" w:cs="Courier New"/>
          <w:b/>
          <w:sz w:val="20"/>
          <w:szCs w:val="20"/>
          <w:highlight w:val="yellow"/>
        </w:rPr>
        <w:t>1.a.</w:t>
      </w:r>
      <w:r w:rsidRPr="0073371F">
        <w:rPr>
          <w:rFonts w:ascii="Courier New" w:hAnsi="Courier New" w:cs="Courier New"/>
          <w:sz w:val="20"/>
          <w:szCs w:val="20"/>
          <w:highlight w:val="yellow"/>
        </w:rPr>
        <w:t xml:space="preserve"> Are special tool allowances, to include garrison peculiar and locally fabricated tools, established in writing for tools not maintained within T/E specified chests, sets and kits?(FMF Units only)</w:t>
      </w:r>
    </w:p>
    <w:p w:rsidR="005D29CF" w:rsidRPr="0073371F" w:rsidRDefault="005D29CF" w:rsidP="005D29CF">
      <w:pPr>
        <w:pStyle w:val="DefaultText"/>
        <w:rPr>
          <w:rFonts w:ascii="Courier New" w:hAnsi="Courier New" w:cs="Courier New"/>
          <w:sz w:val="20"/>
          <w:highlight w:val="yellow"/>
        </w:rPr>
      </w:pPr>
    </w:p>
    <w:p w:rsidR="005D29CF" w:rsidRPr="0073371F" w:rsidRDefault="005D29CF" w:rsidP="005D29CF">
      <w:pPr>
        <w:autoSpaceDE w:val="0"/>
        <w:autoSpaceDN w:val="0"/>
        <w:adjustRightInd w:val="0"/>
        <w:rPr>
          <w:rFonts w:ascii="Courier New" w:hAnsi="Courier New" w:cs="Courier New"/>
          <w:sz w:val="20"/>
          <w:szCs w:val="20"/>
          <w:highlight w:val="yellow"/>
        </w:rPr>
      </w:pPr>
      <w:r w:rsidRPr="0073371F">
        <w:rPr>
          <w:rFonts w:ascii="Courier New" w:hAnsi="Courier New" w:cs="Courier New"/>
          <w:sz w:val="20"/>
          <w:szCs w:val="20"/>
          <w:highlight w:val="yellow"/>
        </w:rPr>
        <w:t>YES NO N/A</w:t>
      </w:r>
    </w:p>
    <w:p w:rsidR="005D29CF" w:rsidRPr="0073371F" w:rsidRDefault="005D29CF" w:rsidP="005D29CF">
      <w:pPr>
        <w:rPr>
          <w:rFonts w:ascii="Courier New" w:hAnsi="Courier New" w:cs="Courier New"/>
          <w:sz w:val="20"/>
          <w:szCs w:val="20"/>
          <w:highlight w:val="yellow"/>
          <w:u w:val="single"/>
        </w:rPr>
      </w:pPr>
    </w:p>
    <w:p w:rsidR="005D29CF" w:rsidRPr="0073371F" w:rsidRDefault="005D29CF" w:rsidP="005D29CF">
      <w:pPr>
        <w:autoSpaceDE w:val="0"/>
        <w:autoSpaceDN w:val="0"/>
        <w:adjustRightInd w:val="0"/>
        <w:rPr>
          <w:rFonts w:ascii="Courier New" w:hAnsi="Courier New" w:cs="Courier New"/>
          <w:sz w:val="20"/>
          <w:szCs w:val="20"/>
          <w:highlight w:val="yellow"/>
        </w:rPr>
      </w:pPr>
      <w:r w:rsidRPr="0073371F">
        <w:rPr>
          <w:rFonts w:ascii="Courier New" w:hAnsi="Courier New" w:cs="Courier New"/>
          <w:b/>
          <w:sz w:val="20"/>
          <w:szCs w:val="20"/>
          <w:highlight w:val="yellow"/>
        </w:rPr>
        <w:t>2.</w:t>
      </w:r>
      <w:r w:rsidRPr="0073371F">
        <w:rPr>
          <w:rFonts w:ascii="Courier New" w:hAnsi="Courier New" w:cs="Courier New"/>
          <w:sz w:val="20"/>
          <w:szCs w:val="20"/>
          <w:highlight w:val="yellow"/>
        </w:rPr>
        <w:t xml:space="preserve"> Has the unit commander established in writing all Using Unit Responsibility Items (UURIs) allowances to include both “As Required” quantities and those quantities held less than the stated quantity? (MCO P4400.150E, paragraph 2011.c)</w:t>
      </w:r>
    </w:p>
    <w:p w:rsidR="005D29CF" w:rsidRPr="0073371F" w:rsidRDefault="005D29CF" w:rsidP="005D29CF">
      <w:pPr>
        <w:autoSpaceDE w:val="0"/>
        <w:autoSpaceDN w:val="0"/>
        <w:adjustRightInd w:val="0"/>
        <w:rPr>
          <w:rFonts w:ascii="Courier New" w:hAnsi="Courier New" w:cs="Courier New"/>
          <w:sz w:val="20"/>
          <w:szCs w:val="20"/>
          <w:highlight w:val="yellow"/>
        </w:rPr>
      </w:pPr>
      <w:r w:rsidRPr="0073371F">
        <w:rPr>
          <w:rFonts w:ascii="Courier New" w:hAnsi="Courier New" w:cs="Courier New"/>
          <w:sz w:val="20"/>
          <w:szCs w:val="20"/>
          <w:highlight w:val="yellow"/>
        </w:rPr>
        <w:t xml:space="preserve"> </w:t>
      </w:r>
    </w:p>
    <w:p w:rsidR="005D29CF" w:rsidRPr="0073371F" w:rsidRDefault="005D29CF" w:rsidP="005D29CF">
      <w:pPr>
        <w:autoSpaceDE w:val="0"/>
        <w:autoSpaceDN w:val="0"/>
        <w:adjustRightInd w:val="0"/>
        <w:rPr>
          <w:rFonts w:ascii="Courier New" w:hAnsi="Courier New" w:cs="Courier New"/>
          <w:sz w:val="20"/>
          <w:szCs w:val="20"/>
          <w:highlight w:val="yellow"/>
        </w:rPr>
      </w:pPr>
      <w:r w:rsidRPr="0073371F">
        <w:rPr>
          <w:rFonts w:ascii="Courier New" w:hAnsi="Courier New" w:cs="Courier New"/>
          <w:sz w:val="20"/>
          <w:szCs w:val="20"/>
          <w:highlight w:val="yellow"/>
        </w:rPr>
        <w:t xml:space="preserve">YES NO N/A </w:t>
      </w:r>
    </w:p>
    <w:p w:rsidR="005D29CF" w:rsidRPr="0073371F" w:rsidRDefault="005D29CF" w:rsidP="005D29CF">
      <w:pPr>
        <w:pStyle w:val="DefaultText"/>
        <w:rPr>
          <w:rFonts w:ascii="Courier New" w:hAnsi="Courier New" w:cs="Courier New"/>
          <w:sz w:val="20"/>
          <w:highlight w:val="yellow"/>
        </w:rPr>
      </w:pPr>
    </w:p>
    <w:p w:rsidR="005D29CF" w:rsidRPr="0073371F" w:rsidRDefault="005D29CF" w:rsidP="005D29CF">
      <w:pPr>
        <w:autoSpaceDE w:val="0"/>
        <w:autoSpaceDN w:val="0"/>
        <w:adjustRightInd w:val="0"/>
        <w:rPr>
          <w:rFonts w:ascii="Courier New" w:hAnsi="Courier New" w:cs="Courier New"/>
          <w:sz w:val="20"/>
          <w:szCs w:val="20"/>
          <w:highlight w:val="yellow"/>
        </w:rPr>
      </w:pPr>
      <w:r w:rsidRPr="0073371F">
        <w:rPr>
          <w:rFonts w:ascii="Courier New" w:hAnsi="Courier New" w:cs="Courier New"/>
          <w:b/>
          <w:sz w:val="20"/>
          <w:szCs w:val="20"/>
          <w:highlight w:val="yellow"/>
        </w:rPr>
        <w:t>3.</w:t>
      </w:r>
      <w:r w:rsidRPr="0073371F">
        <w:rPr>
          <w:rFonts w:ascii="Courier New" w:hAnsi="Courier New" w:cs="Courier New"/>
          <w:sz w:val="20"/>
          <w:szCs w:val="20"/>
          <w:highlight w:val="yellow"/>
        </w:rPr>
        <w:t xml:space="preserve"> Are records of inventories being conducted using current SL-3s or extracts from technical publications (TMs, service manuals, commercial publications, etc.)and maintained on-hand in accordance with current directives? (TM 4700-15/1H, paragraph 2-6.e) </w:t>
      </w:r>
    </w:p>
    <w:p w:rsidR="005D29CF" w:rsidRPr="0073371F" w:rsidRDefault="005D29CF" w:rsidP="005D29CF">
      <w:pPr>
        <w:autoSpaceDE w:val="0"/>
        <w:autoSpaceDN w:val="0"/>
        <w:adjustRightInd w:val="0"/>
        <w:ind w:firstLine="720"/>
        <w:rPr>
          <w:rFonts w:ascii="Courier New" w:hAnsi="Courier New" w:cs="Courier New"/>
          <w:sz w:val="20"/>
          <w:szCs w:val="20"/>
          <w:highlight w:val="yellow"/>
        </w:rPr>
      </w:pPr>
    </w:p>
    <w:p w:rsidR="005D29CF" w:rsidRPr="0073371F" w:rsidRDefault="005D29CF" w:rsidP="005D29CF">
      <w:pPr>
        <w:autoSpaceDE w:val="0"/>
        <w:autoSpaceDN w:val="0"/>
        <w:adjustRightInd w:val="0"/>
        <w:rPr>
          <w:rFonts w:ascii="Courier New" w:hAnsi="Courier New" w:cs="Courier New"/>
          <w:sz w:val="20"/>
          <w:szCs w:val="20"/>
          <w:highlight w:val="yellow"/>
        </w:rPr>
      </w:pPr>
      <w:r w:rsidRPr="0073371F">
        <w:rPr>
          <w:rFonts w:ascii="Courier New" w:hAnsi="Courier New" w:cs="Courier New"/>
          <w:sz w:val="20"/>
          <w:szCs w:val="20"/>
          <w:highlight w:val="yellow"/>
        </w:rPr>
        <w:t xml:space="preserve">YES NO N/A </w:t>
      </w:r>
    </w:p>
    <w:p w:rsidR="005D29CF" w:rsidRPr="0073371F" w:rsidRDefault="005D29CF" w:rsidP="005D29CF">
      <w:pPr>
        <w:autoSpaceDE w:val="0"/>
        <w:autoSpaceDN w:val="0"/>
        <w:adjustRightInd w:val="0"/>
        <w:rPr>
          <w:rFonts w:ascii="Courier New" w:hAnsi="Courier New" w:cs="Courier New"/>
          <w:sz w:val="20"/>
          <w:szCs w:val="20"/>
          <w:highlight w:val="yellow"/>
        </w:rPr>
      </w:pPr>
    </w:p>
    <w:p w:rsidR="005D29CF" w:rsidRPr="0073371F" w:rsidRDefault="005D29CF" w:rsidP="005D29CF">
      <w:pPr>
        <w:autoSpaceDE w:val="0"/>
        <w:autoSpaceDN w:val="0"/>
        <w:adjustRightInd w:val="0"/>
        <w:rPr>
          <w:rFonts w:ascii="Courier New" w:hAnsi="Courier New" w:cs="Courier New"/>
          <w:sz w:val="20"/>
          <w:szCs w:val="20"/>
          <w:highlight w:val="yellow"/>
        </w:rPr>
      </w:pPr>
      <w:r w:rsidRPr="0073371F">
        <w:rPr>
          <w:rFonts w:ascii="Courier New" w:hAnsi="Courier New" w:cs="Courier New"/>
          <w:b/>
          <w:sz w:val="20"/>
          <w:szCs w:val="20"/>
          <w:highlight w:val="yellow"/>
        </w:rPr>
        <w:t>3.a.</w:t>
      </w:r>
      <w:r w:rsidRPr="0073371F">
        <w:rPr>
          <w:rFonts w:ascii="Courier New" w:hAnsi="Courier New" w:cs="Courier New"/>
          <w:sz w:val="20"/>
          <w:szCs w:val="20"/>
          <w:highlight w:val="yellow"/>
        </w:rPr>
        <w:t xml:space="preserve"> Are all special tools, sets, kits, chests,</w:t>
      </w:r>
    </w:p>
    <w:p w:rsidR="005D29CF" w:rsidRPr="0073371F" w:rsidRDefault="005D29CF" w:rsidP="005D29CF">
      <w:pPr>
        <w:autoSpaceDE w:val="0"/>
        <w:autoSpaceDN w:val="0"/>
        <w:adjustRightInd w:val="0"/>
        <w:rPr>
          <w:rFonts w:ascii="Courier New" w:hAnsi="Courier New" w:cs="Courier New"/>
          <w:sz w:val="20"/>
          <w:szCs w:val="20"/>
          <w:highlight w:val="yellow"/>
        </w:rPr>
      </w:pPr>
      <w:r w:rsidRPr="0073371F">
        <w:rPr>
          <w:rFonts w:ascii="Courier New" w:hAnsi="Courier New" w:cs="Courier New"/>
          <w:sz w:val="20"/>
          <w:szCs w:val="20"/>
          <w:highlight w:val="yellow"/>
        </w:rPr>
        <w:t xml:space="preserve">locally fabricated tools, SL-3’S, and TM components to end items to include sub-kits authorized, accounted for, maintained in a serviceable condition, and inventoried as required? (MCO P4400.150E, paragraphs 2011 and 2012; MCO P4790.2C, paragraphs 2004.11, 2005, 2005.4; and Appendix D; TM-9-243 (TM-10209-10/1) and UM 4400-15, Chapter VI, part D, paragraph 06030 and 06036;TM 4700-15/1H, paragraph 15-7) </w:t>
      </w:r>
    </w:p>
    <w:p w:rsidR="005D29CF" w:rsidRPr="0073371F" w:rsidRDefault="005D29CF" w:rsidP="005D29CF">
      <w:pPr>
        <w:autoSpaceDE w:val="0"/>
        <w:autoSpaceDN w:val="0"/>
        <w:adjustRightInd w:val="0"/>
        <w:rPr>
          <w:rFonts w:ascii="Courier New" w:hAnsi="Courier New" w:cs="Courier New"/>
          <w:sz w:val="20"/>
          <w:szCs w:val="20"/>
          <w:highlight w:val="yellow"/>
        </w:rPr>
      </w:pPr>
    </w:p>
    <w:p w:rsidR="005D29CF" w:rsidRPr="0073371F" w:rsidRDefault="005D29CF" w:rsidP="005D29CF">
      <w:pPr>
        <w:autoSpaceDE w:val="0"/>
        <w:autoSpaceDN w:val="0"/>
        <w:adjustRightInd w:val="0"/>
        <w:rPr>
          <w:rFonts w:ascii="Courier New" w:hAnsi="Courier New" w:cs="Courier New"/>
          <w:sz w:val="20"/>
          <w:szCs w:val="20"/>
          <w:highlight w:val="yellow"/>
        </w:rPr>
      </w:pPr>
      <w:r w:rsidRPr="0073371F">
        <w:rPr>
          <w:rFonts w:ascii="Courier New" w:hAnsi="Courier New" w:cs="Courier New"/>
          <w:sz w:val="20"/>
          <w:szCs w:val="20"/>
          <w:highlight w:val="yellow"/>
        </w:rPr>
        <w:t xml:space="preserve">YES NO N/A </w:t>
      </w:r>
    </w:p>
    <w:p w:rsidR="005D29CF" w:rsidRPr="0073371F" w:rsidRDefault="005D29CF" w:rsidP="005D29CF">
      <w:pPr>
        <w:autoSpaceDE w:val="0"/>
        <w:autoSpaceDN w:val="0"/>
        <w:adjustRightInd w:val="0"/>
        <w:rPr>
          <w:rFonts w:ascii="Courier New" w:hAnsi="Courier New" w:cs="Courier New"/>
          <w:sz w:val="20"/>
          <w:szCs w:val="20"/>
          <w:highlight w:val="yellow"/>
        </w:rPr>
      </w:pPr>
    </w:p>
    <w:p w:rsidR="005D29CF" w:rsidRPr="0073371F" w:rsidRDefault="005D29CF" w:rsidP="005D29CF">
      <w:pPr>
        <w:autoSpaceDE w:val="0"/>
        <w:autoSpaceDN w:val="0"/>
        <w:adjustRightInd w:val="0"/>
        <w:rPr>
          <w:rFonts w:ascii="Courier New" w:hAnsi="Courier New" w:cs="Courier New"/>
          <w:sz w:val="20"/>
          <w:szCs w:val="20"/>
          <w:highlight w:val="yellow"/>
        </w:rPr>
      </w:pPr>
      <w:r w:rsidRPr="0073371F">
        <w:rPr>
          <w:rFonts w:ascii="Courier New" w:hAnsi="Courier New" w:cs="Courier New"/>
          <w:b/>
          <w:sz w:val="20"/>
          <w:szCs w:val="20"/>
          <w:highlight w:val="yellow"/>
        </w:rPr>
        <w:t>3.b.</w:t>
      </w:r>
      <w:r w:rsidRPr="0073371F">
        <w:rPr>
          <w:rFonts w:ascii="Courier New" w:hAnsi="Courier New" w:cs="Courier New"/>
          <w:sz w:val="20"/>
          <w:szCs w:val="20"/>
          <w:highlight w:val="yellow"/>
        </w:rPr>
        <w:t xml:space="preserve"> Are shortages of sets, kits, chests, and end item SL-3 components identified and properly requisitioned? (MCO P4790.2C, Appendix D, paragraph 3.f(2);, Chapter VI, Part D, paragraph 06030; UM 4400-124, Part III, Section 6, paragraph 6.1; TM 4700-15/1H, paragraph 2-6.b; and MCO P4400.150E, paragraphs 2011.3 and 2011.4) </w:t>
      </w:r>
    </w:p>
    <w:p w:rsidR="005D29CF" w:rsidRPr="0073371F" w:rsidRDefault="005D29CF" w:rsidP="005D29CF">
      <w:pPr>
        <w:autoSpaceDE w:val="0"/>
        <w:autoSpaceDN w:val="0"/>
        <w:adjustRightInd w:val="0"/>
        <w:rPr>
          <w:rFonts w:ascii="Courier New" w:hAnsi="Courier New" w:cs="Courier New"/>
          <w:sz w:val="20"/>
          <w:szCs w:val="20"/>
          <w:highlight w:val="yellow"/>
        </w:rPr>
      </w:pPr>
    </w:p>
    <w:p w:rsidR="005D29CF" w:rsidRPr="0073371F" w:rsidRDefault="005D29CF" w:rsidP="005D29CF">
      <w:pPr>
        <w:autoSpaceDE w:val="0"/>
        <w:autoSpaceDN w:val="0"/>
        <w:adjustRightInd w:val="0"/>
        <w:rPr>
          <w:rFonts w:ascii="Courier New" w:hAnsi="Courier New" w:cs="Courier New"/>
          <w:sz w:val="20"/>
          <w:szCs w:val="20"/>
          <w:highlight w:val="yellow"/>
        </w:rPr>
      </w:pPr>
      <w:r w:rsidRPr="0073371F">
        <w:rPr>
          <w:rFonts w:ascii="Courier New" w:hAnsi="Courier New" w:cs="Courier New"/>
          <w:sz w:val="20"/>
          <w:szCs w:val="20"/>
          <w:highlight w:val="yellow"/>
        </w:rPr>
        <w:t>YES NO N/A</w:t>
      </w:r>
    </w:p>
    <w:p w:rsidR="005D29CF" w:rsidRPr="0073371F" w:rsidRDefault="005D29CF" w:rsidP="005D29CF">
      <w:pPr>
        <w:pStyle w:val="DefaultText"/>
        <w:rPr>
          <w:rFonts w:ascii="Courier New" w:hAnsi="Courier New" w:cs="Courier New"/>
          <w:sz w:val="20"/>
          <w:highlight w:val="yellow"/>
        </w:rPr>
      </w:pPr>
    </w:p>
    <w:p w:rsidR="005D29CF" w:rsidRPr="0073371F" w:rsidRDefault="005D29CF" w:rsidP="005D29CF">
      <w:pPr>
        <w:autoSpaceDE w:val="0"/>
        <w:autoSpaceDN w:val="0"/>
        <w:adjustRightInd w:val="0"/>
        <w:rPr>
          <w:rFonts w:ascii="Courier New" w:hAnsi="Courier New" w:cs="Courier New"/>
          <w:sz w:val="20"/>
          <w:szCs w:val="20"/>
          <w:highlight w:val="yellow"/>
        </w:rPr>
      </w:pPr>
      <w:r w:rsidRPr="0073371F">
        <w:rPr>
          <w:rFonts w:ascii="Courier New" w:hAnsi="Courier New" w:cs="Courier New"/>
          <w:b/>
          <w:sz w:val="20"/>
          <w:szCs w:val="20"/>
          <w:highlight w:val="yellow"/>
        </w:rPr>
        <w:t>3.b.1.</w:t>
      </w:r>
      <w:r w:rsidRPr="0073371F">
        <w:rPr>
          <w:rFonts w:ascii="Courier New" w:hAnsi="Courier New" w:cs="Courier New"/>
          <w:sz w:val="20"/>
          <w:szCs w:val="20"/>
          <w:highlight w:val="yellow"/>
        </w:rPr>
        <w:t xml:space="preserve"> When the lack of an SL-3/TM-10 component causes an item to be dead-lined, is that component requisitioned under a category code M or P ERO? (MCO P4790.2C, Appendix C, paragraph 2.a (2); and TM 4700-15/1H, paragraph 2-2.f. (12), and paragraph 2-6 b) </w:t>
      </w:r>
    </w:p>
    <w:p w:rsidR="005D29CF" w:rsidRPr="0073371F" w:rsidRDefault="005D29CF" w:rsidP="005D29CF">
      <w:pPr>
        <w:autoSpaceDE w:val="0"/>
        <w:autoSpaceDN w:val="0"/>
        <w:adjustRightInd w:val="0"/>
        <w:rPr>
          <w:rFonts w:ascii="Courier New" w:hAnsi="Courier New" w:cs="Courier New"/>
          <w:sz w:val="20"/>
          <w:szCs w:val="20"/>
          <w:highlight w:val="yellow"/>
        </w:rPr>
      </w:pPr>
    </w:p>
    <w:p w:rsidR="005D29CF" w:rsidRPr="0073371F" w:rsidRDefault="005D29CF" w:rsidP="005D29CF">
      <w:pPr>
        <w:autoSpaceDE w:val="0"/>
        <w:autoSpaceDN w:val="0"/>
        <w:adjustRightInd w:val="0"/>
        <w:rPr>
          <w:rFonts w:ascii="Courier New" w:hAnsi="Courier New" w:cs="Courier New"/>
          <w:sz w:val="20"/>
          <w:szCs w:val="20"/>
          <w:highlight w:val="yellow"/>
        </w:rPr>
      </w:pPr>
      <w:r w:rsidRPr="0073371F">
        <w:rPr>
          <w:rFonts w:ascii="Courier New" w:hAnsi="Courier New" w:cs="Courier New"/>
          <w:sz w:val="20"/>
          <w:szCs w:val="20"/>
          <w:highlight w:val="yellow"/>
        </w:rPr>
        <w:t xml:space="preserve">YES NO N/A </w:t>
      </w:r>
    </w:p>
    <w:p w:rsidR="005D29CF" w:rsidRPr="0073371F" w:rsidRDefault="005D29CF" w:rsidP="005D29CF">
      <w:pPr>
        <w:pStyle w:val="DefaultText"/>
        <w:rPr>
          <w:rFonts w:ascii="Courier New" w:hAnsi="Courier New" w:cs="Courier New"/>
          <w:sz w:val="20"/>
          <w:highlight w:val="yellow"/>
        </w:rPr>
      </w:pPr>
    </w:p>
    <w:p w:rsidR="005D29CF" w:rsidRPr="0057162E" w:rsidRDefault="005D29CF" w:rsidP="005D29CF">
      <w:pPr>
        <w:pStyle w:val="Default"/>
        <w:rPr>
          <w:color w:val="auto"/>
          <w:sz w:val="20"/>
          <w:szCs w:val="20"/>
        </w:rPr>
      </w:pPr>
      <w:r w:rsidRPr="0073371F">
        <w:rPr>
          <w:b/>
          <w:color w:val="auto"/>
          <w:sz w:val="20"/>
          <w:szCs w:val="20"/>
          <w:highlight w:val="yellow"/>
        </w:rPr>
        <w:t>4.</w:t>
      </w:r>
      <w:r w:rsidRPr="0073371F">
        <w:rPr>
          <w:color w:val="auto"/>
          <w:sz w:val="20"/>
          <w:szCs w:val="20"/>
          <w:highlight w:val="yellow"/>
        </w:rPr>
        <w:t xml:space="preserve"> Are procedures established for the control of items issued from sets, kits, and chests (e.g., logbook, stamped tags, etc.)? (MCO P4790.2C, paragraphs 2005.2 and Appendix D, paragraph 3.f (4))</w:t>
      </w:r>
      <w:r w:rsidRPr="0057162E">
        <w:rPr>
          <w:color w:val="auto"/>
          <w:sz w:val="20"/>
          <w:szCs w:val="20"/>
        </w:rPr>
        <w:t xml:space="preserve"> </w:t>
      </w:r>
    </w:p>
    <w:p w:rsidR="005D29CF" w:rsidRPr="00473BAB" w:rsidRDefault="005D29CF" w:rsidP="005D29CF">
      <w:pPr>
        <w:autoSpaceDE w:val="0"/>
        <w:autoSpaceDN w:val="0"/>
        <w:adjustRightInd w:val="0"/>
        <w:jc w:val="center"/>
        <w:outlineLvl w:val="0"/>
        <w:rPr>
          <w:rFonts w:ascii="Courier New" w:hAnsi="Courier New" w:cs="Courier New"/>
          <w:b/>
          <w:sz w:val="20"/>
          <w:szCs w:val="20"/>
          <w:u w:val="single"/>
        </w:rPr>
      </w:pPr>
      <w:r w:rsidRPr="0057162E">
        <w:rPr>
          <w:rFonts w:ascii="Courier New" w:hAnsi="Courier New" w:cs="Courier New"/>
          <w:b/>
          <w:sz w:val="20"/>
          <w:szCs w:val="20"/>
          <w:u w:val="single"/>
        </w:rPr>
        <w:br w:type="page"/>
      </w:r>
      <w:bookmarkStart w:id="8" w:name="_Toc237759581"/>
      <w:r w:rsidRPr="00473BAB">
        <w:rPr>
          <w:rFonts w:ascii="Courier New" w:hAnsi="Courier New" w:cs="Courier New"/>
          <w:b/>
          <w:sz w:val="20"/>
          <w:szCs w:val="20"/>
          <w:u w:val="single"/>
        </w:rPr>
        <w:lastRenderedPageBreak/>
        <w:t>MODIFICATION CONTROL</w:t>
      </w:r>
      <w:bookmarkEnd w:id="8"/>
    </w:p>
    <w:p w:rsidR="005D29CF" w:rsidRPr="00473BAB" w:rsidRDefault="005D29CF" w:rsidP="005D29CF">
      <w:pPr>
        <w:pStyle w:val="DefaultText"/>
        <w:rPr>
          <w:rFonts w:ascii="Courier New" w:hAnsi="Courier New" w:cs="Courier New"/>
          <w:sz w:val="20"/>
        </w:rPr>
      </w:pPr>
    </w:p>
    <w:p w:rsidR="005D29CF" w:rsidRPr="00473BAB" w:rsidRDefault="005D29CF" w:rsidP="005D29CF">
      <w:pPr>
        <w:autoSpaceDE w:val="0"/>
        <w:autoSpaceDN w:val="0"/>
        <w:adjustRightInd w:val="0"/>
        <w:rPr>
          <w:rFonts w:ascii="Courier New" w:hAnsi="Courier New" w:cs="Courier New"/>
          <w:sz w:val="20"/>
          <w:szCs w:val="20"/>
        </w:rPr>
      </w:pPr>
      <w:r w:rsidRPr="00473BAB">
        <w:rPr>
          <w:rFonts w:ascii="Courier New" w:hAnsi="Courier New" w:cs="Courier New"/>
          <w:b/>
          <w:sz w:val="20"/>
          <w:szCs w:val="20"/>
        </w:rPr>
        <w:t>1.</w:t>
      </w:r>
      <w:r w:rsidRPr="00473BAB">
        <w:rPr>
          <w:rFonts w:ascii="Courier New" w:hAnsi="Courier New" w:cs="Courier New"/>
          <w:sz w:val="20"/>
          <w:szCs w:val="20"/>
        </w:rPr>
        <w:t xml:space="preserve"> Has a Commodity Manager Modification Control Record (NAVMC 11053/11054) been established when required, and do these records indicate that required modifications are properly applied, recorded, and reported? (MCO P4790.2C, paragraph 3004; and TM 4700-15/1H, paragraph 2-5) </w:t>
      </w:r>
    </w:p>
    <w:p w:rsidR="005D29CF" w:rsidRPr="00473BAB" w:rsidRDefault="005D29CF" w:rsidP="005D29CF">
      <w:pPr>
        <w:autoSpaceDE w:val="0"/>
        <w:autoSpaceDN w:val="0"/>
        <w:adjustRightInd w:val="0"/>
        <w:rPr>
          <w:rFonts w:ascii="Courier New" w:hAnsi="Courier New" w:cs="Courier New"/>
          <w:sz w:val="20"/>
          <w:szCs w:val="20"/>
        </w:rPr>
      </w:pPr>
    </w:p>
    <w:p w:rsidR="005D29CF" w:rsidRPr="00473BAB" w:rsidRDefault="005D29CF" w:rsidP="005D29CF">
      <w:pPr>
        <w:autoSpaceDE w:val="0"/>
        <w:autoSpaceDN w:val="0"/>
        <w:adjustRightInd w:val="0"/>
        <w:rPr>
          <w:rFonts w:ascii="Courier New" w:hAnsi="Courier New" w:cs="Courier New"/>
          <w:sz w:val="20"/>
          <w:szCs w:val="20"/>
        </w:rPr>
      </w:pPr>
      <w:r w:rsidRPr="00473BAB">
        <w:rPr>
          <w:rFonts w:ascii="Courier New" w:hAnsi="Courier New" w:cs="Courier New"/>
          <w:sz w:val="20"/>
          <w:szCs w:val="20"/>
        </w:rPr>
        <w:t>YES NO N/A</w:t>
      </w:r>
    </w:p>
    <w:p w:rsidR="005D29CF" w:rsidRPr="00473BAB" w:rsidRDefault="005D29CF" w:rsidP="005D29CF">
      <w:pPr>
        <w:rPr>
          <w:rFonts w:ascii="Courier New" w:hAnsi="Courier New" w:cs="Courier New"/>
          <w:sz w:val="20"/>
          <w:szCs w:val="20"/>
        </w:rPr>
      </w:pPr>
    </w:p>
    <w:p w:rsidR="005D29CF" w:rsidRPr="00473BAB" w:rsidRDefault="005D29CF" w:rsidP="005D29CF">
      <w:pPr>
        <w:autoSpaceDE w:val="0"/>
        <w:autoSpaceDN w:val="0"/>
        <w:adjustRightInd w:val="0"/>
        <w:rPr>
          <w:rFonts w:ascii="Courier New" w:hAnsi="Courier New" w:cs="Courier New"/>
          <w:sz w:val="20"/>
          <w:szCs w:val="20"/>
        </w:rPr>
      </w:pPr>
      <w:r w:rsidRPr="00473BAB">
        <w:rPr>
          <w:rFonts w:ascii="Courier New" w:hAnsi="Courier New" w:cs="Courier New"/>
          <w:b/>
          <w:sz w:val="20"/>
          <w:szCs w:val="20"/>
        </w:rPr>
        <w:t>2.</w:t>
      </w:r>
      <w:r w:rsidRPr="00473BAB">
        <w:rPr>
          <w:rFonts w:ascii="Courier New" w:hAnsi="Courier New" w:cs="Courier New"/>
          <w:sz w:val="20"/>
          <w:szCs w:val="20"/>
        </w:rPr>
        <w:t xml:space="preserve"> When the application of a modification changes the capability of the PEI and direction has been given to change the TAMCN, ID or NSN, are administrative changes made to applicable equipment and property records? (MCO P4790.2C Paragraph 1004, MSG traffic, applicable TM and MI) Table b/c clarification from logcom</w:t>
      </w:r>
    </w:p>
    <w:p w:rsidR="005D29CF" w:rsidRPr="00473BAB" w:rsidRDefault="005D29CF" w:rsidP="005D29CF">
      <w:pPr>
        <w:autoSpaceDE w:val="0"/>
        <w:autoSpaceDN w:val="0"/>
        <w:adjustRightInd w:val="0"/>
        <w:rPr>
          <w:rFonts w:ascii="Courier New" w:hAnsi="Courier New" w:cs="Courier New"/>
          <w:sz w:val="20"/>
          <w:szCs w:val="20"/>
        </w:rPr>
      </w:pPr>
    </w:p>
    <w:p w:rsidR="005D29CF" w:rsidRPr="00473BAB" w:rsidRDefault="005D29CF" w:rsidP="005D29CF">
      <w:pPr>
        <w:autoSpaceDE w:val="0"/>
        <w:autoSpaceDN w:val="0"/>
        <w:adjustRightInd w:val="0"/>
        <w:rPr>
          <w:rFonts w:ascii="Courier New" w:hAnsi="Courier New" w:cs="Courier New"/>
          <w:sz w:val="20"/>
          <w:szCs w:val="20"/>
        </w:rPr>
      </w:pPr>
      <w:r w:rsidRPr="00473BAB">
        <w:rPr>
          <w:rFonts w:ascii="Courier New" w:hAnsi="Courier New" w:cs="Courier New"/>
          <w:sz w:val="20"/>
          <w:szCs w:val="20"/>
        </w:rPr>
        <w:t>YES NO N/A</w:t>
      </w:r>
    </w:p>
    <w:p w:rsidR="005D29CF" w:rsidRPr="00473BAB" w:rsidRDefault="005D29CF" w:rsidP="005D29CF">
      <w:pPr>
        <w:pStyle w:val="DefaultText"/>
        <w:rPr>
          <w:rFonts w:ascii="Courier New" w:hAnsi="Courier New" w:cs="Courier New"/>
          <w:sz w:val="20"/>
        </w:rPr>
      </w:pPr>
    </w:p>
    <w:p w:rsidR="005D29CF" w:rsidRPr="00473BAB" w:rsidRDefault="005D29CF" w:rsidP="005D29CF">
      <w:pPr>
        <w:autoSpaceDE w:val="0"/>
        <w:autoSpaceDN w:val="0"/>
        <w:adjustRightInd w:val="0"/>
        <w:rPr>
          <w:rFonts w:ascii="Courier New" w:hAnsi="Courier New" w:cs="Courier New"/>
          <w:sz w:val="20"/>
          <w:szCs w:val="20"/>
        </w:rPr>
      </w:pPr>
      <w:r w:rsidRPr="00473BAB">
        <w:rPr>
          <w:rFonts w:ascii="Courier New" w:hAnsi="Courier New" w:cs="Courier New"/>
          <w:b/>
          <w:sz w:val="20"/>
          <w:szCs w:val="20"/>
        </w:rPr>
        <w:t>3.</w:t>
      </w:r>
      <w:r w:rsidRPr="00473BAB">
        <w:rPr>
          <w:rFonts w:ascii="Courier New" w:hAnsi="Courier New" w:cs="Courier New"/>
          <w:sz w:val="20"/>
          <w:szCs w:val="20"/>
        </w:rPr>
        <w:t xml:space="preserve"> Does the comparison of the NAVMC 10392 Ordnance Vehicle Acceptance Record and form NAVMC 11053 or NAVMC 11054 Commodity Managers Modification Control record accurately reflect the configuration of the vehicle(REF: TM 4700-15/1H page 2-5-1, page 5-3-1 para.b[k18] ) </w:t>
      </w:r>
    </w:p>
    <w:p w:rsidR="005D29CF" w:rsidRPr="00473BAB" w:rsidRDefault="005D29CF" w:rsidP="005D29CF">
      <w:pPr>
        <w:autoSpaceDE w:val="0"/>
        <w:autoSpaceDN w:val="0"/>
        <w:adjustRightInd w:val="0"/>
        <w:rPr>
          <w:rFonts w:ascii="Courier New" w:hAnsi="Courier New" w:cs="Courier New"/>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473BAB">
        <w:rPr>
          <w:rFonts w:ascii="Courier New" w:hAnsi="Courier New" w:cs="Courier New"/>
          <w:sz w:val="20"/>
          <w:szCs w:val="20"/>
        </w:rPr>
        <w:t>YES NO N/A</w:t>
      </w:r>
    </w:p>
    <w:p w:rsidR="005D29CF" w:rsidRPr="0057162E" w:rsidRDefault="005D29CF" w:rsidP="005D29CF">
      <w:pPr>
        <w:rPr>
          <w:rFonts w:ascii="Courier New" w:hAnsi="Courier New" w:cs="Courier New"/>
          <w:sz w:val="20"/>
          <w:szCs w:val="20"/>
          <w:u w:val="single"/>
        </w:rPr>
      </w:pPr>
    </w:p>
    <w:p w:rsidR="005D29CF" w:rsidRPr="0057162E" w:rsidRDefault="005D29CF" w:rsidP="005D29CF">
      <w:pPr>
        <w:autoSpaceDE w:val="0"/>
        <w:autoSpaceDN w:val="0"/>
        <w:adjustRightInd w:val="0"/>
        <w:jc w:val="center"/>
        <w:outlineLvl w:val="0"/>
        <w:rPr>
          <w:rFonts w:ascii="Courier New" w:hAnsi="Courier New" w:cs="Courier New"/>
          <w:b/>
          <w:sz w:val="20"/>
          <w:szCs w:val="20"/>
          <w:u w:val="single"/>
        </w:rPr>
      </w:pPr>
      <w:r w:rsidRPr="0057162E">
        <w:rPr>
          <w:rFonts w:ascii="Courier New" w:hAnsi="Courier New" w:cs="Courier New"/>
          <w:b/>
          <w:sz w:val="20"/>
          <w:szCs w:val="20"/>
          <w:u w:val="single"/>
        </w:rPr>
        <w:br w:type="page"/>
      </w:r>
      <w:bookmarkStart w:id="9" w:name="_Toc237759582"/>
      <w:r w:rsidRPr="0057162E">
        <w:rPr>
          <w:rFonts w:ascii="Courier New" w:hAnsi="Courier New" w:cs="Courier New"/>
          <w:b/>
          <w:sz w:val="20"/>
          <w:szCs w:val="20"/>
          <w:u w:val="single"/>
        </w:rPr>
        <w:lastRenderedPageBreak/>
        <w:t>PUBLICATIONS AND DIRECTIVES</w:t>
      </w:r>
      <w:bookmarkEnd w:id="9"/>
    </w:p>
    <w:p w:rsidR="005D29CF" w:rsidRPr="0057162E" w:rsidRDefault="005D29CF" w:rsidP="005D29CF">
      <w:pPr>
        <w:pStyle w:val="DefaultText"/>
        <w:rPr>
          <w:rFonts w:ascii="Courier New" w:hAnsi="Courier New" w:cs="Courier New"/>
          <w:sz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b/>
          <w:sz w:val="20"/>
          <w:szCs w:val="20"/>
        </w:rPr>
        <w:t>1.</w:t>
      </w:r>
      <w:r w:rsidRPr="0057162E">
        <w:rPr>
          <w:rFonts w:ascii="Courier New" w:hAnsi="Courier New" w:cs="Courier New"/>
          <w:sz w:val="20"/>
          <w:szCs w:val="20"/>
        </w:rPr>
        <w:t xml:space="preserve"> Are the current Catalog of Publications (NAVMC 2761) and the SL 1-2/1-3 used for the quarterly reconciliation of the unit’s on-hand publications? (MCO P4790.2C, Appendix B; UM-PLMS; and MCO P5600.31G CH 1-3, paragraph 3210.2.c) </w:t>
      </w:r>
    </w:p>
    <w:p w:rsidR="005D29CF" w:rsidRPr="0057162E" w:rsidRDefault="005D29CF" w:rsidP="005D29CF">
      <w:pPr>
        <w:tabs>
          <w:tab w:val="right" w:pos="8640"/>
        </w:tabs>
        <w:autoSpaceDE w:val="0"/>
        <w:autoSpaceDN w:val="0"/>
        <w:adjustRightInd w:val="0"/>
        <w:rPr>
          <w:rFonts w:ascii="Courier New" w:hAnsi="Courier New" w:cs="Courier New"/>
          <w:sz w:val="20"/>
          <w:szCs w:val="20"/>
        </w:rPr>
      </w:pPr>
      <w:r w:rsidRPr="0057162E">
        <w:rPr>
          <w:rFonts w:ascii="Courier New" w:hAnsi="Courier New" w:cs="Courier New"/>
          <w:sz w:val="20"/>
          <w:szCs w:val="20"/>
        </w:rPr>
        <w:t xml:space="preserve"> </w:t>
      </w:r>
      <w:r w:rsidRPr="0057162E">
        <w:rPr>
          <w:rFonts w:ascii="Courier New" w:hAnsi="Courier New" w:cs="Courier New"/>
          <w:sz w:val="20"/>
          <w:szCs w:val="20"/>
        </w:rPr>
        <w:tab/>
      </w: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sz w:val="20"/>
          <w:szCs w:val="20"/>
        </w:rPr>
        <w:t xml:space="preserve">YES NO N/A </w:t>
      </w:r>
    </w:p>
    <w:p w:rsidR="005D29CF" w:rsidRPr="0057162E" w:rsidRDefault="005D29CF" w:rsidP="005D29CF">
      <w:pPr>
        <w:autoSpaceDE w:val="0"/>
        <w:autoSpaceDN w:val="0"/>
        <w:adjustRightInd w:val="0"/>
        <w:rPr>
          <w:rFonts w:ascii="Courier New" w:hAnsi="Courier New" w:cs="Courier New"/>
          <w:b/>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b/>
          <w:sz w:val="20"/>
          <w:szCs w:val="20"/>
        </w:rPr>
        <w:t>2.</w:t>
      </w:r>
      <w:r w:rsidRPr="0057162E">
        <w:rPr>
          <w:rFonts w:ascii="Courier New" w:hAnsi="Courier New" w:cs="Courier New"/>
          <w:sz w:val="20"/>
          <w:szCs w:val="20"/>
        </w:rPr>
        <w:t xml:space="preserve"> Does the commodity manage a control system, that facilitates internal distribution of publications, and has a method been established for the identification, filing, and maintenance of publications? (MCO P5215.17C, paragraph 1002.6; MCO P5600.31G, paragraphs 3206, 3209 and 3210.2.a; and MCO P4790.2C, paragraphs 2008.1.b(1), 2008.1.c, and Appendix B; and GENADMIN/MARCORSYSCOM/PSD/JAN// DTG R291445Z JAN 02) </w:t>
      </w:r>
    </w:p>
    <w:p w:rsidR="005D29CF" w:rsidRPr="0057162E" w:rsidRDefault="005D29CF" w:rsidP="005D29CF">
      <w:pPr>
        <w:autoSpaceDE w:val="0"/>
        <w:autoSpaceDN w:val="0"/>
        <w:adjustRightInd w:val="0"/>
        <w:rPr>
          <w:rFonts w:ascii="Courier New" w:hAnsi="Courier New" w:cs="Courier New"/>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sz w:val="20"/>
          <w:szCs w:val="20"/>
        </w:rPr>
        <w:t xml:space="preserve">YES NO N/A </w:t>
      </w:r>
    </w:p>
    <w:p w:rsidR="005D29CF" w:rsidRPr="0057162E" w:rsidRDefault="005D29CF" w:rsidP="005D29CF">
      <w:pPr>
        <w:rPr>
          <w:rFonts w:ascii="Courier New" w:hAnsi="Courier New" w:cs="Courier New"/>
          <w:color w:val="FF0000"/>
          <w:sz w:val="20"/>
          <w:szCs w:val="20"/>
          <w:highlight w:val="yellow"/>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b/>
          <w:sz w:val="20"/>
          <w:szCs w:val="20"/>
        </w:rPr>
        <w:t>3.</w:t>
      </w:r>
      <w:r w:rsidRPr="00642C04">
        <w:rPr>
          <w:rFonts w:ascii="Courier New" w:hAnsi="Courier New" w:cs="Courier New"/>
          <w:sz w:val="20"/>
          <w:szCs w:val="20"/>
        </w:rPr>
        <w:t xml:space="preserve"> Does the commodity have access to NAVMC 10772s, and are personnel familiar with the use and procedures involved in submission of recommended changes/corrections? (MCO P4790.2C, paragraph 2008.3; MCO P5215.17C, paragraph 6002; TM 4700-15/1H, paragraph 2-23; GENADMIN/MARCORSYSCOM/PSD/JAN// DTG R291445Z JAN 02) </w:t>
      </w:r>
    </w:p>
    <w:p w:rsidR="005D29CF" w:rsidRPr="00642C04" w:rsidRDefault="005D29CF" w:rsidP="005D29CF">
      <w:pPr>
        <w:autoSpaceDE w:val="0"/>
        <w:autoSpaceDN w:val="0"/>
        <w:adjustRightInd w:val="0"/>
        <w:rPr>
          <w:rFonts w:ascii="Courier New" w:hAnsi="Courier New" w:cs="Courier New"/>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sz w:val="20"/>
          <w:szCs w:val="20"/>
        </w:rPr>
        <w:t>YES NO N/A</w:t>
      </w:r>
      <w:r w:rsidRPr="0057162E">
        <w:rPr>
          <w:rFonts w:ascii="Courier New" w:hAnsi="Courier New" w:cs="Courier New"/>
          <w:sz w:val="20"/>
          <w:szCs w:val="20"/>
        </w:rPr>
        <w:t xml:space="preserve"> </w:t>
      </w:r>
    </w:p>
    <w:p w:rsidR="005D29CF" w:rsidRPr="0057162E" w:rsidRDefault="005D29CF" w:rsidP="005D29CF">
      <w:pPr>
        <w:rPr>
          <w:rFonts w:ascii="Courier New" w:hAnsi="Courier New" w:cs="Courier New"/>
          <w:b/>
          <w:bCs/>
          <w:color w:val="FF00FF"/>
          <w:sz w:val="20"/>
          <w:szCs w:val="20"/>
        </w:rPr>
      </w:pPr>
    </w:p>
    <w:p w:rsidR="005D29CF" w:rsidRPr="0057162E" w:rsidRDefault="005D29CF" w:rsidP="005D29CF">
      <w:pPr>
        <w:pStyle w:val="Default"/>
        <w:jc w:val="center"/>
        <w:rPr>
          <w:b/>
          <w:color w:val="auto"/>
          <w:sz w:val="20"/>
          <w:szCs w:val="20"/>
          <w:u w:val="single"/>
        </w:rPr>
      </w:pPr>
    </w:p>
    <w:p w:rsidR="005D29CF" w:rsidRPr="0057162E" w:rsidRDefault="005D29CF" w:rsidP="005D29CF">
      <w:pPr>
        <w:pStyle w:val="Default"/>
        <w:jc w:val="center"/>
        <w:outlineLvl w:val="0"/>
        <w:rPr>
          <w:b/>
          <w:color w:val="auto"/>
          <w:sz w:val="20"/>
          <w:szCs w:val="20"/>
          <w:u w:val="single"/>
        </w:rPr>
      </w:pPr>
      <w:r w:rsidRPr="0057162E">
        <w:rPr>
          <w:b/>
          <w:color w:val="auto"/>
          <w:sz w:val="20"/>
          <w:szCs w:val="20"/>
          <w:u w:val="single"/>
        </w:rPr>
        <w:br w:type="page"/>
      </w:r>
      <w:bookmarkStart w:id="10" w:name="_Toc237759583"/>
      <w:r w:rsidRPr="0057162E">
        <w:rPr>
          <w:b/>
          <w:color w:val="auto"/>
          <w:sz w:val="20"/>
          <w:szCs w:val="20"/>
          <w:u w:val="single"/>
        </w:rPr>
        <w:lastRenderedPageBreak/>
        <w:t>CALIBRATION CONTROL</w:t>
      </w:r>
      <w:bookmarkEnd w:id="10"/>
    </w:p>
    <w:p w:rsidR="005D29CF" w:rsidRPr="0057162E" w:rsidRDefault="005D29CF" w:rsidP="005D29CF">
      <w:pPr>
        <w:pStyle w:val="DefaultText"/>
        <w:rPr>
          <w:rFonts w:ascii="Courier New" w:hAnsi="Courier New" w:cs="Courier New"/>
          <w:sz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b/>
          <w:sz w:val="20"/>
          <w:szCs w:val="20"/>
        </w:rPr>
        <w:t>1.</w:t>
      </w:r>
      <w:r w:rsidRPr="0057162E">
        <w:rPr>
          <w:rFonts w:ascii="Courier New" w:hAnsi="Courier New" w:cs="Courier New"/>
          <w:sz w:val="20"/>
          <w:szCs w:val="20"/>
        </w:rPr>
        <w:t xml:space="preserve"> Does the commodity have a Calibration Control Program and are they in compliance with the established calibration control system? (MCO P4790.2C, paragraph 3005, Appendix D, paragraph 2.e; and TM 4700-15/1H, paragraph 2-7.d) and TI 4733-OD/1  </w:t>
      </w:r>
    </w:p>
    <w:p w:rsidR="005D29CF" w:rsidRPr="0057162E" w:rsidRDefault="005D29CF" w:rsidP="005D29CF">
      <w:pPr>
        <w:autoSpaceDE w:val="0"/>
        <w:autoSpaceDN w:val="0"/>
        <w:adjustRightInd w:val="0"/>
        <w:rPr>
          <w:rFonts w:ascii="Courier New" w:hAnsi="Courier New" w:cs="Courier New"/>
          <w:bCs/>
          <w:iCs/>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sz w:val="20"/>
          <w:szCs w:val="20"/>
        </w:rPr>
        <w:t xml:space="preserve">YES NO N/A </w:t>
      </w:r>
    </w:p>
    <w:p w:rsidR="005D29CF" w:rsidRPr="0057162E" w:rsidRDefault="005D29CF" w:rsidP="005D29CF">
      <w:pPr>
        <w:pStyle w:val="DefaultText"/>
        <w:rPr>
          <w:rFonts w:ascii="Courier New" w:hAnsi="Courier New" w:cs="Courier New"/>
          <w:sz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b/>
          <w:sz w:val="20"/>
          <w:szCs w:val="20"/>
        </w:rPr>
        <w:t>2.</w:t>
      </w:r>
      <w:r w:rsidRPr="0057162E">
        <w:rPr>
          <w:rFonts w:ascii="Courier New" w:hAnsi="Courier New" w:cs="Courier New"/>
          <w:sz w:val="20"/>
          <w:szCs w:val="20"/>
        </w:rPr>
        <w:t xml:space="preserve"> Does the commodity perform an annual inventory and are procedures established to validate correct calibration categories consistent with the unit’s mission, as well as to determine whether an item is required/not required?(MCO P4790.2C, paragraph 3005.2 and Appendix D; and TM 4700-15/1H, paragraph 2-7.c) </w:t>
      </w:r>
    </w:p>
    <w:p w:rsidR="005D29CF" w:rsidRPr="0057162E" w:rsidRDefault="005D29CF" w:rsidP="005D29CF">
      <w:pPr>
        <w:autoSpaceDE w:val="0"/>
        <w:autoSpaceDN w:val="0"/>
        <w:adjustRightInd w:val="0"/>
        <w:rPr>
          <w:rFonts w:ascii="Courier New" w:hAnsi="Courier New" w:cs="Courier New"/>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sz w:val="20"/>
          <w:szCs w:val="20"/>
        </w:rPr>
        <w:t>YES NO N/A</w:t>
      </w:r>
    </w:p>
    <w:p w:rsidR="005D29CF" w:rsidRPr="0057162E" w:rsidRDefault="005D29CF" w:rsidP="005D29CF">
      <w:pPr>
        <w:ind w:left="360"/>
        <w:rPr>
          <w:rFonts w:ascii="Courier New" w:hAnsi="Courier New" w:cs="Courier New"/>
          <w:sz w:val="20"/>
          <w:szCs w:val="20"/>
          <w:highlight w:val="yellow"/>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b/>
          <w:sz w:val="20"/>
          <w:szCs w:val="20"/>
        </w:rPr>
        <w:t>3.</w:t>
      </w:r>
      <w:r w:rsidRPr="0057162E">
        <w:rPr>
          <w:rFonts w:ascii="Courier New" w:hAnsi="Courier New" w:cs="Courier New"/>
          <w:sz w:val="20"/>
          <w:szCs w:val="20"/>
        </w:rPr>
        <w:t xml:space="preserve"> Is all TMDE with operational test code (OTC) 3, or is used to make a quantitative or qualitative measurement, included in the commodities’ Calibration and Maintenance Program (CAMP)? (MCO P4790.2C, Appendix D, paragraph 2; TI-4733-od/1, paragraph 5; TM 4700-15/1H, paragraph 2-7.c) </w:t>
      </w:r>
    </w:p>
    <w:p w:rsidR="005D29CF" w:rsidRPr="0057162E" w:rsidRDefault="005D29CF" w:rsidP="005D29CF">
      <w:pPr>
        <w:autoSpaceDE w:val="0"/>
        <w:autoSpaceDN w:val="0"/>
        <w:adjustRightInd w:val="0"/>
        <w:rPr>
          <w:rFonts w:ascii="Courier New" w:hAnsi="Courier New" w:cs="Courier New"/>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sz w:val="20"/>
          <w:szCs w:val="20"/>
        </w:rPr>
        <w:t>YES NO N/A</w:t>
      </w:r>
    </w:p>
    <w:p w:rsidR="005D29CF" w:rsidRPr="0057162E" w:rsidRDefault="005D29CF" w:rsidP="005D29CF">
      <w:pPr>
        <w:pStyle w:val="DefaultText"/>
        <w:rPr>
          <w:rFonts w:ascii="Courier New" w:hAnsi="Courier New" w:cs="Courier New"/>
          <w:sz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b/>
          <w:sz w:val="20"/>
          <w:szCs w:val="20"/>
        </w:rPr>
        <w:t>4</w:t>
      </w:r>
      <w:r w:rsidRPr="0057162E">
        <w:rPr>
          <w:rFonts w:ascii="Courier New" w:hAnsi="Courier New" w:cs="Courier New"/>
          <w:sz w:val="20"/>
          <w:szCs w:val="20"/>
        </w:rPr>
        <w:t xml:space="preserve">. Is TMDE requiring calibration submitted in accordance with current directives? (MCO P4790.2C, paragraph 3005 and Appendix D, paragraph 2.e (2); and TM 4700-15/1H, paragraph 2-7.g (1)) </w:t>
      </w:r>
    </w:p>
    <w:p w:rsidR="005D29CF" w:rsidRPr="0057162E" w:rsidRDefault="005D29CF" w:rsidP="005D29CF">
      <w:pPr>
        <w:autoSpaceDE w:val="0"/>
        <w:autoSpaceDN w:val="0"/>
        <w:adjustRightInd w:val="0"/>
        <w:rPr>
          <w:rFonts w:ascii="Courier New" w:hAnsi="Courier New" w:cs="Courier New"/>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sz w:val="20"/>
          <w:szCs w:val="20"/>
        </w:rPr>
        <w:t xml:space="preserve">YES NO N/A </w:t>
      </w:r>
    </w:p>
    <w:p w:rsidR="005D29CF" w:rsidRPr="0057162E" w:rsidRDefault="005D29CF" w:rsidP="005D29CF">
      <w:pPr>
        <w:pStyle w:val="DefaultText"/>
        <w:rPr>
          <w:rFonts w:ascii="Courier New" w:hAnsi="Courier New" w:cs="Courier New"/>
          <w:sz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b/>
          <w:sz w:val="20"/>
          <w:szCs w:val="20"/>
        </w:rPr>
        <w:t>5.</w:t>
      </w:r>
      <w:r w:rsidRPr="0057162E">
        <w:rPr>
          <w:rFonts w:ascii="Courier New" w:hAnsi="Courier New" w:cs="Courier New"/>
          <w:sz w:val="20"/>
          <w:szCs w:val="20"/>
        </w:rPr>
        <w:t xml:space="preserve"> Is the commodity taking advantage of "Special Calibration," and are those items properly identified? (MCO P4790.2C, paragraph 3005; TI4733-OD/1; TI4733-OD/10; and MCO P4733.1B, paragraph 6.a, (1) (f)) </w:t>
      </w:r>
    </w:p>
    <w:p w:rsidR="005D29CF" w:rsidRPr="0057162E" w:rsidRDefault="005D29CF" w:rsidP="005D29CF">
      <w:pPr>
        <w:autoSpaceDE w:val="0"/>
        <w:autoSpaceDN w:val="0"/>
        <w:adjustRightInd w:val="0"/>
        <w:rPr>
          <w:rFonts w:ascii="Courier New" w:hAnsi="Courier New" w:cs="Courier New"/>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sz w:val="20"/>
          <w:szCs w:val="20"/>
        </w:rPr>
        <w:t>YES NO N/A</w:t>
      </w:r>
    </w:p>
    <w:p w:rsidR="005D29CF" w:rsidRPr="0057162E" w:rsidRDefault="005D29CF" w:rsidP="005D29CF">
      <w:pPr>
        <w:pStyle w:val="DefaultText"/>
        <w:rPr>
          <w:rFonts w:ascii="Courier New" w:hAnsi="Courier New" w:cs="Courier New"/>
          <w:sz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b/>
          <w:sz w:val="20"/>
          <w:szCs w:val="20"/>
        </w:rPr>
        <w:t>6.</w:t>
      </w:r>
      <w:r w:rsidRPr="0057162E">
        <w:rPr>
          <w:rFonts w:ascii="Courier New" w:hAnsi="Courier New" w:cs="Courier New"/>
          <w:sz w:val="20"/>
          <w:szCs w:val="20"/>
        </w:rPr>
        <w:t xml:space="preserve"> Is TMDE designated as "Calibration Not Required" (CNR) or "INACTIVE" maintained in a clean/complete condition, and is the status validation annotated? (MCO P4790.2C, paragraph 3005 and Appendix D; and TM 4700-15/1H, paragraphs 2-7.d, e (2), and (3)) </w:t>
      </w:r>
    </w:p>
    <w:p w:rsidR="005D29CF" w:rsidRPr="0057162E" w:rsidRDefault="005D29CF" w:rsidP="005D29CF">
      <w:pPr>
        <w:autoSpaceDE w:val="0"/>
        <w:autoSpaceDN w:val="0"/>
        <w:adjustRightInd w:val="0"/>
        <w:rPr>
          <w:rFonts w:ascii="Courier New" w:hAnsi="Courier New" w:cs="Courier New"/>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sz w:val="20"/>
          <w:szCs w:val="20"/>
        </w:rPr>
        <w:t xml:space="preserve">YES NO N/A </w:t>
      </w:r>
    </w:p>
    <w:p w:rsidR="005D29CF" w:rsidRPr="0057162E" w:rsidRDefault="005D29CF" w:rsidP="005D29CF">
      <w:pPr>
        <w:autoSpaceDE w:val="0"/>
        <w:autoSpaceDN w:val="0"/>
        <w:adjustRightInd w:val="0"/>
        <w:rPr>
          <w:rFonts w:ascii="Courier New" w:hAnsi="Courier New" w:cs="Courier New"/>
          <w:b/>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b/>
          <w:sz w:val="20"/>
          <w:szCs w:val="20"/>
        </w:rPr>
        <w:t>7.</w:t>
      </w:r>
      <w:r w:rsidRPr="0057162E">
        <w:rPr>
          <w:rFonts w:ascii="Courier New" w:hAnsi="Courier New" w:cs="Courier New"/>
          <w:sz w:val="20"/>
          <w:szCs w:val="20"/>
        </w:rPr>
        <w:t xml:space="preserve"> Is a calibration schedule being used to enable the unit to maintain sufficient instruments on hand to perform its day to day operations? (MCO 4733.1B, paragraph 6.a; MCO P4790.2C, paragraph 3005 and Appendix D, paragraph 2.d; and TM 4700-15/1H, paragraph 2-7.g(3)) </w:t>
      </w:r>
    </w:p>
    <w:p w:rsidR="005D29CF" w:rsidRPr="0057162E" w:rsidRDefault="005D29CF" w:rsidP="005D29CF">
      <w:pPr>
        <w:autoSpaceDE w:val="0"/>
        <w:autoSpaceDN w:val="0"/>
        <w:adjustRightInd w:val="0"/>
        <w:rPr>
          <w:rFonts w:ascii="Courier New" w:hAnsi="Courier New" w:cs="Courier New"/>
          <w:sz w:val="20"/>
          <w:szCs w:val="20"/>
        </w:rPr>
      </w:pPr>
    </w:p>
    <w:p w:rsidR="005D29CF" w:rsidRPr="0057162E" w:rsidRDefault="005D29CF" w:rsidP="005D29CF">
      <w:pPr>
        <w:autoSpaceDE w:val="0"/>
        <w:autoSpaceDN w:val="0"/>
        <w:adjustRightInd w:val="0"/>
        <w:rPr>
          <w:rFonts w:ascii="Courier New" w:hAnsi="Courier New" w:cs="Courier New"/>
          <w:b/>
          <w:sz w:val="20"/>
          <w:szCs w:val="20"/>
        </w:rPr>
      </w:pPr>
      <w:r w:rsidRPr="0057162E">
        <w:rPr>
          <w:rFonts w:ascii="Courier New" w:hAnsi="Courier New" w:cs="Courier New"/>
          <w:sz w:val="20"/>
          <w:szCs w:val="20"/>
        </w:rPr>
        <w:t>YES NO N/A</w:t>
      </w:r>
    </w:p>
    <w:p w:rsidR="005D29CF" w:rsidRPr="0057162E" w:rsidRDefault="005D29CF" w:rsidP="005D29CF">
      <w:pPr>
        <w:autoSpaceDE w:val="0"/>
        <w:autoSpaceDN w:val="0"/>
        <w:adjustRightInd w:val="0"/>
        <w:rPr>
          <w:rFonts w:ascii="Courier New" w:hAnsi="Courier New" w:cs="Courier New"/>
          <w:b/>
          <w:bCs/>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b/>
          <w:sz w:val="20"/>
          <w:szCs w:val="20"/>
        </w:rPr>
        <w:t>8.</w:t>
      </w:r>
      <w:r w:rsidRPr="0057162E">
        <w:rPr>
          <w:rFonts w:ascii="Courier New" w:hAnsi="Courier New" w:cs="Courier New"/>
          <w:sz w:val="20"/>
          <w:szCs w:val="20"/>
        </w:rPr>
        <w:t xml:space="preserve"> Is the commodity complying with the requirements for the Infantry Weapons Gauge Calibration Program? (IWGCP &lt;</w:t>
      </w:r>
      <w:hyperlink r:id="rId12" w:history="1">
        <w:r w:rsidRPr="0057162E">
          <w:rPr>
            <w:rFonts w:ascii="Courier New" w:hAnsi="Courier New" w:cs="Courier New"/>
            <w:color w:val="0000FF"/>
            <w:sz w:val="20"/>
            <w:szCs w:val="20"/>
            <w:u w:val="single"/>
          </w:rPr>
          <w:t>https://tmde.matcom.usmc.mil/tmde/login.asp</w:t>
        </w:r>
      </w:hyperlink>
      <w:r w:rsidRPr="0057162E">
        <w:rPr>
          <w:rFonts w:ascii="Courier New" w:hAnsi="Courier New" w:cs="Courier New"/>
          <w:sz w:val="20"/>
          <w:szCs w:val="20"/>
        </w:rPr>
        <w:t xml:space="preserve">&gt;) (TI 4733-15/11M) </w:t>
      </w:r>
    </w:p>
    <w:p w:rsidR="005D29CF" w:rsidRPr="0057162E" w:rsidRDefault="005D29CF" w:rsidP="005D29CF">
      <w:pPr>
        <w:autoSpaceDE w:val="0"/>
        <w:autoSpaceDN w:val="0"/>
        <w:adjustRightInd w:val="0"/>
        <w:rPr>
          <w:rFonts w:ascii="Courier New" w:hAnsi="Courier New" w:cs="Courier New"/>
          <w:b/>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sz w:val="20"/>
          <w:szCs w:val="20"/>
        </w:rPr>
        <w:t xml:space="preserve">YES NO N/A </w:t>
      </w:r>
    </w:p>
    <w:p w:rsidR="005D29CF" w:rsidRPr="0057162E" w:rsidRDefault="005D29CF" w:rsidP="005D29CF">
      <w:pPr>
        <w:pStyle w:val="DefaultText"/>
        <w:rPr>
          <w:rFonts w:ascii="Courier New" w:hAnsi="Courier New" w:cs="Courier New"/>
          <w:sz w:val="20"/>
        </w:rPr>
      </w:pPr>
    </w:p>
    <w:p w:rsidR="005D29CF" w:rsidRPr="0057162E" w:rsidRDefault="005D29CF" w:rsidP="005D29CF">
      <w:pPr>
        <w:pStyle w:val="DefaultText"/>
        <w:rPr>
          <w:rFonts w:ascii="Courier New" w:hAnsi="Courier New" w:cs="Courier New"/>
          <w:sz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b/>
          <w:sz w:val="20"/>
          <w:szCs w:val="20"/>
        </w:rPr>
        <w:lastRenderedPageBreak/>
        <w:t>9.</w:t>
      </w:r>
      <w:r w:rsidRPr="0057162E">
        <w:rPr>
          <w:rFonts w:ascii="Courier New" w:hAnsi="Courier New" w:cs="Courier New"/>
          <w:sz w:val="20"/>
          <w:szCs w:val="20"/>
        </w:rPr>
        <w:t xml:space="preserve"> Is the commodity complying with the requirements for the Survey Instrument Calibration Program (SICP)? (TI 4733-15/21B) </w:t>
      </w:r>
    </w:p>
    <w:p w:rsidR="005D29CF" w:rsidRPr="0057162E" w:rsidRDefault="005D29CF" w:rsidP="005D29CF">
      <w:pPr>
        <w:autoSpaceDE w:val="0"/>
        <w:autoSpaceDN w:val="0"/>
        <w:adjustRightInd w:val="0"/>
        <w:rPr>
          <w:rFonts w:ascii="Courier New" w:hAnsi="Courier New" w:cs="Courier New"/>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57162E">
        <w:rPr>
          <w:rFonts w:ascii="Courier New" w:hAnsi="Courier New" w:cs="Courier New"/>
          <w:sz w:val="20"/>
          <w:szCs w:val="20"/>
        </w:rPr>
        <w:t xml:space="preserve">YES NO N/A </w:t>
      </w:r>
    </w:p>
    <w:p w:rsidR="005D29CF" w:rsidRPr="0057162E" w:rsidRDefault="005D29CF" w:rsidP="005D29CF">
      <w:pPr>
        <w:autoSpaceDE w:val="0"/>
        <w:autoSpaceDN w:val="0"/>
        <w:adjustRightInd w:val="0"/>
        <w:jc w:val="center"/>
        <w:rPr>
          <w:rFonts w:ascii="Courier New" w:hAnsi="Courier New" w:cs="Courier New"/>
          <w:b/>
          <w:sz w:val="20"/>
          <w:szCs w:val="20"/>
          <w:u w:val="single"/>
        </w:rPr>
      </w:pPr>
    </w:p>
    <w:p w:rsidR="005D29CF" w:rsidRPr="0057162E" w:rsidRDefault="005D29CF" w:rsidP="005D29CF">
      <w:pPr>
        <w:autoSpaceDE w:val="0"/>
        <w:autoSpaceDN w:val="0"/>
        <w:adjustRightInd w:val="0"/>
        <w:jc w:val="center"/>
        <w:rPr>
          <w:rFonts w:ascii="Courier New" w:hAnsi="Courier New" w:cs="Courier New"/>
          <w:b/>
          <w:sz w:val="20"/>
          <w:szCs w:val="20"/>
          <w:u w:val="single"/>
        </w:rPr>
      </w:pPr>
    </w:p>
    <w:p w:rsidR="005D29CF" w:rsidRPr="00642C04" w:rsidRDefault="005D29CF" w:rsidP="005D29CF">
      <w:pPr>
        <w:autoSpaceDE w:val="0"/>
        <w:autoSpaceDN w:val="0"/>
        <w:adjustRightInd w:val="0"/>
        <w:jc w:val="center"/>
        <w:outlineLvl w:val="0"/>
        <w:rPr>
          <w:rFonts w:ascii="Courier New" w:hAnsi="Courier New" w:cs="Courier New"/>
          <w:b/>
          <w:sz w:val="20"/>
          <w:szCs w:val="20"/>
          <w:u w:val="single"/>
        </w:rPr>
      </w:pPr>
      <w:r w:rsidRPr="0057162E">
        <w:rPr>
          <w:rFonts w:ascii="Courier New" w:hAnsi="Courier New" w:cs="Courier New"/>
          <w:b/>
          <w:sz w:val="20"/>
          <w:szCs w:val="20"/>
          <w:u w:val="single"/>
        </w:rPr>
        <w:br w:type="page"/>
      </w:r>
      <w:bookmarkStart w:id="11" w:name="_Toc237759584"/>
      <w:r w:rsidRPr="00642C04">
        <w:rPr>
          <w:rFonts w:ascii="Courier New" w:hAnsi="Courier New" w:cs="Courier New"/>
          <w:b/>
          <w:sz w:val="20"/>
          <w:szCs w:val="20"/>
          <w:u w:val="single"/>
        </w:rPr>
        <w:lastRenderedPageBreak/>
        <w:t>MAINTENANCE RELATED PROGRAMS</w:t>
      </w:r>
      <w:bookmarkEnd w:id="11"/>
    </w:p>
    <w:p w:rsidR="005D29CF" w:rsidRPr="00642C04" w:rsidRDefault="005D29CF" w:rsidP="005D29CF">
      <w:pPr>
        <w:pStyle w:val="DefaultText"/>
        <w:rPr>
          <w:rFonts w:ascii="Courier New" w:hAnsi="Courier New" w:cs="Courier New"/>
          <w:sz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b/>
          <w:sz w:val="20"/>
          <w:szCs w:val="20"/>
        </w:rPr>
        <w:t>1.</w:t>
      </w:r>
      <w:r w:rsidRPr="00642C04">
        <w:rPr>
          <w:rFonts w:ascii="Courier New" w:hAnsi="Courier New" w:cs="Courier New"/>
          <w:sz w:val="20"/>
          <w:szCs w:val="20"/>
        </w:rPr>
        <w:t xml:space="preserve"> Is equipment in either an administrative storage or administrative deadline program maintained IAW ref? (MCO P4790.2C, paragraph 3002.11)</w:t>
      </w:r>
    </w:p>
    <w:p w:rsidR="005D29CF" w:rsidRPr="00642C04" w:rsidRDefault="005D29CF" w:rsidP="005D29CF">
      <w:pPr>
        <w:autoSpaceDE w:val="0"/>
        <w:autoSpaceDN w:val="0"/>
        <w:adjustRightInd w:val="0"/>
        <w:rPr>
          <w:rFonts w:ascii="Courier New" w:hAnsi="Courier New" w:cs="Courier New"/>
          <w:sz w:val="20"/>
          <w:szCs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sz w:val="20"/>
          <w:szCs w:val="20"/>
        </w:rPr>
        <w:t xml:space="preserve">YES NO N/A </w:t>
      </w:r>
    </w:p>
    <w:p w:rsidR="005D29CF" w:rsidRPr="00642C04" w:rsidRDefault="005D29CF" w:rsidP="005D29CF">
      <w:pPr>
        <w:rPr>
          <w:rFonts w:ascii="Courier New" w:hAnsi="Courier New" w:cs="Courier New"/>
          <w:bCs/>
          <w:color w:val="FF00FF"/>
          <w:sz w:val="20"/>
          <w:szCs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b/>
          <w:sz w:val="20"/>
          <w:szCs w:val="20"/>
        </w:rPr>
        <w:t>2.</w:t>
      </w:r>
      <w:r w:rsidRPr="00642C04">
        <w:rPr>
          <w:rFonts w:ascii="Courier New" w:hAnsi="Courier New" w:cs="Courier New"/>
          <w:sz w:val="20"/>
          <w:szCs w:val="20"/>
        </w:rPr>
        <w:t xml:space="preserve"> Is the unit taking advantage of the Nuclear, Biological and Chemical Defense evaluation assistance unit program? (MCO 3960.5 and TI 10010-20/5b</w:t>
      </w:r>
    </w:p>
    <w:p w:rsidR="005D29CF" w:rsidRPr="00642C04" w:rsidRDefault="005D29CF" w:rsidP="005D29CF">
      <w:pPr>
        <w:autoSpaceDE w:val="0"/>
        <w:autoSpaceDN w:val="0"/>
        <w:adjustRightInd w:val="0"/>
        <w:rPr>
          <w:rFonts w:ascii="Courier New" w:hAnsi="Courier New" w:cs="Courier New"/>
          <w:b/>
          <w:sz w:val="20"/>
          <w:szCs w:val="20"/>
        </w:rPr>
      </w:pPr>
    </w:p>
    <w:p w:rsidR="005D29CF" w:rsidRPr="00642C04" w:rsidRDefault="005D29CF" w:rsidP="005D29CF">
      <w:pPr>
        <w:autoSpaceDE w:val="0"/>
        <w:autoSpaceDN w:val="0"/>
        <w:adjustRightInd w:val="0"/>
        <w:rPr>
          <w:rFonts w:ascii="Courier New" w:hAnsi="Courier New" w:cs="Courier New"/>
          <w:b/>
          <w:sz w:val="20"/>
          <w:szCs w:val="20"/>
        </w:rPr>
      </w:pPr>
      <w:r w:rsidRPr="00642C04">
        <w:rPr>
          <w:rFonts w:ascii="Courier New" w:hAnsi="Courier New" w:cs="Courier New"/>
          <w:sz w:val="20"/>
          <w:szCs w:val="20"/>
        </w:rPr>
        <w:t>YES NO N/A</w:t>
      </w: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sz w:val="20"/>
          <w:szCs w:val="20"/>
        </w:rPr>
        <w:tab/>
        <w:t xml:space="preserve"> </w:t>
      </w: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b/>
          <w:sz w:val="20"/>
          <w:szCs w:val="20"/>
        </w:rPr>
        <w:t>3.</w:t>
      </w:r>
      <w:r w:rsidRPr="00642C04">
        <w:rPr>
          <w:rFonts w:ascii="Courier New" w:hAnsi="Courier New" w:cs="Courier New"/>
          <w:sz w:val="20"/>
          <w:szCs w:val="20"/>
        </w:rPr>
        <w:t xml:space="preserve"> Has a unit warranty coordinator been identified? (MCO 4105.2 enclosure 1, </w:t>
      </w:r>
      <w:r w:rsidRPr="00642C04">
        <w:rPr>
          <w:rFonts w:ascii="Courier New" w:hAnsi="Courier New" w:cs="Courier New"/>
          <w:bCs/>
          <w:sz w:val="20"/>
          <w:szCs w:val="20"/>
        </w:rPr>
        <w:t>paragraph 16)</w:t>
      </w:r>
      <w:r w:rsidRPr="00642C04">
        <w:rPr>
          <w:rFonts w:ascii="Courier New" w:hAnsi="Courier New" w:cs="Courier New"/>
          <w:sz w:val="20"/>
          <w:szCs w:val="20"/>
        </w:rPr>
        <w:t xml:space="preserve"> </w:t>
      </w:r>
    </w:p>
    <w:p w:rsidR="005D29CF" w:rsidRPr="00642C04" w:rsidRDefault="005D29CF" w:rsidP="005D29CF">
      <w:pPr>
        <w:autoSpaceDE w:val="0"/>
        <w:autoSpaceDN w:val="0"/>
        <w:adjustRightInd w:val="0"/>
        <w:rPr>
          <w:rFonts w:ascii="Courier New" w:hAnsi="Courier New" w:cs="Courier New"/>
          <w:sz w:val="20"/>
          <w:szCs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sz w:val="20"/>
          <w:szCs w:val="20"/>
        </w:rPr>
        <w:t xml:space="preserve">YES NO N/A </w:t>
      </w:r>
    </w:p>
    <w:p w:rsidR="005D29CF" w:rsidRPr="00642C04" w:rsidRDefault="005D29CF" w:rsidP="005D29CF">
      <w:pPr>
        <w:autoSpaceDE w:val="0"/>
        <w:autoSpaceDN w:val="0"/>
        <w:adjustRightInd w:val="0"/>
        <w:rPr>
          <w:rFonts w:ascii="Courier New" w:hAnsi="Courier New" w:cs="Courier New"/>
          <w:sz w:val="20"/>
          <w:szCs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b/>
          <w:sz w:val="20"/>
          <w:szCs w:val="20"/>
        </w:rPr>
        <w:t>4.</w:t>
      </w:r>
      <w:r w:rsidRPr="00642C04">
        <w:rPr>
          <w:rFonts w:ascii="Courier New" w:hAnsi="Courier New" w:cs="Courier New"/>
          <w:sz w:val="20"/>
          <w:szCs w:val="20"/>
        </w:rPr>
        <w:t xml:space="preserve"> Upon receipt of the equipment, or as appropriate, are the commencement dates of the warranty recorded in the remarks portion of the equipment record? (MCO 4105.2 enclosure 1 par 3.c)</w:t>
      </w:r>
    </w:p>
    <w:p w:rsidR="005D29CF" w:rsidRPr="00642C04" w:rsidRDefault="005D29CF" w:rsidP="005D29CF">
      <w:pPr>
        <w:autoSpaceDE w:val="0"/>
        <w:autoSpaceDN w:val="0"/>
        <w:adjustRightInd w:val="0"/>
        <w:rPr>
          <w:rFonts w:ascii="Courier New" w:hAnsi="Courier New" w:cs="Courier New"/>
          <w:sz w:val="20"/>
          <w:szCs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sz w:val="20"/>
          <w:szCs w:val="20"/>
        </w:rPr>
        <w:t xml:space="preserve">YES NO N/A </w:t>
      </w:r>
    </w:p>
    <w:p w:rsidR="005D29CF" w:rsidRPr="00642C04" w:rsidRDefault="005D29CF" w:rsidP="005D29CF">
      <w:pPr>
        <w:pStyle w:val="DefaultText"/>
        <w:rPr>
          <w:rFonts w:ascii="Courier New" w:hAnsi="Courier New" w:cs="Courier New"/>
          <w:sz w:val="20"/>
        </w:rPr>
      </w:pPr>
    </w:p>
    <w:p w:rsidR="005D29CF" w:rsidRPr="00642C04"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b/>
          <w:sz w:val="20"/>
          <w:szCs w:val="20"/>
        </w:rPr>
        <w:t>5.</w:t>
      </w:r>
      <w:r w:rsidRPr="00642C04">
        <w:rPr>
          <w:rFonts w:ascii="Courier New" w:hAnsi="Courier New" w:cs="Courier New"/>
          <w:sz w:val="20"/>
          <w:szCs w:val="20"/>
        </w:rPr>
        <w:t xml:space="preserve"> Has the unit identified warranty items and follow established procedures for all equipment repairs?(MCO 4105.2 enclosure 2 paragraph 1)</w:t>
      </w:r>
    </w:p>
    <w:p w:rsidR="005D29CF" w:rsidRPr="00642C04" w:rsidRDefault="005D29CF" w:rsidP="005D29CF">
      <w:pPr>
        <w:autoSpaceDE w:val="0"/>
        <w:autoSpaceDN w:val="0"/>
        <w:adjustRightInd w:val="0"/>
        <w:rPr>
          <w:rFonts w:ascii="Courier New" w:hAnsi="Courier New" w:cs="Courier New"/>
          <w:sz w:val="20"/>
          <w:szCs w:val="20"/>
        </w:rPr>
      </w:pPr>
    </w:p>
    <w:p w:rsidR="005D29CF" w:rsidRPr="0057162E" w:rsidRDefault="005D29CF" w:rsidP="005D29CF">
      <w:pPr>
        <w:autoSpaceDE w:val="0"/>
        <w:autoSpaceDN w:val="0"/>
        <w:adjustRightInd w:val="0"/>
        <w:rPr>
          <w:rFonts w:ascii="Courier New" w:hAnsi="Courier New" w:cs="Courier New"/>
          <w:sz w:val="20"/>
          <w:szCs w:val="20"/>
        </w:rPr>
      </w:pPr>
      <w:r w:rsidRPr="00642C04">
        <w:rPr>
          <w:rFonts w:ascii="Courier New" w:hAnsi="Courier New" w:cs="Courier New"/>
          <w:sz w:val="20"/>
          <w:szCs w:val="20"/>
        </w:rPr>
        <w:t>YES NO N/A</w:t>
      </w:r>
      <w:r w:rsidRPr="0057162E">
        <w:rPr>
          <w:rFonts w:ascii="Courier New" w:hAnsi="Courier New" w:cs="Courier New"/>
          <w:sz w:val="20"/>
          <w:szCs w:val="20"/>
        </w:rPr>
        <w:t xml:space="preserve"> </w:t>
      </w:r>
    </w:p>
    <w:p w:rsidR="005D29CF" w:rsidRPr="0057162E" w:rsidRDefault="005D29CF" w:rsidP="005D29CF">
      <w:pPr>
        <w:autoSpaceDE w:val="0"/>
        <w:autoSpaceDN w:val="0"/>
        <w:adjustRightInd w:val="0"/>
        <w:rPr>
          <w:rFonts w:ascii="Courier New" w:hAnsi="Courier New" w:cs="Courier New"/>
          <w:b/>
          <w:sz w:val="20"/>
          <w:szCs w:val="20"/>
        </w:rPr>
      </w:pPr>
    </w:p>
    <w:p w:rsidR="005D29CF" w:rsidRPr="0057162E" w:rsidRDefault="005D29CF" w:rsidP="005D29CF">
      <w:pPr>
        <w:autoSpaceDE w:val="0"/>
        <w:autoSpaceDN w:val="0"/>
        <w:adjustRightInd w:val="0"/>
        <w:rPr>
          <w:rFonts w:ascii="Courier New" w:hAnsi="Courier New" w:cs="Courier New"/>
          <w:sz w:val="20"/>
          <w:szCs w:val="20"/>
        </w:rPr>
      </w:pPr>
    </w:p>
    <w:p w:rsidR="005D29CF" w:rsidRPr="0057162E" w:rsidRDefault="005D29CF" w:rsidP="005D29CF">
      <w:pPr>
        <w:pStyle w:val="DefaultText"/>
        <w:rPr>
          <w:rFonts w:ascii="Courier New" w:hAnsi="Courier New" w:cs="Courier New"/>
          <w:sz w:val="20"/>
        </w:rPr>
      </w:pPr>
    </w:p>
    <w:p w:rsidR="005D29CF" w:rsidRPr="0057162E" w:rsidRDefault="005D29CF" w:rsidP="005D29CF">
      <w:pPr>
        <w:pStyle w:val="Default"/>
        <w:jc w:val="center"/>
        <w:outlineLvl w:val="0"/>
        <w:rPr>
          <w:b/>
          <w:color w:val="auto"/>
          <w:sz w:val="20"/>
          <w:szCs w:val="20"/>
        </w:rPr>
      </w:pPr>
      <w:r w:rsidRPr="0057162E">
        <w:rPr>
          <w:b/>
          <w:color w:val="auto"/>
          <w:sz w:val="20"/>
          <w:szCs w:val="20"/>
          <w:u w:val="single"/>
        </w:rPr>
        <w:br w:type="page"/>
      </w:r>
      <w:bookmarkStart w:id="12" w:name="_Toc237759585"/>
      <w:r w:rsidRPr="0057162E">
        <w:rPr>
          <w:b/>
          <w:color w:val="auto"/>
          <w:sz w:val="20"/>
          <w:szCs w:val="20"/>
          <w:u w:val="single"/>
        </w:rPr>
        <w:lastRenderedPageBreak/>
        <w:t>SECURITY</w:t>
      </w:r>
      <w:bookmarkEnd w:id="12"/>
    </w:p>
    <w:p w:rsidR="005D29CF" w:rsidRPr="0057162E" w:rsidRDefault="005D29CF" w:rsidP="005D29CF">
      <w:pPr>
        <w:pStyle w:val="Default"/>
        <w:jc w:val="center"/>
        <w:rPr>
          <w:b/>
          <w:bCs/>
          <w:color w:val="auto"/>
          <w:sz w:val="20"/>
          <w:szCs w:val="20"/>
        </w:rPr>
      </w:pPr>
      <w:r w:rsidRPr="0057162E">
        <w:rPr>
          <w:b/>
          <w:bCs/>
          <w:color w:val="auto"/>
          <w:sz w:val="20"/>
          <w:szCs w:val="20"/>
        </w:rPr>
        <w:t xml:space="preserve">(ARMORY ONLY) </w:t>
      </w:r>
    </w:p>
    <w:p w:rsidR="005D29CF" w:rsidRPr="0057162E" w:rsidRDefault="005D29CF" w:rsidP="005D29CF">
      <w:pPr>
        <w:pStyle w:val="DefaultText"/>
        <w:rPr>
          <w:rFonts w:ascii="Courier New" w:hAnsi="Courier New" w:cs="Courier New"/>
          <w:sz w:val="20"/>
        </w:rPr>
      </w:pPr>
    </w:p>
    <w:p w:rsidR="005D29CF" w:rsidRPr="0057162E" w:rsidRDefault="005D29CF" w:rsidP="005D29CF">
      <w:pPr>
        <w:pStyle w:val="DefaultText"/>
        <w:rPr>
          <w:rFonts w:ascii="Courier New" w:hAnsi="Courier New" w:cs="Courier New"/>
          <w:sz w:val="20"/>
        </w:rPr>
      </w:pPr>
    </w:p>
    <w:p w:rsidR="005D29CF" w:rsidRPr="0057162E" w:rsidRDefault="005D29CF" w:rsidP="005D29CF">
      <w:pPr>
        <w:pStyle w:val="Default"/>
        <w:rPr>
          <w:color w:val="auto"/>
          <w:sz w:val="20"/>
          <w:szCs w:val="20"/>
        </w:rPr>
      </w:pPr>
      <w:r w:rsidRPr="0057162E">
        <w:rPr>
          <w:b/>
          <w:color w:val="auto"/>
          <w:sz w:val="20"/>
          <w:szCs w:val="20"/>
        </w:rPr>
        <w:t>1.</w:t>
      </w:r>
      <w:r w:rsidRPr="0057162E">
        <w:rPr>
          <w:color w:val="auto"/>
          <w:sz w:val="20"/>
          <w:szCs w:val="20"/>
        </w:rPr>
        <w:t xml:space="preserve"> Are daily sight counts conducted in accordance with current directives? (MCO 5530.14A Encl (1) p. 8-16, para (5) and p. 8-17 para b(6). </w:t>
      </w:r>
    </w:p>
    <w:p w:rsidR="005D29CF" w:rsidRPr="0057162E" w:rsidRDefault="005D29CF" w:rsidP="005D29CF">
      <w:pPr>
        <w:pStyle w:val="Default"/>
        <w:rPr>
          <w:b/>
          <w:color w:val="auto"/>
          <w:sz w:val="20"/>
          <w:szCs w:val="20"/>
        </w:rPr>
      </w:pPr>
    </w:p>
    <w:p w:rsidR="005D29CF" w:rsidRPr="0057162E" w:rsidRDefault="005D29CF" w:rsidP="005D29CF">
      <w:pPr>
        <w:pStyle w:val="Default"/>
        <w:rPr>
          <w:color w:val="auto"/>
          <w:sz w:val="20"/>
          <w:szCs w:val="20"/>
        </w:rPr>
      </w:pPr>
      <w:r w:rsidRPr="0057162E">
        <w:rPr>
          <w:color w:val="auto"/>
          <w:sz w:val="20"/>
          <w:szCs w:val="20"/>
        </w:rPr>
        <w:t xml:space="preserve">YES NO N/A </w:t>
      </w:r>
    </w:p>
    <w:p w:rsidR="005D29CF" w:rsidRPr="0057162E" w:rsidRDefault="005D29CF" w:rsidP="005D29CF">
      <w:pPr>
        <w:pStyle w:val="DefaultText"/>
        <w:rPr>
          <w:rFonts w:ascii="Courier New" w:hAnsi="Courier New" w:cs="Courier New"/>
          <w:sz w:val="20"/>
        </w:rPr>
      </w:pPr>
    </w:p>
    <w:p w:rsidR="005D29CF" w:rsidRPr="0057162E" w:rsidRDefault="005D29CF" w:rsidP="005D29CF">
      <w:pPr>
        <w:autoSpaceDE w:val="0"/>
        <w:autoSpaceDN w:val="0"/>
        <w:adjustRightInd w:val="0"/>
        <w:rPr>
          <w:rFonts w:ascii="Courier New" w:hAnsi="Courier New"/>
          <w:sz w:val="20"/>
          <w:szCs w:val="20"/>
        </w:rPr>
      </w:pPr>
      <w:r w:rsidRPr="0057162E">
        <w:rPr>
          <w:rFonts w:ascii="Courier New" w:hAnsi="Courier New"/>
          <w:b/>
          <w:sz w:val="20"/>
          <w:szCs w:val="20"/>
        </w:rPr>
        <w:t>2</w:t>
      </w:r>
      <w:r w:rsidRPr="0057162E">
        <w:rPr>
          <w:rFonts w:ascii="Courier New" w:hAnsi="Courier New"/>
          <w:sz w:val="20"/>
          <w:szCs w:val="20"/>
        </w:rPr>
        <w:t>. Has the unit ensured a physical security survey is conducted annually? (</w:t>
      </w:r>
      <w:r w:rsidRPr="0057162E">
        <w:rPr>
          <w:rFonts w:ascii="Courier New" w:eastAsia="Times New Roman" w:hAnsi="Courier New" w:cs="Courier New"/>
          <w:sz w:val="20"/>
          <w:szCs w:val="20"/>
          <w:lang w:eastAsia="en-US"/>
        </w:rPr>
        <w:t>DOD 5100.76-M, “Physical Security of Sensitive Conventional Arms, Ammunition and Explosives,” August 12, 2000 and MCO 5530.14A Encl (1) p.3-4 para 5.a.)</w:t>
      </w:r>
    </w:p>
    <w:p w:rsidR="005D29CF" w:rsidRPr="0057162E" w:rsidRDefault="005D29CF" w:rsidP="005D29CF">
      <w:pPr>
        <w:pStyle w:val="DefaultText"/>
        <w:rPr>
          <w:rFonts w:ascii="Courier New" w:hAnsi="Courier New" w:cs="Courier New"/>
          <w:sz w:val="20"/>
        </w:rPr>
      </w:pPr>
    </w:p>
    <w:p w:rsidR="005D29CF" w:rsidRPr="0057162E" w:rsidRDefault="005D29CF" w:rsidP="005D29CF">
      <w:pPr>
        <w:pStyle w:val="Default"/>
        <w:rPr>
          <w:color w:val="auto"/>
          <w:sz w:val="20"/>
          <w:szCs w:val="20"/>
        </w:rPr>
      </w:pPr>
      <w:r w:rsidRPr="0057162E">
        <w:rPr>
          <w:color w:val="auto"/>
          <w:sz w:val="20"/>
          <w:szCs w:val="20"/>
        </w:rPr>
        <w:t xml:space="preserve">YES NO N/A </w:t>
      </w:r>
    </w:p>
    <w:p w:rsidR="005D29CF" w:rsidRPr="0057162E" w:rsidRDefault="005D29CF" w:rsidP="005D29CF">
      <w:pPr>
        <w:pStyle w:val="DefaultText"/>
        <w:rPr>
          <w:rFonts w:ascii="Courier New" w:hAnsi="Courier New" w:cs="Courier New"/>
          <w:sz w:val="20"/>
        </w:rPr>
      </w:pPr>
    </w:p>
    <w:p w:rsidR="005D29CF" w:rsidRPr="0057162E" w:rsidRDefault="005D29CF" w:rsidP="005D29CF">
      <w:pPr>
        <w:pStyle w:val="DefaultText"/>
        <w:rPr>
          <w:rFonts w:ascii="Courier New" w:hAnsi="Courier New" w:cs="Courier New"/>
          <w:sz w:val="20"/>
        </w:rPr>
      </w:pPr>
      <w:r w:rsidRPr="0057162E">
        <w:rPr>
          <w:rFonts w:ascii="Courier New" w:hAnsi="Courier New" w:cs="Courier New"/>
          <w:b/>
          <w:sz w:val="20"/>
        </w:rPr>
        <w:t>2a.</w:t>
      </w:r>
      <w:r w:rsidRPr="0057162E">
        <w:rPr>
          <w:rFonts w:ascii="Courier New" w:hAnsi="Courier New" w:cs="Courier New"/>
          <w:sz w:val="20"/>
        </w:rPr>
        <w:t xml:space="preserve">  Does the unit maintain records of the three most recent surveys? (MCO 5530.14A p.3-6 para 12)</w:t>
      </w:r>
    </w:p>
    <w:p w:rsidR="005D29CF" w:rsidRPr="0057162E" w:rsidRDefault="005D29CF" w:rsidP="005D29CF">
      <w:pPr>
        <w:pStyle w:val="DefaultText"/>
        <w:rPr>
          <w:rFonts w:ascii="Courier New" w:hAnsi="Courier New" w:cs="Courier New"/>
          <w:sz w:val="20"/>
        </w:rPr>
      </w:pPr>
    </w:p>
    <w:p w:rsidR="005D29CF" w:rsidRPr="0057162E" w:rsidRDefault="005D29CF" w:rsidP="005D29CF">
      <w:pPr>
        <w:pStyle w:val="Default"/>
        <w:rPr>
          <w:color w:val="auto"/>
          <w:sz w:val="20"/>
          <w:szCs w:val="20"/>
        </w:rPr>
      </w:pPr>
      <w:r w:rsidRPr="0057162E">
        <w:rPr>
          <w:color w:val="auto"/>
          <w:sz w:val="20"/>
          <w:szCs w:val="20"/>
        </w:rPr>
        <w:t xml:space="preserve">YES NO N/A </w:t>
      </w:r>
    </w:p>
    <w:p w:rsidR="005D29CF" w:rsidRPr="0057162E" w:rsidRDefault="005D29CF" w:rsidP="005D29CF">
      <w:pPr>
        <w:pStyle w:val="DefaultText"/>
        <w:rPr>
          <w:rFonts w:ascii="Courier New" w:hAnsi="Courier New" w:cs="Courier New"/>
          <w:sz w:val="20"/>
        </w:rPr>
      </w:pPr>
    </w:p>
    <w:p w:rsidR="005D29CF" w:rsidRPr="0057162E" w:rsidRDefault="005D29CF" w:rsidP="005D29CF">
      <w:pPr>
        <w:pStyle w:val="DefaultText"/>
        <w:rPr>
          <w:rFonts w:ascii="Courier New" w:hAnsi="Courier New" w:cs="Courier New"/>
          <w:sz w:val="20"/>
        </w:rPr>
      </w:pPr>
      <w:r w:rsidRPr="0057162E">
        <w:rPr>
          <w:rFonts w:ascii="Courier New" w:hAnsi="Courier New"/>
          <w:b/>
          <w:sz w:val="20"/>
        </w:rPr>
        <w:t>2b</w:t>
      </w:r>
      <w:r w:rsidRPr="0057162E">
        <w:rPr>
          <w:rFonts w:ascii="Courier New" w:hAnsi="Courier New" w:cs="Courier New"/>
          <w:b/>
          <w:sz w:val="20"/>
        </w:rPr>
        <w:t>.</w:t>
      </w:r>
      <w:r w:rsidRPr="0057162E">
        <w:rPr>
          <w:rFonts w:ascii="Courier New" w:hAnsi="Courier New" w:cs="Courier New"/>
          <w:sz w:val="20"/>
        </w:rPr>
        <w:t xml:space="preserve">  Have identified discrepancies been corrected? ((MCO 5530.14A p.3-6 para 13)</w:t>
      </w:r>
    </w:p>
    <w:p w:rsidR="005D29CF" w:rsidRPr="0057162E" w:rsidRDefault="005D29CF" w:rsidP="005D29CF">
      <w:pPr>
        <w:pStyle w:val="Default"/>
        <w:rPr>
          <w:color w:val="auto"/>
          <w:sz w:val="20"/>
          <w:szCs w:val="20"/>
        </w:rPr>
      </w:pPr>
      <w:r w:rsidRPr="0057162E">
        <w:rPr>
          <w:color w:val="auto"/>
          <w:sz w:val="20"/>
          <w:szCs w:val="20"/>
        </w:rPr>
        <w:t>   </w:t>
      </w:r>
    </w:p>
    <w:p w:rsidR="005D29CF" w:rsidRPr="0057162E" w:rsidRDefault="005D29CF" w:rsidP="005D29CF">
      <w:pPr>
        <w:pStyle w:val="Default"/>
        <w:rPr>
          <w:color w:val="auto"/>
          <w:sz w:val="20"/>
          <w:szCs w:val="20"/>
        </w:rPr>
      </w:pPr>
      <w:r w:rsidRPr="0057162E">
        <w:rPr>
          <w:color w:val="auto"/>
          <w:sz w:val="20"/>
          <w:szCs w:val="20"/>
        </w:rPr>
        <w:t xml:space="preserve">YES NO N/A </w:t>
      </w:r>
    </w:p>
    <w:p w:rsidR="005D29CF" w:rsidRPr="0057162E" w:rsidRDefault="005D29CF" w:rsidP="005D29CF">
      <w:pPr>
        <w:pStyle w:val="Default"/>
        <w:rPr>
          <w:color w:val="auto"/>
          <w:sz w:val="20"/>
          <w:szCs w:val="20"/>
        </w:rPr>
      </w:pPr>
    </w:p>
    <w:p w:rsidR="005D29CF" w:rsidRPr="0057162E" w:rsidRDefault="005D29CF" w:rsidP="005D29CF">
      <w:pPr>
        <w:pStyle w:val="Default"/>
        <w:rPr>
          <w:color w:val="auto"/>
          <w:sz w:val="20"/>
          <w:szCs w:val="20"/>
        </w:rPr>
      </w:pPr>
      <w:r w:rsidRPr="0057162E">
        <w:rPr>
          <w:b/>
          <w:color w:val="auto"/>
          <w:sz w:val="20"/>
          <w:szCs w:val="20"/>
        </w:rPr>
        <w:t>3.</w:t>
      </w:r>
      <w:r w:rsidRPr="0057162E">
        <w:rPr>
          <w:color w:val="auto"/>
          <w:sz w:val="20"/>
          <w:szCs w:val="20"/>
        </w:rPr>
        <w:t xml:space="preserve"> Has the unit appointed a Key Control Officer / Access Control Officer to be directly responsible for all security related key and lock control functions? (MCO P5530.14A p. 3-18 para 3005.1) </w:t>
      </w:r>
    </w:p>
    <w:p w:rsidR="005D29CF" w:rsidRPr="0057162E" w:rsidRDefault="005D29CF" w:rsidP="005D29CF">
      <w:pPr>
        <w:pStyle w:val="Default"/>
        <w:rPr>
          <w:color w:val="auto"/>
          <w:sz w:val="20"/>
          <w:szCs w:val="20"/>
        </w:rPr>
      </w:pPr>
    </w:p>
    <w:p w:rsidR="005D29CF" w:rsidRPr="0057162E" w:rsidRDefault="005D29CF" w:rsidP="005D29CF">
      <w:pPr>
        <w:pStyle w:val="DefaultText"/>
        <w:rPr>
          <w:rFonts w:ascii="Courier New" w:hAnsi="Courier New" w:cs="Courier New"/>
          <w:sz w:val="20"/>
        </w:rPr>
      </w:pPr>
      <w:r w:rsidRPr="0057162E">
        <w:rPr>
          <w:rFonts w:ascii="Courier New" w:hAnsi="Courier New" w:cs="Courier New"/>
          <w:sz w:val="20"/>
        </w:rPr>
        <w:t>YES NO N/A</w:t>
      </w:r>
    </w:p>
    <w:p w:rsidR="005D29CF" w:rsidRPr="0057162E" w:rsidRDefault="005D29CF" w:rsidP="005D29CF">
      <w:pPr>
        <w:pStyle w:val="DefaultText"/>
        <w:rPr>
          <w:rFonts w:ascii="Courier New" w:hAnsi="Courier New" w:cs="Courier New"/>
          <w:sz w:val="20"/>
        </w:rPr>
      </w:pPr>
    </w:p>
    <w:p w:rsidR="005D29CF" w:rsidRPr="0057162E" w:rsidRDefault="005D29CF" w:rsidP="005D29CF">
      <w:pPr>
        <w:autoSpaceDE w:val="0"/>
        <w:autoSpaceDN w:val="0"/>
        <w:adjustRightInd w:val="0"/>
        <w:rPr>
          <w:rFonts w:ascii="Courier New" w:hAnsi="Courier New" w:cs="Courier New"/>
          <w:color w:val="0000FF"/>
          <w:sz w:val="20"/>
          <w:szCs w:val="20"/>
        </w:rPr>
      </w:pPr>
      <w:r w:rsidRPr="0057162E">
        <w:rPr>
          <w:rFonts w:ascii="Courier New" w:hAnsi="Courier New" w:cs="Courier New"/>
          <w:b/>
          <w:sz w:val="20"/>
          <w:szCs w:val="20"/>
          <w:lang w:eastAsia="en-US"/>
        </w:rPr>
        <w:t>4.</w:t>
      </w:r>
      <w:r w:rsidRPr="0057162E">
        <w:rPr>
          <w:rFonts w:ascii="Courier New" w:hAnsi="Courier New" w:cs="Courier New"/>
          <w:sz w:val="20"/>
          <w:szCs w:val="20"/>
          <w:lang w:eastAsia="en-US"/>
        </w:rPr>
        <w:t xml:space="preserve">  In facilities not continuously manned, are arms in an armory properly stored in banded crates, standard or locally made arms racks, or Class 5 GSA-approved containers</w:t>
      </w:r>
      <w:r w:rsidRPr="0057162E">
        <w:rPr>
          <w:rFonts w:ascii="Courier New" w:hAnsi="Courier New" w:cs="Courier New"/>
          <w:sz w:val="20"/>
          <w:szCs w:val="20"/>
        </w:rPr>
        <w:t>?</w:t>
      </w:r>
    </w:p>
    <w:p w:rsidR="005D29CF" w:rsidRPr="0057162E" w:rsidRDefault="005D29CF" w:rsidP="005D29CF">
      <w:pPr>
        <w:pStyle w:val="Default"/>
        <w:rPr>
          <w:color w:val="auto"/>
          <w:sz w:val="20"/>
          <w:szCs w:val="20"/>
        </w:rPr>
      </w:pPr>
      <w:r w:rsidRPr="0057162E">
        <w:rPr>
          <w:color w:val="auto"/>
          <w:sz w:val="20"/>
          <w:szCs w:val="20"/>
        </w:rPr>
        <w:t>(MCO 5530.14A, p. 7-20 para 4)</w:t>
      </w:r>
    </w:p>
    <w:p w:rsidR="005D29CF" w:rsidRPr="0057162E" w:rsidRDefault="005D29CF" w:rsidP="005D29CF">
      <w:pPr>
        <w:pStyle w:val="Default"/>
        <w:rPr>
          <w:color w:val="auto"/>
          <w:sz w:val="20"/>
          <w:szCs w:val="20"/>
        </w:rPr>
      </w:pPr>
    </w:p>
    <w:p w:rsidR="005D29CF" w:rsidRPr="0057162E" w:rsidRDefault="005D29CF" w:rsidP="005D29CF">
      <w:pPr>
        <w:pStyle w:val="Default"/>
        <w:rPr>
          <w:color w:val="auto"/>
          <w:sz w:val="20"/>
          <w:szCs w:val="20"/>
        </w:rPr>
      </w:pPr>
      <w:r w:rsidRPr="0057162E">
        <w:rPr>
          <w:color w:val="auto"/>
          <w:sz w:val="20"/>
          <w:szCs w:val="20"/>
        </w:rPr>
        <w:t xml:space="preserve">YES NO N/A </w:t>
      </w:r>
    </w:p>
    <w:p w:rsidR="005D29CF" w:rsidRPr="0057162E" w:rsidRDefault="005D29CF" w:rsidP="005D29CF">
      <w:pPr>
        <w:pStyle w:val="DefaultText"/>
        <w:rPr>
          <w:rFonts w:ascii="Courier New" w:hAnsi="Courier New" w:cs="Courier New"/>
          <w:sz w:val="20"/>
        </w:rPr>
      </w:pPr>
    </w:p>
    <w:p w:rsidR="005D29CF" w:rsidRPr="0057162E" w:rsidRDefault="005D29CF" w:rsidP="005D29CF">
      <w:pPr>
        <w:pStyle w:val="Default"/>
        <w:rPr>
          <w:color w:val="auto"/>
          <w:sz w:val="20"/>
          <w:szCs w:val="20"/>
        </w:rPr>
      </w:pPr>
      <w:r w:rsidRPr="0057162E">
        <w:rPr>
          <w:b/>
          <w:color w:val="auto"/>
          <w:sz w:val="20"/>
          <w:szCs w:val="20"/>
        </w:rPr>
        <w:t>5.</w:t>
      </w:r>
      <w:r w:rsidRPr="0057162E">
        <w:rPr>
          <w:color w:val="auto"/>
          <w:sz w:val="20"/>
          <w:szCs w:val="20"/>
        </w:rPr>
        <w:t xml:space="preserve"> Are certificates of items prepared for demilitarization of AA&amp;E items on file, and are the items loaded on property records and afforded proper security? (MCO 5530.14A p.8-12 para 8003.1 and Encl (1) p. A4)</w:t>
      </w:r>
    </w:p>
    <w:p w:rsidR="005D29CF" w:rsidRPr="0057162E" w:rsidRDefault="005D29CF" w:rsidP="005D29CF">
      <w:pPr>
        <w:pStyle w:val="Default"/>
        <w:rPr>
          <w:color w:val="auto"/>
          <w:sz w:val="20"/>
          <w:szCs w:val="20"/>
        </w:rPr>
      </w:pPr>
    </w:p>
    <w:p w:rsidR="005D29CF" w:rsidRPr="0057162E" w:rsidRDefault="005D29CF" w:rsidP="005D29CF">
      <w:pPr>
        <w:pStyle w:val="Default"/>
        <w:rPr>
          <w:color w:val="auto"/>
          <w:sz w:val="20"/>
          <w:szCs w:val="20"/>
        </w:rPr>
      </w:pPr>
      <w:r w:rsidRPr="0057162E">
        <w:rPr>
          <w:color w:val="auto"/>
          <w:sz w:val="20"/>
          <w:szCs w:val="20"/>
        </w:rPr>
        <w:t xml:space="preserve">YES NO N/A </w:t>
      </w:r>
    </w:p>
    <w:p w:rsidR="005D29CF" w:rsidRPr="0057162E" w:rsidRDefault="005D29CF" w:rsidP="005D29CF">
      <w:pPr>
        <w:pStyle w:val="Default"/>
        <w:rPr>
          <w:color w:val="auto"/>
          <w:sz w:val="20"/>
          <w:szCs w:val="20"/>
        </w:rPr>
      </w:pPr>
    </w:p>
    <w:p w:rsidR="005D29CF" w:rsidRPr="0057162E" w:rsidRDefault="005D29CF" w:rsidP="005D29CF">
      <w:pPr>
        <w:pStyle w:val="Default"/>
        <w:rPr>
          <w:color w:val="auto"/>
          <w:sz w:val="20"/>
          <w:szCs w:val="20"/>
        </w:rPr>
      </w:pPr>
      <w:r w:rsidRPr="0057162E">
        <w:rPr>
          <w:b/>
          <w:color w:val="auto"/>
          <w:sz w:val="20"/>
          <w:szCs w:val="20"/>
        </w:rPr>
        <w:t>6.</w:t>
      </w:r>
      <w:r w:rsidRPr="0057162E">
        <w:rPr>
          <w:color w:val="auto"/>
          <w:sz w:val="20"/>
          <w:szCs w:val="20"/>
        </w:rPr>
        <w:t xml:space="preserve"> Are personal weapons secured and stored separately from Government AA&amp;E weapons? (MCO 5530.14A, p. 8-58 and 8-59 para 8029)</w:t>
      </w:r>
    </w:p>
    <w:p w:rsidR="005D29CF" w:rsidRPr="0057162E" w:rsidRDefault="005D29CF" w:rsidP="005D29CF">
      <w:pPr>
        <w:pStyle w:val="Default"/>
        <w:rPr>
          <w:color w:val="auto"/>
          <w:sz w:val="20"/>
          <w:szCs w:val="20"/>
        </w:rPr>
      </w:pPr>
    </w:p>
    <w:p w:rsidR="005D29CF" w:rsidRPr="0057162E" w:rsidRDefault="005D29CF" w:rsidP="005D29CF">
      <w:pPr>
        <w:pStyle w:val="Default"/>
        <w:rPr>
          <w:color w:val="auto"/>
          <w:sz w:val="20"/>
          <w:szCs w:val="20"/>
        </w:rPr>
      </w:pPr>
      <w:r w:rsidRPr="0057162E">
        <w:rPr>
          <w:color w:val="auto"/>
          <w:sz w:val="20"/>
          <w:szCs w:val="20"/>
        </w:rPr>
        <w:t>YES NO N/A</w:t>
      </w:r>
    </w:p>
    <w:p w:rsidR="005D29CF" w:rsidRPr="0057162E" w:rsidRDefault="005D29CF" w:rsidP="005D29CF">
      <w:pPr>
        <w:rPr>
          <w:rFonts w:ascii="Courier New" w:hAnsi="Courier New" w:cs="Courier New"/>
          <w:sz w:val="20"/>
          <w:szCs w:val="20"/>
        </w:rPr>
      </w:pPr>
    </w:p>
    <w:p w:rsidR="005D29CF" w:rsidRPr="0057162E" w:rsidRDefault="005D29CF" w:rsidP="005D29CF">
      <w:pPr>
        <w:pStyle w:val="Default"/>
        <w:rPr>
          <w:color w:val="auto"/>
          <w:sz w:val="20"/>
          <w:szCs w:val="20"/>
          <w:u w:val="single"/>
        </w:rPr>
      </w:pPr>
      <w:r w:rsidRPr="0057162E">
        <w:rPr>
          <w:b/>
          <w:color w:val="auto"/>
          <w:sz w:val="20"/>
          <w:szCs w:val="20"/>
        </w:rPr>
        <w:t>7.</w:t>
      </w:r>
      <w:r w:rsidRPr="0057162E">
        <w:rPr>
          <w:color w:val="auto"/>
          <w:sz w:val="20"/>
          <w:szCs w:val="20"/>
        </w:rPr>
        <w:t xml:space="preserve"> Has the Commanding Officer given authorization for storage of personal weapons, firearms, and ammunition in writing to the unit armory personnel? (MCO 5530.14A, p. 8-58 and 8-59 para 8029)</w:t>
      </w:r>
    </w:p>
    <w:p w:rsidR="005D29CF" w:rsidRPr="0057162E" w:rsidRDefault="005D29CF" w:rsidP="005D29CF">
      <w:pPr>
        <w:pStyle w:val="Default"/>
        <w:rPr>
          <w:color w:val="auto"/>
          <w:sz w:val="20"/>
          <w:szCs w:val="20"/>
          <w:u w:val="single"/>
        </w:rPr>
      </w:pPr>
    </w:p>
    <w:p w:rsidR="005D29CF" w:rsidRPr="0057162E" w:rsidRDefault="005D29CF" w:rsidP="005D29CF">
      <w:pPr>
        <w:pStyle w:val="Default"/>
        <w:rPr>
          <w:color w:val="auto"/>
          <w:sz w:val="20"/>
          <w:szCs w:val="20"/>
        </w:rPr>
      </w:pPr>
      <w:r w:rsidRPr="0057162E">
        <w:rPr>
          <w:color w:val="auto"/>
          <w:sz w:val="20"/>
          <w:szCs w:val="20"/>
        </w:rPr>
        <w:t>YES NO N/A</w:t>
      </w:r>
    </w:p>
    <w:p w:rsidR="005D29CF" w:rsidRPr="0057162E" w:rsidRDefault="005D29CF" w:rsidP="005D29CF">
      <w:pPr>
        <w:rPr>
          <w:rFonts w:ascii="Courier New" w:hAnsi="Courier New" w:cs="Courier New"/>
          <w:b/>
          <w:bCs/>
          <w:color w:val="FF00FF"/>
          <w:sz w:val="20"/>
          <w:szCs w:val="20"/>
        </w:rPr>
      </w:pPr>
    </w:p>
    <w:p w:rsidR="005D29CF" w:rsidRPr="0057162E" w:rsidRDefault="005D29CF" w:rsidP="005D29CF">
      <w:pPr>
        <w:autoSpaceDE w:val="0"/>
        <w:autoSpaceDN w:val="0"/>
        <w:adjustRightInd w:val="0"/>
        <w:jc w:val="center"/>
        <w:rPr>
          <w:rFonts w:ascii="Courier New" w:hAnsi="Courier New" w:cs="Courier New"/>
          <w:b/>
          <w:u w:val="single"/>
        </w:rPr>
      </w:pPr>
    </w:p>
    <w:p w:rsidR="005D29CF" w:rsidRPr="0057162E" w:rsidRDefault="005D29CF" w:rsidP="005D29CF">
      <w:pPr>
        <w:autoSpaceDE w:val="0"/>
        <w:autoSpaceDN w:val="0"/>
        <w:adjustRightInd w:val="0"/>
        <w:jc w:val="center"/>
        <w:rPr>
          <w:rFonts w:ascii="Courier New" w:hAnsi="Courier New" w:cs="Courier New"/>
          <w:b/>
          <w:u w:val="single"/>
        </w:rPr>
      </w:pPr>
    </w:p>
    <w:p w:rsidR="004A4C6E" w:rsidRDefault="004A4C6E" w:rsidP="00BE7A98">
      <w:pPr>
        <w:jc w:val="center"/>
        <w:rPr>
          <w:b/>
          <w:bCs/>
          <w:sz w:val="96"/>
          <w:szCs w:val="96"/>
        </w:rPr>
      </w:pPr>
    </w:p>
    <w:p w:rsidR="005D29CF" w:rsidRDefault="005D29CF" w:rsidP="00BE7A98">
      <w:pPr>
        <w:jc w:val="center"/>
        <w:rPr>
          <w:b/>
          <w:bCs/>
          <w:sz w:val="96"/>
          <w:szCs w:val="96"/>
        </w:rPr>
      </w:pPr>
    </w:p>
    <w:p w:rsidR="004A4C6E" w:rsidRDefault="004A4C6E" w:rsidP="00BE7A98">
      <w:pPr>
        <w:jc w:val="center"/>
        <w:rPr>
          <w:b/>
          <w:bCs/>
          <w:sz w:val="96"/>
          <w:szCs w:val="96"/>
        </w:rPr>
      </w:pPr>
    </w:p>
    <w:p w:rsidR="004A4C6E" w:rsidRDefault="004A4C6E" w:rsidP="00BE7A98">
      <w:pPr>
        <w:jc w:val="center"/>
        <w:rPr>
          <w:b/>
          <w:bCs/>
          <w:sz w:val="96"/>
          <w:szCs w:val="96"/>
        </w:rPr>
      </w:pPr>
    </w:p>
    <w:p w:rsidR="004A4C6E" w:rsidRDefault="004A4C6E" w:rsidP="00BE7A98">
      <w:pPr>
        <w:jc w:val="center"/>
        <w:rPr>
          <w:b/>
          <w:bCs/>
          <w:sz w:val="96"/>
          <w:szCs w:val="96"/>
        </w:rPr>
      </w:pPr>
    </w:p>
    <w:p w:rsidR="004A4C6E" w:rsidRDefault="004A4C6E" w:rsidP="00BE7A98">
      <w:pPr>
        <w:jc w:val="center"/>
        <w:rPr>
          <w:b/>
          <w:bCs/>
          <w:sz w:val="96"/>
          <w:szCs w:val="96"/>
        </w:rPr>
      </w:pPr>
      <w:r>
        <w:rPr>
          <w:b/>
          <w:bCs/>
          <w:sz w:val="96"/>
          <w:szCs w:val="96"/>
        </w:rPr>
        <w:t>TEMPLATES</w:t>
      </w:r>
    </w:p>
    <w:p w:rsidR="004A4C6E" w:rsidRDefault="004A4C6E" w:rsidP="00BE7A98">
      <w:pPr>
        <w:jc w:val="center"/>
        <w:rPr>
          <w:b/>
          <w:bCs/>
          <w:sz w:val="96"/>
          <w:szCs w:val="96"/>
        </w:rPr>
      </w:pPr>
    </w:p>
    <w:p w:rsidR="004A4C6E" w:rsidRDefault="004A4C6E" w:rsidP="00BE7A98">
      <w:pPr>
        <w:jc w:val="center"/>
        <w:rPr>
          <w:b/>
          <w:bCs/>
          <w:sz w:val="96"/>
          <w:szCs w:val="96"/>
        </w:rPr>
      </w:pPr>
    </w:p>
    <w:p w:rsidR="004A4C6E" w:rsidRDefault="004A4C6E" w:rsidP="00BE7A98">
      <w:pPr>
        <w:jc w:val="center"/>
        <w:rPr>
          <w:b/>
          <w:bCs/>
          <w:sz w:val="96"/>
          <w:szCs w:val="96"/>
        </w:rPr>
      </w:pPr>
    </w:p>
    <w:p w:rsidR="004A4C6E" w:rsidRDefault="004A4C6E" w:rsidP="00BE7A98">
      <w:pPr>
        <w:jc w:val="center"/>
        <w:rPr>
          <w:b/>
          <w:bCs/>
          <w:sz w:val="96"/>
          <w:szCs w:val="96"/>
        </w:rPr>
      </w:pPr>
    </w:p>
    <w:p w:rsidR="004A4C6E" w:rsidRDefault="004A4C6E" w:rsidP="00BE7A98">
      <w:pPr>
        <w:jc w:val="center"/>
        <w:rPr>
          <w:b/>
          <w:bCs/>
          <w:sz w:val="96"/>
          <w:szCs w:val="96"/>
        </w:rPr>
      </w:pPr>
    </w:p>
    <w:p w:rsidR="00E14C5C" w:rsidRDefault="00B02F7D" w:rsidP="00B02F7D">
      <w:pPr>
        <w:rPr>
          <w:b/>
          <w:bCs/>
          <w:sz w:val="96"/>
          <w:szCs w:val="96"/>
        </w:rPr>
      </w:pPr>
      <w:r>
        <w:rPr>
          <w:b/>
          <w:bCs/>
          <w:noProof/>
          <w:sz w:val="96"/>
          <w:szCs w:val="96"/>
          <w:lang w:eastAsia="en-US"/>
        </w:rPr>
        <w:lastRenderedPageBreak/>
        <w:drawing>
          <wp:anchor distT="0" distB="0" distL="114300" distR="114300" simplePos="0" relativeHeight="251671552" behindDoc="0" locked="0" layoutInCell="1" allowOverlap="1">
            <wp:simplePos x="1465465" y="914400"/>
            <wp:positionH relativeFrom="margin">
              <wp:align>center</wp:align>
            </wp:positionH>
            <wp:positionV relativeFrom="margin">
              <wp:align>top</wp:align>
            </wp:positionV>
            <wp:extent cx="6348499" cy="8212975"/>
            <wp:effectExtent l="1905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srcRect/>
                    <a:stretch>
                      <a:fillRect/>
                    </a:stretch>
                  </pic:blipFill>
                  <pic:spPr bwMode="auto">
                    <a:xfrm>
                      <a:off x="0" y="0"/>
                      <a:ext cx="6348499" cy="8212975"/>
                    </a:xfrm>
                    <a:prstGeom prst="rect">
                      <a:avLst/>
                    </a:prstGeom>
                    <a:noFill/>
                    <a:ln w="9525">
                      <a:noFill/>
                      <a:miter lim="800000"/>
                      <a:headEnd/>
                      <a:tailEnd/>
                    </a:ln>
                  </pic:spPr>
                </pic:pic>
              </a:graphicData>
            </a:graphic>
          </wp:anchor>
        </w:drawing>
      </w:r>
    </w:p>
    <w:p w:rsidR="00B02F7D" w:rsidRDefault="00B02F7D" w:rsidP="00B02F7D">
      <w:pPr>
        <w:rPr>
          <w:sz w:val="20"/>
        </w:rPr>
      </w:pPr>
      <w:r>
        <w:rPr>
          <w:sz w:val="20"/>
        </w:rPr>
        <w:lastRenderedPageBreak/>
        <w:t xml:space="preserve">26) </w:t>
      </w:r>
      <w:r>
        <w:rPr>
          <w:b/>
          <w:bCs/>
          <w:sz w:val="20"/>
          <w:u w:val="single"/>
        </w:rPr>
        <w:t>Card Type</w:t>
      </w:r>
      <w:r>
        <w:rPr>
          <w:sz w:val="20"/>
        </w:rPr>
        <w:t>: Circle either T for “T” transaction or 3 for “3” transaction when one is desired.</w:t>
      </w:r>
    </w:p>
    <w:p w:rsidR="00B02F7D" w:rsidRDefault="00B02F7D" w:rsidP="00B02F7D">
      <w:pPr>
        <w:rPr>
          <w:sz w:val="20"/>
        </w:rPr>
      </w:pPr>
      <w:r>
        <w:rPr>
          <w:sz w:val="20"/>
        </w:rPr>
        <w:t xml:space="preserve">27) </w:t>
      </w:r>
      <w:r>
        <w:rPr>
          <w:b/>
          <w:bCs/>
          <w:sz w:val="20"/>
          <w:u w:val="single"/>
        </w:rPr>
        <w:t>NSN of Item</w:t>
      </w:r>
      <w:r>
        <w:rPr>
          <w:sz w:val="20"/>
        </w:rPr>
        <w:t>: NSN of the item for a  “3” submission. Leave blank for Category Code “C” EROs.</w:t>
      </w:r>
    </w:p>
    <w:p w:rsidR="00B02F7D" w:rsidRDefault="00B02F7D" w:rsidP="00B02F7D">
      <w:pPr>
        <w:rPr>
          <w:sz w:val="20"/>
        </w:rPr>
      </w:pPr>
      <w:r>
        <w:rPr>
          <w:sz w:val="20"/>
        </w:rPr>
        <w:t xml:space="preserve">28) </w:t>
      </w:r>
      <w:r>
        <w:rPr>
          <w:b/>
          <w:bCs/>
          <w:sz w:val="20"/>
          <w:u w:val="single"/>
        </w:rPr>
        <w:t>T-DRIS</w:t>
      </w:r>
      <w:r>
        <w:rPr>
          <w:sz w:val="20"/>
        </w:rPr>
        <w:t>: Julian date the equipment was accepted in the shop performing repairs (only required for “T” transaction).</w:t>
      </w:r>
    </w:p>
    <w:p w:rsidR="00B02F7D" w:rsidRDefault="00B02F7D" w:rsidP="00B02F7D">
      <w:pPr>
        <w:rPr>
          <w:sz w:val="20"/>
        </w:rPr>
      </w:pPr>
      <w:r>
        <w:rPr>
          <w:sz w:val="20"/>
        </w:rPr>
        <w:t xml:space="preserve">29) </w:t>
      </w:r>
      <w:r>
        <w:rPr>
          <w:b/>
          <w:bCs/>
          <w:sz w:val="20"/>
          <w:u w:val="single"/>
        </w:rPr>
        <w:t>WSC</w:t>
      </w:r>
      <w:r>
        <w:rPr>
          <w:sz w:val="20"/>
        </w:rPr>
        <w:t>: Weapon system code of equipment being repaired when applicable for a “T” transaction.</w:t>
      </w:r>
    </w:p>
    <w:p w:rsidR="00B02F7D" w:rsidRDefault="00B02F7D" w:rsidP="00B02F7D">
      <w:pPr>
        <w:rPr>
          <w:sz w:val="20"/>
        </w:rPr>
      </w:pPr>
      <w:r>
        <w:rPr>
          <w:sz w:val="20"/>
        </w:rPr>
        <w:t xml:space="preserve">30) </w:t>
      </w:r>
      <w:r>
        <w:rPr>
          <w:b/>
          <w:bCs/>
          <w:sz w:val="20"/>
          <w:u w:val="single"/>
        </w:rPr>
        <w:t>Nomenclature</w:t>
      </w:r>
      <w:r>
        <w:rPr>
          <w:sz w:val="20"/>
        </w:rPr>
        <w:t>: Nomenclature of the equipment when a “3” transaction is performed (category code “C” and “K”).</w:t>
      </w:r>
    </w:p>
    <w:p w:rsidR="00B02F7D" w:rsidRDefault="00B02F7D" w:rsidP="00B02F7D">
      <w:pPr>
        <w:pStyle w:val="PlainText"/>
        <w:rPr>
          <w:rFonts w:ascii="Times New Roman" w:hAnsi="Times New Roman"/>
          <w:szCs w:val="24"/>
        </w:rPr>
      </w:pPr>
      <w:r>
        <w:rPr>
          <w:rFonts w:ascii="Times New Roman" w:hAnsi="Times New Roman"/>
          <w:szCs w:val="24"/>
        </w:rPr>
        <w:t xml:space="preserve">31) </w:t>
      </w:r>
      <w:r>
        <w:rPr>
          <w:rFonts w:ascii="Times New Roman" w:hAnsi="Times New Roman"/>
          <w:b/>
          <w:bCs/>
          <w:szCs w:val="24"/>
          <w:u w:val="single"/>
        </w:rPr>
        <w:t>TAM CN/ID No</w:t>
      </w:r>
      <w:r>
        <w:rPr>
          <w:rFonts w:ascii="Times New Roman" w:hAnsi="Times New Roman"/>
          <w:szCs w:val="24"/>
        </w:rPr>
        <w:t xml:space="preserve">: Enter the TAM of the end item the component was removed from for category code “C” and “K” when a “3” </w:t>
      </w:r>
    </w:p>
    <w:p w:rsidR="00B02F7D" w:rsidRDefault="00B02F7D" w:rsidP="00B02F7D">
      <w:pPr>
        <w:pStyle w:val="PlainText"/>
        <w:rPr>
          <w:rFonts w:ascii="Times New Roman" w:hAnsi="Times New Roman"/>
          <w:szCs w:val="24"/>
        </w:rPr>
      </w:pPr>
      <w:r>
        <w:rPr>
          <w:rFonts w:ascii="Times New Roman" w:hAnsi="Times New Roman"/>
          <w:szCs w:val="24"/>
        </w:rPr>
        <w:t xml:space="preserve">       transaction is performed.</w:t>
      </w:r>
    </w:p>
    <w:p w:rsidR="00B02F7D" w:rsidRDefault="00B02F7D" w:rsidP="00B02F7D">
      <w:pPr>
        <w:pStyle w:val="PlainText"/>
        <w:rPr>
          <w:rFonts w:ascii="Times New Roman" w:hAnsi="Times New Roman"/>
          <w:szCs w:val="24"/>
        </w:rPr>
      </w:pPr>
      <w:r>
        <w:rPr>
          <w:rFonts w:ascii="Times New Roman" w:hAnsi="Times New Roman"/>
          <w:szCs w:val="24"/>
        </w:rPr>
        <w:t xml:space="preserve">32) </w:t>
      </w:r>
      <w:r>
        <w:rPr>
          <w:rFonts w:ascii="Times New Roman" w:hAnsi="Times New Roman"/>
          <w:b/>
          <w:bCs/>
          <w:szCs w:val="24"/>
          <w:u w:val="single"/>
        </w:rPr>
        <w:t>Item No</w:t>
      </w:r>
      <w:r>
        <w:rPr>
          <w:rFonts w:ascii="Times New Roman" w:hAnsi="Times New Roman"/>
          <w:szCs w:val="24"/>
        </w:rPr>
        <w:t>: Number of each task in numerical sequence. It may correspond to a task number in a TM, if so, the TM must be referenced in the</w:t>
      </w:r>
    </w:p>
    <w:p w:rsidR="00B02F7D" w:rsidRDefault="00B02F7D" w:rsidP="00B02F7D">
      <w:pPr>
        <w:pStyle w:val="PlainText"/>
        <w:rPr>
          <w:rFonts w:ascii="Times New Roman" w:hAnsi="Times New Roman"/>
          <w:szCs w:val="24"/>
        </w:rPr>
      </w:pPr>
      <w:r>
        <w:rPr>
          <w:rFonts w:ascii="Times New Roman" w:hAnsi="Times New Roman"/>
          <w:szCs w:val="24"/>
        </w:rPr>
        <w:t xml:space="preserve">      description of work block one time.</w:t>
      </w:r>
    </w:p>
    <w:p w:rsidR="00B02F7D" w:rsidRDefault="00B02F7D" w:rsidP="00B02F7D">
      <w:pPr>
        <w:pStyle w:val="PlainText"/>
        <w:rPr>
          <w:rFonts w:ascii="Times New Roman" w:hAnsi="Times New Roman"/>
          <w:szCs w:val="24"/>
        </w:rPr>
      </w:pPr>
      <w:r>
        <w:rPr>
          <w:rFonts w:ascii="Times New Roman" w:hAnsi="Times New Roman"/>
          <w:szCs w:val="24"/>
        </w:rPr>
        <w:t xml:space="preserve">33) </w:t>
      </w:r>
      <w:r>
        <w:rPr>
          <w:rFonts w:ascii="Times New Roman" w:hAnsi="Times New Roman"/>
          <w:b/>
          <w:bCs/>
          <w:szCs w:val="24"/>
          <w:u w:val="single"/>
        </w:rPr>
        <w:t>Description of Work</w:t>
      </w:r>
      <w:r>
        <w:rPr>
          <w:rFonts w:ascii="Times New Roman" w:hAnsi="Times New Roman"/>
          <w:szCs w:val="24"/>
        </w:rPr>
        <w:t>: Brief description of each task to cover symptoms of failure.</w:t>
      </w:r>
    </w:p>
    <w:p w:rsidR="00B02F7D" w:rsidRDefault="00B02F7D" w:rsidP="00B02F7D">
      <w:pPr>
        <w:pStyle w:val="Footer"/>
        <w:widowControl w:val="0"/>
        <w:tabs>
          <w:tab w:val="left" w:pos="1440"/>
          <w:tab w:val="left" w:pos="5220"/>
        </w:tabs>
        <w:autoSpaceDE w:val="0"/>
        <w:autoSpaceDN w:val="0"/>
        <w:adjustRightInd w:val="0"/>
        <w:rPr>
          <w:sz w:val="20"/>
        </w:rPr>
      </w:pPr>
      <w:r>
        <w:rPr>
          <w:sz w:val="20"/>
        </w:rPr>
        <w:t xml:space="preserve">34) </w:t>
      </w:r>
      <w:r>
        <w:rPr>
          <w:b/>
          <w:bCs/>
          <w:sz w:val="20"/>
          <w:u w:val="single"/>
        </w:rPr>
        <w:t>Labor (Hours)</w:t>
      </w:r>
      <w:r>
        <w:rPr>
          <w:sz w:val="20"/>
        </w:rPr>
        <w:t>: Amount of time (to the nearest one-tenth) required to repair each defect.</w:t>
      </w:r>
    </w:p>
    <w:p w:rsidR="00B02F7D" w:rsidRDefault="00B02F7D" w:rsidP="00B02F7D">
      <w:pPr>
        <w:pStyle w:val="Footer"/>
        <w:widowControl w:val="0"/>
        <w:tabs>
          <w:tab w:val="left" w:pos="1440"/>
          <w:tab w:val="left" w:pos="5220"/>
        </w:tabs>
        <w:autoSpaceDE w:val="0"/>
        <w:autoSpaceDN w:val="0"/>
        <w:adjustRightInd w:val="0"/>
        <w:rPr>
          <w:sz w:val="20"/>
        </w:rPr>
      </w:pPr>
      <w:r>
        <w:rPr>
          <w:sz w:val="20"/>
        </w:rPr>
        <w:t xml:space="preserve">35) </w:t>
      </w:r>
      <w:r>
        <w:rPr>
          <w:b/>
          <w:bCs/>
          <w:sz w:val="20"/>
          <w:u w:val="single"/>
        </w:rPr>
        <w:t>Mechanic (Signature)</w:t>
      </w:r>
      <w:r>
        <w:rPr>
          <w:sz w:val="20"/>
        </w:rPr>
        <w:t>: Signature of the senior person who corrected the defect.</w:t>
      </w:r>
    </w:p>
    <w:p w:rsidR="00B02F7D" w:rsidRDefault="00B02F7D" w:rsidP="00B02F7D">
      <w:pPr>
        <w:pStyle w:val="Footer"/>
        <w:widowControl w:val="0"/>
        <w:tabs>
          <w:tab w:val="left" w:pos="1440"/>
          <w:tab w:val="left" w:pos="5220"/>
        </w:tabs>
        <w:autoSpaceDE w:val="0"/>
        <w:autoSpaceDN w:val="0"/>
        <w:adjustRightInd w:val="0"/>
        <w:rPr>
          <w:sz w:val="20"/>
        </w:rPr>
      </w:pPr>
      <w:r>
        <w:rPr>
          <w:sz w:val="20"/>
        </w:rPr>
        <w:t xml:space="preserve">36) </w:t>
      </w:r>
      <w:r>
        <w:rPr>
          <w:b/>
          <w:bCs/>
          <w:sz w:val="20"/>
          <w:u w:val="single"/>
        </w:rPr>
        <w:t>Status</w:t>
      </w:r>
      <w:r>
        <w:rPr>
          <w:sz w:val="20"/>
        </w:rPr>
        <w:t>: Enter the changes to equipment status as they occur. It is only necessary to enter the last status of the day.</w:t>
      </w:r>
    </w:p>
    <w:p w:rsidR="00B02F7D" w:rsidRDefault="00B02F7D" w:rsidP="00B02F7D">
      <w:pPr>
        <w:pStyle w:val="Footer"/>
        <w:widowControl w:val="0"/>
        <w:tabs>
          <w:tab w:val="left" w:pos="1440"/>
          <w:tab w:val="left" w:pos="5220"/>
        </w:tabs>
        <w:autoSpaceDE w:val="0"/>
        <w:autoSpaceDN w:val="0"/>
        <w:adjustRightInd w:val="0"/>
        <w:rPr>
          <w:sz w:val="20"/>
        </w:rPr>
      </w:pPr>
      <w:r>
        <w:rPr>
          <w:sz w:val="20"/>
        </w:rPr>
        <w:t xml:space="preserve">37) </w:t>
      </w:r>
      <w:r>
        <w:rPr>
          <w:b/>
          <w:bCs/>
          <w:sz w:val="20"/>
          <w:u w:val="single"/>
        </w:rPr>
        <w:t>Code</w:t>
      </w:r>
      <w:r>
        <w:rPr>
          <w:sz w:val="20"/>
        </w:rPr>
        <w:t>: Job Status Code that corresponds to the job status entered in the status column.</w:t>
      </w:r>
    </w:p>
    <w:p w:rsidR="00B02F7D" w:rsidRDefault="00B02F7D" w:rsidP="00B02F7D">
      <w:pPr>
        <w:pStyle w:val="Footer"/>
        <w:widowControl w:val="0"/>
        <w:tabs>
          <w:tab w:val="left" w:pos="1440"/>
          <w:tab w:val="left" w:pos="5220"/>
        </w:tabs>
        <w:autoSpaceDE w:val="0"/>
        <w:autoSpaceDN w:val="0"/>
        <w:adjustRightInd w:val="0"/>
        <w:rPr>
          <w:sz w:val="20"/>
        </w:rPr>
      </w:pPr>
      <w:r>
        <w:rPr>
          <w:sz w:val="20"/>
        </w:rPr>
        <w:t xml:space="preserve">38) </w:t>
      </w:r>
      <w:r>
        <w:rPr>
          <w:b/>
          <w:bCs/>
          <w:sz w:val="20"/>
          <w:u w:val="single"/>
        </w:rPr>
        <w:t>Status Date</w:t>
      </w:r>
      <w:r>
        <w:rPr>
          <w:sz w:val="20"/>
        </w:rPr>
        <w:t>: Julian date that the status changed.</w:t>
      </w:r>
    </w:p>
    <w:p w:rsidR="00B02F7D" w:rsidRDefault="00B02F7D" w:rsidP="00B02F7D">
      <w:pPr>
        <w:pStyle w:val="Footer"/>
        <w:widowControl w:val="0"/>
        <w:tabs>
          <w:tab w:val="left" w:pos="1440"/>
          <w:tab w:val="left" w:pos="5220"/>
        </w:tabs>
        <w:autoSpaceDE w:val="0"/>
        <w:autoSpaceDN w:val="0"/>
        <w:adjustRightInd w:val="0"/>
        <w:rPr>
          <w:sz w:val="20"/>
        </w:rPr>
      </w:pPr>
      <w:r>
        <w:rPr>
          <w:sz w:val="20"/>
        </w:rPr>
        <w:t xml:space="preserve">39) </w:t>
      </w:r>
      <w:r>
        <w:rPr>
          <w:b/>
          <w:bCs/>
          <w:sz w:val="20"/>
          <w:u w:val="single"/>
        </w:rPr>
        <w:t>Civ Labor Chg</w:t>
      </w:r>
      <w:r>
        <w:rPr>
          <w:sz w:val="20"/>
        </w:rPr>
        <w:t>: Total civilian labor charge (if applicable).</w:t>
      </w:r>
    </w:p>
    <w:p w:rsidR="00B02F7D" w:rsidRDefault="00B02F7D" w:rsidP="00B02F7D">
      <w:pPr>
        <w:pStyle w:val="Footer"/>
        <w:widowControl w:val="0"/>
        <w:tabs>
          <w:tab w:val="left" w:pos="1440"/>
          <w:tab w:val="left" w:pos="5220"/>
        </w:tabs>
        <w:autoSpaceDE w:val="0"/>
        <w:autoSpaceDN w:val="0"/>
        <w:adjustRightInd w:val="0"/>
        <w:rPr>
          <w:sz w:val="20"/>
        </w:rPr>
      </w:pPr>
      <w:r>
        <w:rPr>
          <w:sz w:val="20"/>
        </w:rPr>
        <w:t xml:space="preserve">40) </w:t>
      </w:r>
      <w:r>
        <w:rPr>
          <w:b/>
          <w:bCs/>
          <w:sz w:val="20"/>
          <w:u w:val="single"/>
        </w:rPr>
        <w:t>Date Closed</w:t>
      </w:r>
      <w:r>
        <w:rPr>
          <w:sz w:val="20"/>
        </w:rPr>
        <w:t>: Julian date the equipment was returned to the owning unit.</w:t>
      </w:r>
    </w:p>
    <w:p w:rsidR="00B02F7D" w:rsidRDefault="00B02F7D" w:rsidP="00B02F7D">
      <w:pPr>
        <w:pStyle w:val="Footer"/>
        <w:widowControl w:val="0"/>
        <w:tabs>
          <w:tab w:val="left" w:pos="1440"/>
          <w:tab w:val="left" w:pos="5220"/>
        </w:tabs>
        <w:autoSpaceDE w:val="0"/>
        <w:autoSpaceDN w:val="0"/>
        <w:adjustRightInd w:val="0"/>
        <w:rPr>
          <w:sz w:val="20"/>
        </w:rPr>
      </w:pPr>
      <w:r>
        <w:rPr>
          <w:sz w:val="20"/>
        </w:rPr>
        <w:t xml:space="preserve">41) </w:t>
      </w:r>
      <w:r>
        <w:rPr>
          <w:b/>
          <w:bCs/>
          <w:sz w:val="20"/>
          <w:u w:val="single"/>
        </w:rPr>
        <w:t>Mil Labor Hrs</w:t>
      </w:r>
      <w:r>
        <w:rPr>
          <w:sz w:val="20"/>
        </w:rPr>
        <w:t>: Total military labor hours used during the repair of equipment (to the nearest one-tenth).</w:t>
      </w:r>
    </w:p>
    <w:p w:rsidR="00B02F7D" w:rsidRDefault="00B02F7D" w:rsidP="00B02F7D">
      <w:pPr>
        <w:pStyle w:val="Footer"/>
        <w:widowControl w:val="0"/>
        <w:tabs>
          <w:tab w:val="left" w:pos="1440"/>
          <w:tab w:val="left" w:pos="5220"/>
        </w:tabs>
        <w:autoSpaceDE w:val="0"/>
        <w:autoSpaceDN w:val="0"/>
        <w:adjustRightInd w:val="0"/>
        <w:rPr>
          <w:sz w:val="20"/>
        </w:rPr>
      </w:pPr>
      <w:r>
        <w:rPr>
          <w:sz w:val="20"/>
        </w:rPr>
        <w:t xml:space="preserve">42) </w:t>
      </w:r>
      <w:r>
        <w:rPr>
          <w:b/>
          <w:bCs/>
          <w:sz w:val="20"/>
          <w:u w:val="single"/>
        </w:rPr>
        <w:t>Close Status</w:t>
      </w:r>
      <w:r>
        <w:rPr>
          <w:sz w:val="20"/>
        </w:rPr>
        <w:t>: Appropriate Job Status to Close the ERO.</w:t>
      </w:r>
    </w:p>
    <w:p w:rsidR="00B02F7D" w:rsidRDefault="00B02F7D" w:rsidP="00B02F7D">
      <w:pPr>
        <w:pStyle w:val="Footer"/>
        <w:widowControl w:val="0"/>
        <w:tabs>
          <w:tab w:val="left" w:pos="1440"/>
          <w:tab w:val="left" w:pos="5220"/>
        </w:tabs>
        <w:autoSpaceDE w:val="0"/>
        <w:autoSpaceDN w:val="0"/>
        <w:adjustRightInd w:val="0"/>
        <w:rPr>
          <w:sz w:val="20"/>
        </w:rPr>
      </w:pPr>
      <w:r>
        <w:rPr>
          <w:sz w:val="20"/>
        </w:rPr>
        <w:t xml:space="preserve">43) </w:t>
      </w:r>
      <w:r>
        <w:rPr>
          <w:b/>
          <w:bCs/>
          <w:sz w:val="20"/>
          <w:u w:val="single"/>
        </w:rPr>
        <w:t>No Unser</w:t>
      </w:r>
      <w:r>
        <w:rPr>
          <w:sz w:val="20"/>
        </w:rPr>
        <w:t>: Number of secondary reparable items that were washed during the repair cycle (when applicable).</w:t>
      </w:r>
    </w:p>
    <w:p w:rsidR="00B02F7D" w:rsidRDefault="00B02F7D" w:rsidP="00B02F7D">
      <w:pPr>
        <w:pStyle w:val="Footer"/>
        <w:widowControl w:val="0"/>
        <w:tabs>
          <w:tab w:val="left" w:pos="1440"/>
          <w:tab w:val="left" w:pos="5220"/>
        </w:tabs>
        <w:autoSpaceDE w:val="0"/>
        <w:autoSpaceDN w:val="0"/>
        <w:adjustRightInd w:val="0"/>
        <w:rPr>
          <w:sz w:val="20"/>
        </w:rPr>
      </w:pPr>
      <w:r>
        <w:rPr>
          <w:sz w:val="20"/>
        </w:rPr>
        <w:t xml:space="preserve">44) </w:t>
      </w:r>
      <w:r>
        <w:rPr>
          <w:b/>
          <w:bCs/>
          <w:sz w:val="20"/>
          <w:u w:val="single"/>
        </w:rPr>
        <w:t>EOTC</w:t>
      </w:r>
      <w:r>
        <w:rPr>
          <w:sz w:val="20"/>
        </w:rPr>
        <w:t>: Appropriate Equipment Operating Time Code for the equipment being repaired (“D” days, “R” rounds, “H” hours, and “M” miles).</w:t>
      </w:r>
    </w:p>
    <w:p w:rsidR="00B02F7D" w:rsidRDefault="00B02F7D" w:rsidP="00B02F7D">
      <w:pPr>
        <w:pStyle w:val="Footer"/>
        <w:widowControl w:val="0"/>
        <w:tabs>
          <w:tab w:val="left" w:pos="1440"/>
          <w:tab w:val="left" w:pos="5220"/>
        </w:tabs>
        <w:autoSpaceDE w:val="0"/>
        <w:autoSpaceDN w:val="0"/>
        <w:adjustRightInd w:val="0"/>
        <w:rPr>
          <w:sz w:val="20"/>
        </w:rPr>
      </w:pPr>
      <w:r>
        <w:rPr>
          <w:sz w:val="20"/>
        </w:rPr>
        <w:t xml:space="preserve">45) </w:t>
      </w:r>
      <w:r>
        <w:rPr>
          <w:b/>
          <w:bCs/>
          <w:sz w:val="20"/>
          <w:u w:val="single"/>
        </w:rPr>
        <w:t xml:space="preserve">Primary Meter </w:t>
      </w:r>
      <w:smartTag w:uri="urn:schemas-microsoft-com:office:smarttags" w:element="place">
        <w:smartTag w:uri="urn:schemas-microsoft-com:office:smarttags" w:element="City">
          <w:r>
            <w:rPr>
              <w:b/>
              <w:bCs/>
              <w:sz w:val="20"/>
              <w:u w:val="single"/>
            </w:rPr>
            <w:t>Reading</w:t>
          </w:r>
        </w:smartTag>
      </w:smartTag>
      <w:r>
        <w:rPr>
          <w:sz w:val="20"/>
        </w:rPr>
        <w:t>: The equipment operational time indicator reading to the nearest whole (not used when EOTC is “D”).</w:t>
      </w:r>
    </w:p>
    <w:p w:rsidR="00B02F7D" w:rsidRDefault="00B02F7D" w:rsidP="00B02F7D">
      <w:pPr>
        <w:pStyle w:val="Footer"/>
        <w:widowControl w:val="0"/>
        <w:tabs>
          <w:tab w:val="left" w:pos="1440"/>
          <w:tab w:val="left" w:pos="5220"/>
        </w:tabs>
        <w:autoSpaceDE w:val="0"/>
        <w:autoSpaceDN w:val="0"/>
        <w:adjustRightInd w:val="0"/>
        <w:rPr>
          <w:b/>
          <w:bCs/>
          <w:sz w:val="20"/>
        </w:rPr>
      </w:pPr>
      <w:r>
        <w:rPr>
          <w:sz w:val="20"/>
        </w:rPr>
        <w:t xml:space="preserve">46) </w:t>
      </w:r>
      <w:r>
        <w:rPr>
          <w:b/>
          <w:bCs/>
          <w:sz w:val="20"/>
          <w:u w:val="single"/>
        </w:rPr>
        <w:t>Task Data</w:t>
      </w:r>
      <w:r>
        <w:rPr>
          <w:sz w:val="20"/>
        </w:rPr>
        <w:t xml:space="preserve">: Enter up to the three most prominent defects when there is more than one. </w:t>
      </w:r>
      <w:r>
        <w:rPr>
          <w:b/>
          <w:bCs/>
          <w:sz w:val="20"/>
        </w:rPr>
        <w:t xml:space="preserve">When the equipment operational time indicator </w:t>
      </w:r>
    </w:p>
    <w:p w:rsidR="00B02F7D" w:rsidRDefault="00B02F7D" w:rsidP="00B02F7D">
      <w:pPr>
        <w:pStyle w:val="Footer"/>
        <w:widowControl w:val="0"/>
        <w:tabs>
          <w:tab w:val="left" w:pos="1440"/>
          <w:tab w:val="left" w:pos="5220"/>
        </w:tabs>
        <w:autoSpaceDE w:val="0"/>
        <w:autoSpaceDN w:val="0"/>
        <w:adjustRightInd w:val="0"/>
        <w:rPr>
          <w:sz w:val="20"/>
        </w:rPr>
      </w:pPr>
      <w:r>
        <w:rPr>
          <w:b/>
          <w:bCs/>
          <w:sz w:val="20"/>
        </w:rPr>
        <w:t xml:space="preserve">       is changed, it is considered the most prominent. If PMCS was performed, that task must also be entered.</w:t>
      </w:r>
    </w:p>
    <w:p w:rsidR="00B02F7D" w:rsidRDefault="00B02F7D" w:rsidP="00B02F7D">
      <w:pPr>
        <w:pStyle w:val="Footer"/>
        <w:widowControl w:val="0"/>
        <w:tabs>
          <w:tab w:val="left" w:pos="1440"/>
          <w:tab w:val="left" w:pos="5220"/>
        </w:tabs>
        <w:autoSpaceDE w:val="0"/>
        <w:autoSpaceDN w:val="0"/>
        <w:adjustRightInd w:val="0"/>
        <w:rPr>
          <w:sz w:val="20"/>
        </w:rPr>
      </w:pPr>
      <w:r>
        <w:rPr>
          <w:sz w:val="20"/>
        </w:rPr>
        <w:t xml:space="preserve">47) </w:t>
      </w:r>
      <w:r>
        <w:rPr>
          <w:b/>
          <w:bCs/>
          <w:sz w:val="20"/>
          <w:u w:val="single"/>
        </w:rPr>
        <w:t>Inspected by (Signature)</w:t>
      </w:r>
      <w:r>
        <w:rPr>
          <w:sz w:val="20"/>
        </w:rPr>
        <w:t>: The person that performed the quality control inspection will sign and date.</w:t>
      </w:r>
    </w:p>
    <w:p w:rsidR="00B02F7D" w:rsidRDefault="00B02F7D" w:rsidP="00B02F7D">
      <w:pPr>
        <w:pStyle w:val="Footer"/>
        <w:widowControl w:val="0"/>
        <w:tabs>
          <w:tab w:val="left" w:pos="1440"/>
          <w:tab w:val="left" w:pos="5220"/>
        </w:tabs>
        <w:autoSpaceDE w:val="0"/>
        <w:autoSpaceDN w:val="0"/>
        <w:adjustRightInd w:val="0"/>
        <w:rPr>
          <w:sz w:val="20"/>
        </w:rPr>
      </w:pPr>
      <w:r>
        <w:rPr>
          <w:sz w:val="20"/>
        </w:rPr>
        <w:t xml:space="preserve">48) </w:t>
      </w:r>
      <w:r>
        <w:rPr>
          <w:b/>
          <w:bCs/>
          <w:sz w:val="20"/>
          <w:u w:val="single"/>
        </w:rPr>
        <w:t>Owner Notified (Name)</w:t>
      </w:r>
      <w:r>
        <w:rPr>
          <w:sz w:val="20"/>
        </w:rPr>
        <w:t xml:space="preserve">: Name of the individual notified to pick up the equipment when work was completed, also enter the date when the </w:t>
      </w:r>
    </w:p>
    <w:p w:rsidR="00B02F7D" w:rsidRDefault="00B02F7D" w:rsidP="00B02F7D">
      <w:pPr>
        <w:pStyle w:val="Footer"/>
        <w:widowControl w:val="0"/>
        <w:tabs>
          <w:tab w:val="left" w:pos="1440"/>
          <w:tab w:val="left" w:pos="5220"/>
        </w:tabs>
        <w:autoSpaceDE w:val="0"/>
        <w:autoSpaceDN w:val="0"/>
        <w:adjustRightInd w:val="0"/>
        <w:rPr>
          <w:sz w:val="20"/>
        </w:rPr>
      </w:pPr>
      <w:r>
        <w:rPr>
          <w:sz w:val="20"/>
        </w:rPr>
        <w:t xml:space="preserve">       individual was notified.</w:t>
      </w:r>
    </w:p>
    <w:p w:rsidR="00B02F7D" w:rsidRDefault="00B02F7D" w:rsidP="00B02F7D">
      <w:pPr>
        <w:pStyle w:val="Footer"/>
        <w:widowControl w:val="0"/>
        <w:tabs>
          <w:tab w:val="left" w:pos="1440"/>
          <w:tab w:val="left" w:pos="5220"/>
        </w:tabs>
        <w:autoSpaceDE w:val="0"/>
        <w:autoSpaceDN w:val="0"/>
        <w:adjustRightInd w:val="0"/>
        <w:jc w:val="center"/>
        <w:rPr>
          <w:sz w:val="20"/>
        </w:rPr>
      </w:pPr>
      <w:r>
        <w:rPr>
          <w:sz w:val="20"/>
        </w:rPr>
        <w:t xml:space="preserve">49) </w:t>
      </w:r>
      <w:r>
        <w:rPr>
          <w:b/>
          <w:bCs/>
          <w:sz w:val="20"/>
          <w:u w:val="single"/>
        </w:rPr>
        <w:t>Delivered To (Signature)</w:t>
      </w:r>
      <w:r>
        <w:rPr>
          <w:sz w:val="20"/>
        </w:rPr>
        <w:t>: Individual authorized by the owning unit signs and dates to receipt for the equipment upon completion of work.</w:t>
      </w:r>
    </w:p>
    <w:p w:rsidR="00B02F7D" w:rsidRDefault="00B02F7D" w:rsidP="00B02F7D">
      <w:pPr>
        <w:pStyle w:val="Footer"/>
        <w:widowControl w:val="0"/>
        <w:tabs>
          <w:tab w:val="left" w:pos="1440"/>
          <w:tab w:val="left" w:pos="5220"/>
        </w:tabs>
        <w:autoSpaceDE w:val="0"/>
        <w:autoSpaceDN w:val="0"/>
        <w:adjustRightInd w:val="0"/>
        <w:rPr>
          <w:sz w:val="20"/>
        </w:rPr>
      </w:pPr>
    </w:p>
    <w:p w:rsidR="00B02F7D" w:rsidRDefault="00B02F7D" w:rsidP="00B02F7D">
      <w:pPr>
        <w:pStyle w:val="Footer"/>
        <w:widowControl w:val="0"/>
        <w:tabs>
          <w:tab w:val="left" w:pos="1440"/>
          <w:tab w:val="left" w:pos="5220"/>
        </w:tabs>
        <w:autoSpaceDE w:val="0"/>
        <w:autoSpaceDN w:val="0"/>
        <w:adjustRightInd w:val="0"/>
        <w:rPr>
          <w:b/>
          <w:bCs/>
          <w:u w:val="single"/>
        </w:rPr>
      </w:pPr>
      <w:r>
        <w:rPr>
          <w:b/>
          <w:bCs/>
          <w:u w:val="single"/>
        </w:rPr>
        <w:t>ADDITIONAL NOTES:</w:t>
      </w:r>
    </w:p>
    <w:p w:rsidR="00E14C5C" w:rsidRDefault="00B02F7D" w:rsidP="00B02F7D">
      <w:pPr>
        <w:rPr>
          <w:b/>
          <w:bCs/>
          <w:sz w:val="96"/>
          <w:szCs w:val="96"/>
        </w:rPr>
      </w:pPr>
      <w:r>
        <w:rPr>
          <w:sz w:val="22"/>
        </w:rPr>
        <w:t>Any question can be directed to the MMC.</w:t>
      </w:r>
    </w:p>
    <w:p w:rsidR="00E14C5C" w:rsidRDefault="00E14C5C" w:rsidP="00BE7A98">
      <w:pPr>
        <w:jc w:val="center"/>
        <w:rPr>
          <w:b/>
          <w:bCs/>
          <w:sz w:val="96"/>
          <w:szCs w:val="96"/>
        </w:rPr>
      </w:pPr>
    </w:p>
    <w:p w:rsidR="00E14C5C" w:rsidRDefault="00E14C5C" w:rsidP="00BE7A98">
      <w:pPr>
        <w:jc w:val="center"/>
        <w:rPr>
          <w:b/>
          <w:bCs/>
          <w:sz w:val="96"/>
          <w:szCs w:val="96"/>
        </w:rPr>
      </w:pPr>
    </w:p>
    <w:p w:rsidR="00E14C5C" w:rsidRDefault="00E14C5C" w:rsidP="00BE7A98">
      <w:pPr>
        <w:jc w:val="center"/>
        <w:rPr>
          <w:b/>
          <w:bCs/>
          <w:sz w:val="96"/>
          <w:szCs w:val="96"/>
        </w:rPr>
      </w:pPr>
    </w:p>
    <w:p w:rsidR="00E14C5C" w:rsidRPr="00BB61A4" w:rsidRDefault="00E14C5C" w:rsidP="00B02F7D">
      <w:pPr>
        <w:rPr>
          <w:b/>
          <w:bCs/>
        </w:rPr>
      </w:pPr>
    </w:p>
    <w:p w:rsidR="00E14C5C" w:rsidRDefault="00E14C5C"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r>
        <w:rPr>
          <w:b/>
          <w:bCs/>
          <w:noProof/>
          <w:lang w:eastAsia="en-US"/>
        </w:rPr>
        <w:drawing>
          <wp:anchor distT="0" distB="0" distL="114300" distR="114300" simplePos="0" relativeHeight="251672576" behindDoc="0" locked="0" layoutInCell="1" allowOverlap="1">
            <wp:simplePos x="914400" y="1795549"/>
            <wp:positionH relativeFrom="margin">
              <wp:align>center</wp:align>
            </wp:positionH>
            <wp:positionV relativeFrom="margin">
              <wp:align>top</wp:align>
            </wp:positionV>
            <wp:extent cx="7265324" cy="6766560"/>
            <wp:effectExtent l="0" t="0" r="0" b="0"/>
            <wp:wrapSquare wrapText="bothSides"/>
            <wp:docPr id="25" name="Picture 25" descr="D:\Documents and Settings\carey.hanna\My Documents\My Pictures\O-Change Sh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cuments and Settings\carey.hanna\My Documents\My Pictures\O-Change Sheet.png"/>
                    <pic:cNvPicPr>
                      <a:picLocks noChangeAspect="1" noChangeArrowheads="1"/>
                    </pic:cNvPicPr>
                  </pic:nvPicPr>
                  <pic:blipFill>
                    <a:blip r:embed="rId14" cstate="print"/>
                    <a:srcRect/>
                    <a:stretch>
                      <a:fillRect/>
                    </a:stretch>
                  </pic:blipFill>
                  <pic:spPr bwMode="auto">
                    <a:xfrm>
                      <a:off x="0" y="0"/>
                      <a:ext cx="7265324" cy="6766560"/>
                    </a:xfrm>
                    <a:prstGeom prst="rect">
                      <a:avLst/>
                    </a:prstGeom>
                    <a:noFill/>
                    <a:ln w="9525">
                      <a:noFill/>
                      <a:miter lim="800000"/>
                      <a:headEnd/>
                      <a:tailEnd/>
                    </a:ln>
                  </pic:spPr>
                </pic:pic>
              </a:graphicData>
            </a:graphic>
          </wp:anchor>
        </w:drawing>
      </w:r>
    </w:p>
    <w:p w:rsidR="00BB61A4" w:rsidRDefault="00BB61A4" w:rsidP="00BB61A4">
      <w:pPr>
        <w:rPr>
          <w:b/>
          <w:bCs/>
        </w:rPr>
      </w:pPr>
    </w:p>
    <w:p w:rsidR="00BB61A4" w:rsidRDefault="00BB61A4" w:rsidP="00BB61A4">
      <w:pPr>
        <w:rPr>
          <w:b/>
          <w:bCs/>
        </w:rPr>
      </w:pPr>
    </w:p>
    <w:p w:rsidR="00E90027" w:rsidRPr="00756959" w:rsidRDefault="00E90027" w:rsidP="00E90027">
      <w:pPr>
        <w:pStyle w:val="Heading1"/>
        <w:tabs>
          <w:tab w:val="left" w:pos="3352"/>
        </w:tabs>
        <w:rPr>
          <w:b w:val="0"/>
          <w:sz w:val="24"/>
          <w:u w:val="single"/>
        </w:rPr>
      </w:pPr>
      <w:r w:rsidRPr="00756959">
        <w:rPr>
          <w:b w:val="0"/>
          <w:sz w:val="24"/>
          <w:u w:val="single"/>
        </w:rPr>
        <w:lastRenderedPageBreak/>
        <w:t>Category Codes</w:t>
      </w:r>
    </w:p>
    <w:p w:rsidR="00E90027" w:rsidRDefault="00E90027" w:rsidP="00E90027">
      <w:pPr>
        <w:pStyle w:val="Heading1"/>
        <w:rPr>
          <w:sz w:val="16"/>
          <w:szCs w:val="16"/>
          <w:u w:val="single"/>
        </w:rPr>
      </w:pPr>
    </w:p>
    <w:p w:rsidR="00E90027" w:rsidRDefault="00E90027" w:rsidP="00E90027">
      <w:pPr>
        <w:pStyle w:val="Heading1"/>
        <w:rPr>
          <w:sz w:val="18"/>
          <w:szCs w:val="18"/>
        </w:rPr>
      </w:pPr>
      <w:r>
        <w:rPr>
          <w:sz w:val="16"/>
          <w:szCs w:val="16"/>
        </w:rPr>
        <w:tab/>
      </w:r>
      <w:r>
        <w:rPr>
          <w:sz w:val="18"/>
          <w:szCs w:val="18"/>
          <w:u w:val="single"/>
        </w:rPr>
        <w:t>Code</w:t>
      </w:r>
      <w:r>
        <w:rPr>
          <w:sz w:val="18"/>
          <w:szCs w:val="18"/>
        </w:rPr>
        <w:tab/>
      </w:r>
      <w:r>
        <w:rPr>
          <w:sz w:val="18"/>
          <w:szCs w:val="18"/>
        </w:rPr>
        <w:tab/>
      </w:r>
      <w:r>
        <w:rPr>
          <w:sz w:val="18"/>
          <w:szCs w:val="18"/>
          <w:u w:val="single"/>
        </w:rPr>
        <w:t>Definition</w:t>
      </w:r>
    </w:p>
    <w:p w:rsidR="00E90027" w:rsidRDefault="00E90027" w:rsidP="00E90027">
      <w:pPr>
        <w:pStyle w:val="Heading1"/>
        <w:rPr>
          <w:sz w:val="18"/>
          <w:szCs w:val="18"/>
        </w:rPr>
      </w:pPr>
      <w:r>
        <w:rPr>
          <w:sz w:val="18"/>
          <w:szCs w:val="18"/>
        </w:rPr>
        <w:tab/>
        <w:t>M</w:t>
      </w:r>
      <w:r>
        <w:rPr>
          <w:sz w:val="18"/>
          <w:szCs w:val="18"/>
        </w:rPr>
        <w:tab/>
      </w:r>
      <w:r>
        <w:rPr>
          <w:sz w:val="18"/>
          <w:szCs w:val="18"/>
        </w:rPr>
        <w:tab/>
        <w:t>MARES reportable; critical maintenance which is deadlining.</w:t>
      </w:r>
    </w:p>
    <w:p w:rsidR="00E90027" w:rsidRDefault="00E90027" w:rsidP="00E90027">
      <w:pPr>
        <w:pStyle w:val="Heading1"/>
        <w:rPr>
          <w:sz w:val="18"/>
          <w:szCs w:val="18"/>
        </w:rPr>
      </w:pPr>
    </w:p>
    <w:p w:rsidR="00E90027" w:rsidRDefault="00E90027" w:rsidP="00E90027">
      <w:pPr>
        <w:pStyle w:val="Heading1"/>
        <w:ind w:left="2160" w:hanging="1440"/>
        <w:rPr>
          <w:sz w:val="18"/>
          <w:szCs w:val="18"/>
        </w:rPr>
      </w:pPr>
      <w:r>
        <w:rPr>
          <w:sz w:val="18"/>
          <w:szCs w:val="18"/>
        </w:rPr>
        <w:t>X</w:t>
      </w:r>
      <w:r>
        <w:rPr>
          <w:sz w:val="18"/>
          <w:szCs w:val="18"/>
        </w:rPr>
        <w:tab/>
        <w:t>MARES reportable; critical maintenance which is non-deadlining but degrades operational capability.</w:t>
      </w:r>
    </w:p>
    <w:p w:rsidR="00E90027" w:rsidRDefault="00E90027" w:rsidP="00E90027">
      <w:pPr>
        <w:pStyle w:val="Heading1"/>
        <w:ind w:left="2160" w:hanging="1440"/>
        <w:rPr>
          <w:sz w:val="18"/>
          <w:szCs w:val="18"/>
        </w:rPr>
      </w:pPr>
    </w:p>
    <w:p w:rsidR="00E90027" w:rsidRDefault="00E90027" w:rsidP="00E90027">
      <w:pPr>
        <w:pStyle w:val="Heading1"/>
        <w:ind w:left="2160" w:hanging="1440"/>
        <w:rPr>
          <w:sz w:val="18"/>
          <w:szCs w:val="18"/>
        </w:rPr>
      </w:pPr>
      <w:r>
        <w:rPr>
          <w:sz w:val="18"/>
          <w:szCs w:val="18"/>
        </w:rPr>
        <w:t>P</w:t>
      </w:r>
      <w:r>
        <w:rPr>
          <w:sz w:val="18"/>
          <w:szCs w:val="18"/>
        </w:rPr>
        <w:tab/>
        <w:t>Non-MARES reportable; critical maintenance which deadlines or degrades operational capability.</w:t>
      </w:r>
    </w:p>
    <w:p w:rsidR="00E90027" w:rsidRDefault="00E90027" w:rsidP="00E90027">
      <w:pPr>
        <w:pStyle w:val="Heading1"/>
        <w:ind w:left="720"/>
        <w:rPr>
          <w:sz w:val="18"/>
          <w:szCs w:val="18"/>
        </w:rPr>
      </w:pPr>
    </w:p>
    <w:p w:rsidR="00E90027" w:rsidRDefault="00E90027" w:rsidP="00E90027">
      <w:pPr>
        <w:pStyle w:val="Heading1"/>
        <w:ind w:left="2160" w:hanging="1440"/>
        <w:rPr>
          <w:sz w:val="18"/>
          <w:szCs w:val="18"/>
        </w:rPr>
      </w:pPr>
      <w:r>
        <w:rPr>
          <w:sz w:val="18"/>
          <w:szCs w:val="18"/>
        </w:rPr>
        <w:t>C</w:t>
      </w:r>
      <w:r>
        <w:rPr>
          <w:sz w:val="18"/>
          <w:szCs w:val="18"/>
        </w:rPr>
        <w:tab/>
        <w:t>Applicable to major components which deadline or prevent parent end items from operating at full capacity. Category code C EROs are primarily for intershop use. The status of the end item must be reported through the use of category code M, X, P, or N EROs. Category code C is used to distinguish between repair for return to the parent item, and return to the supply system (as in the case of secondary reparables inducted into maintenance via category code F, H, or D EROs).</w:t>
      </w:r>
    </w:p>
    <w:p w:rsidR="00E90027" w:rsidRDefault="00E90027" w:rsidP="00E90027">
      <w:pPr>
        <w:pStyle w:val="Heading1"/>
        <w:ind w:left="2160" w:hanging="1440"/>
        <w:rPr>
          <w:sz w:val="18"/>
          <w:szCs w:val="18"/>
        </w:rPr>
      </w:pPr>
    </w:p>
    <w:p w:rsidR="00E90027" w:rsidRDefault="00E90027" w:rsidP="00E90027">
      <w:pPr>
        <w:rPr>
          <w:sz w:val="18"/>
          <w:szCs w:val="18"/>
        </w:rPr>
      </w:pPr>
      <w:r>
        <w:rPr>
          <w:sz w:val="18"/>
          <w:szCs w:val="18"/>
        </w:rPr>
        <w:tab/>
        <w:t>D</w:t>
      </w:r>
      <w:r>
        <w:rPr>
          <w:sz w:val="18"/>
          <w:szCs w:val="18"/>
        </w:rPr>
        <w:tab/>
      </w:r>
      <w:r>
        <w:rPr>
          <w:sz w:val="18"/>
          <w:szCs w:val="18"/>
        </w:rPr>
        <w:tab/>
        <w:t>Depot reparable</w:t>
      </w:r>
    </w:p>
    <w:p w:rsidR="00E90027" w:rsidRDefault="00E90027" w:rsidP="00E90027">
      <w:pPr>
        <w:rPr>
          <w:sz w:val="18"/>
          <w:szCs w:val="18"/>
        </w:rPr>
      </w:pPr>
    </w:p>
    <w:p w:rsidR="00E90027" w:rsidRDefault="00E90027" w:rsidP="00E90027">
      <w:pPr>
        <w:rPr>
          <w:sz w:val="18"/>
          <w:szCs w:val="18"/>
        </w:rPr>
      </w:pPr>
      <w:r>
        <w:rPr>
          <w:sz w:val="18"/>
          <w:szCs w:val="18"/>
        </w:rPr>
        <w:tab/>
        <w:t>F, H</w:t>
      </w:r>
      <w:r>
        <w:rPr>
          <w:sz w:val="18"/>
          <w:szCs w:val="18"/>
        </w:rPr>
        <w:tab/>
      </w:r>
      <w:r>
        <w:rPr>
          <w:sz w:val="18"/>
          <w:szCs w:val="18"/>
        </w:rPr>
        <w:tab/>
        <w:t>Secondary reparable</w:t>
      </w:r>
    </w:p>
    <w:p w:rsidR="00E90027" w:rsidRDefault="00E90027" w:rsidP="00E90027">
      <w:pPr>
        <w:rPr>
          <w:sz w:val="18"/>
          <w:szCs w:val="18"/>
        </w:rPr>
      </w:pPr>
    </w:p>
    <w:p w:rsidR="00E90027" w:rsidRDefault="00E90027" w:rsidP="00E90027">
      <w:pPr>
        <w:rPr>
          <w:sz w:val="18"/>
          <w:szCs w:val="18"/>
        </w:rPr>
      </w:pPr>
      <w:r>
        <w:rPr>
          <w:sz w:val="18"/>
          <w:szCs w:val="18"/>
        </w:rPr>
        <w:tab/>
        <w:t>K</w:t>
      </w:r>
      <w:r>
        <w:rPr>
          <w:sz w:val="18"/>
          <w:szCs w:val="18"/>
        </w:rPr>
        <w:tab/>
      </w:r>
      <w:r>
        <w:rPr>
          <w:sz w:val="18"/>
          <w:szCs w:val="18"/>
        </w:rPr>
        <w:tab/>
        <w:t>Calibration only</w:t>
      </w:r>
    </w:p>
    <w:p w:rsidR="00E90027" w:rsidRDefault="00E90027" w:rsidP="00E90027">
      <w:pPr>
        <w:rPr>
          <w:sz w:val="18"/>
          <w:szCs w:val="18"/>
        </w:rPr>
      </w:pPr>
    </w:p>
    <w:p w:rsidR="00E90027" w:rsidRDefault="00E90027" w:rsidP="00E90027">
      <w:pPr>
        <w:rPr>
          <w:sz w:val="18"/>
          <w:szCs w:val="18"/>
        </w:rPr>
      </w:pPr>
      <w:r>
        <w:rPr>
          <w:sz w:val="18"/>
          <w:szCs w:val="18"/>
        </w:rPr>
        <w:tab/>
        <w:t>O</w:t>
      </w:r>
      <w:r>
        <w:rPr>
          <w:sz w:val="18"/>
          <w:szCs w:val="18"/>
        </w:rPr>
        <w:tab/>
      </w:r>
      <w:r>
        <w:rPr>
          <w:sz w:val="18"/>
          <w:szCs w:val="18"/>
        </w:rPr>
        <w:tab/>
        <w:t>Shop overhead; pre-extended bin items required to maintain equipment</w:t>
      </w:r>
    </w:p>
    <w:p w:rsidR="00E90027" w:rsidRDefault="00E90027" w:rsidP="00E90027">
      <w:pPr>
        <w:rPr>
          <w:sz w:val="18"/>
          <w:szCs w:val="18"/>
        </w:rPr>
      </w:pPr>
    </w:p>
    <w:p w:rsidR="00E90027" w:rsidRDefault="00E90027" w:rsidP="00E90027">
      <w:pPr>
        <w:rPr>
          <w:sz w:val="18"/>
          <w:szCs w:val="18"/>
        </w:rPr>
      </w:pPr>
      <w:r>
        <w:rPr>
          <w:sz w:val="18"/>
          <w:szCs w:val="18"/>
        </w:rPr>
        <w:tab/>
        <w:t>S</w:t>
      </w:r>
      <w:r>
        <w:rPr>
          <w:sz w:val="18"/>
          <w:szCs w:val="18"/>
        </w:rPr>
        <w:tab/>
      </w:r>
      <w:r>
        <w:rPr>
          <w:sz w:val="18"/>
          <w:szCs w:val="18"/>
        </w:rPr>
        <w:tab/>
        <w:t>SL-3 application of operator/crew (1</w:t>
      </w:r>
      <w:r>
        <w:rPr>
          <w:sz w:val="18"/>
          <w:szCs w:val="18"/>
          <w:vertAlign w:val="superscript"/>
        </w:rPr>
        <w:t>st</w:t>
      </w:r>
      <w:r>
        <w:rPr>
          <w:sz w:val="18"/>
          <w:szCs w:val="18"/>
        </w:rPr>
        <w:t xml:space="preserve"> echelon) components</w:t>
      </w:r>
    </w:p>
    <w:p w:rsidR="00E90027" w:rsidRDefault="00E90027" w:rsidP="00E90027">
      <w:pPr>
        <w:rPr>
          <w:sz w:val="18"/>
          <w:szCs w:val="18"/>
        </w:rPr>
      </w:pPr>
    </w:p>
    <w:p w:rsidR="00E90027" w:rsidRDefault="00E90027" w:rsidP="00E90027">
      <w:pPr>
        <w:rPr>
          <w:sz w:val="18"/>
          <w:szCs w:val="18"/>
        </w:rPr>
      </w:pPr>
      <w:r>
        <w:rPr>
          <w:sz w:val="18"/>
          <w:szCs w:val="18"/>
        </w:rPr>
        <w:tab/>
        <w:t>N</w:t>
      </w:r>
      <w:r>
        <w:rPr>
          <w:sz w:val="18"/>
          <w:szCs w:val="18"/>
        </w:rPr>
        <w:tab/>
      </w:r>
      <w:r>
        <w:rPr>
          <w:sz w:val="18"/>
          <w:szCs w:val="18"/>
        </w:rPr>
        <w:tab/>
        <w:t>Noncritical maintenance; to be utilized if a more specific code is not applicable</w:t>
      </w:r>
    </w:p>
    <w:p w:rsidR="00E90027" w:rsidRDefault="00E90027" w:rsidP="00E90027">
      <w:pPr>
        <w:jc w:val="right"/>
        <w:rPr>
          <w:sz w:val="12"/>
          <w:szCs w:val="12"/>
        </w:rPr>
      </w:pPr>
      <w:r>
        <w:rPr>
          <w:sz w:val="12"/>
          <w:szCs w:val="12"/>
        </w:rPr>
        <w:t>(TM 4700-15/1_; UM 4790-5)</w:t>
      </w:r>
    </w:p>
    <w:p w:rsidR="00E90027" w:rsidRDefault="00E90027" w:rsidP="00E90027">
      <w:pPr>
        <w:pStyle w:val="Heading1"/>
        <w:tabs>
          <w:tab w:val="left" w:pos="720"/>
          <w:tab w:val="left" w:pos="5760"/>
        </w:tabs>
        <w:rPr>
          <w:sz w:val="24"/>
        </w:rPr>
      </w:pPr>
      <w:r>
        <w:rPr>
          <w:sz w:val="24"/>
        </w:rPr>
        <w:tab/>
      </w:r>
    </w:p>
    <w:p w:rsidR="00E90027" w:rsidRDefault="00E90027" w:rsidP="00E90027">
      <w:pPr>
        <w:pStyle w:val="Heading1"/>
        <w:tabs>
          <w:tab w:val="left" w:pos="720"/>
          <w:tab w:val="left" w:pos="7560"/>
        </w:tabs>
        <w:rPr>
          <w:sz w:val="24"/>
        </w:rPr>
      </w:pPr>
    </w:p>
    <w:p w:rsidR="00E90027" w:rsidRPr="00E90027" w:rsidRDefault="00E90027" w:rsidP="00E90027"/>
    <w:p w:rsidR="00E90027" w:rsidRPr="00756959" w:rsidRDefault="00E90027" w:rsidP="00E90027">
      <w:pPr>
        <w:jc w:val="center"/>
        <w:rPr>
          <w:b/>
          <w:u w:val="single"/>
        </w:rPr>
      </w:pPr>
      <w:r w:rsidRPr="00756959">
        <w:rPr>
          <w:b/>
          <w:u w:val="single"/>
        </w:rPr>
        <w:lastRenderedPageBreak/>
        <w:t>Defect Codes</w:t>
      </w:r>
    </w:p>
    <w:p w:rsidR="00E90027" w:rsidRDefault="00E90027" w:rsidP="00E90027">
      <w:pPr>
        <w:jc w:val="center"/>
        <w:rPr>
          <w:sz w:val="14"/>
          <w:szCs w:val="14"/>
          <w:u w:val="single"/>
        </w:rPr>
      </w:pPr>
    </w:p>
    <w:p w:rsidR="00E90027" w:rsidRDefault="00E90027" w:rsidP="00E90027">
      <w:pPr>
        <w:tabs>
          <w:tab w:val="left" w:pos="1080"/>
          <w:tab w:val="left" w:pos="2160"/>
          <w:tab w:val="left" w:pos="5400"/>
          <w:tab w:val="left" w:pos="6660"/>
          <w:tab w:val="left" w:pos="7920"/>
        </w:tabs>
        <w:rPr>
          <w:sz w:val="14"/>
          <w:szCs w:val="14"/>
        </w:rPr>
      </w:pPr>
      <w:r>
        <w:rPr>
          <w:sz w:val="14"/>
          <w:szCs w:val="14"/>
        </w:rPr>
        <w:t>First</w:t>
      </w:r>
      <w:r>
        <w:rPr>
          <w:sz w:val="14"/>
          <w:szCs w:val="14"/>
        </w:rPr>
        <w:tab/>
      </w:r>
      <w:r>
        <w:rPr>
          <w:sz w:val="14"/>
          <w:szCs w:val="14"/>
        </w:rPr>
        <w:tab/>
      </w:r>
      <w:r>
        <w:rPr>
          <w:sz w:val="14"/>
          <w:szCs w:val="14"/>
        </w:rPr>
        <w:tab/>
        <w:t>2</w:t>
      </w:r>
      <w:r>
        <w:rPr>
          <w:sz w:val="14"/>
          <w:szCs w:val="14"/>
          <w:vertAlign w:val="superscript"/>
        </w:rPr>
        <w:t>nd</w:t>
      </w:r>
      <w:r>
        <w:rPr>
          <w:sz w:val="14"/>
          <w:szCs w:val="14"/>
        </w:rPr>
        <w:t xml:space="preserve"> and 3</w:t>
      </w:r>
      <w:r>
        <w:rPr>
          <w:sz w:val="14"/>
          <w:szCs w:val="14"/>
          <w:vertAlign w:val="superscript"/>
        </w:rPr>
        <w:t>rd</w:t>
      </w:r>
    </w:p>
    <w:p w:rsidR="00E90027" w:rsidRDefault="00E90027" w:rsidP="00E90027">
      <w:pPr>
        <w:tabs>
          <w:tab w:val="left" w:pos="1080"/>
          <w:tab w:val="left" w:pos="2160"/>
          <w:tab w:val="left" w:pos="5400"/>
          <w:tab w:val="left" w:pos="6660"/>
          <w:tab w:val="left" w:pos="7920"/>
        </w:tabs>
        <w:rPr>
          <w:sz w:val="14"/>
          <w:szCs w:val="14"/>
        </w:rPr>
      </w:pPr>
      <w:r>
        <w:rPr>
          <w:sz w:val="14"/>
          <w:szCs w:val="14"/>
        </w:rPr>
        <w:t>Character</w:t>
      </w:r>
      <w:r>
        <w:rPr>
          <w:sz w:val="14"/>
          <w:szCs w:val="14"/>
        </w:rPr>
        <w:tab/>
        <w:t>Report</w:t>
      </w:r>
      <w:r>
        <w:rPr>
          <w:sz w:val="14"/>
          <w:szCs w:val="14"/>
        </w:rPr>
        <w:tab/>
      </w:r>
      <w:r>
        <w:rPr>
          <w:sz w:val="14"/>
          <w:szCs w:val="14"/>
        </w:rPr>
        <w:tab/>
        <w:t>Character</w:t>
      </w:r>
      <w:r>
        <w:rPr>
          <w:sz w:val="14"/>
          <w:szCs w:val="14"/>
        </w:rPr>
        <w:tab/>
        <w:t>Report</w:t>
      </w:r>
    </w:p>
    <w:p w:rsidR="00E90027" w:rsidRDefault="00E90027" w:rsidP="00E90027">
      <w:pPr>
        <w:tabs>
          <w:tab w:val="left" w:pos="1080"/>
          <w:tab w:val="left" w:pos="2160"/>
          <w:tab w:val="left" w:pos="5400"/>
          <w:tab w:val="left" w:pos="6660"/>
          <w:tab w:val="left" w:pos="7920"/>
        </w:tabs>
        <w:rPr>
          <w:sz w:val="14"/>
          <w:szCs w:val="14"/>
        </w:rPr>
      </w:pPr>
      <w:r>
        <w:rPr>
          <w:sz w:val="14"/>
          <w:szCs w:val="14"/>
        </w:rPr>
        <w:t>Code</w:t>
      </w:r>
      <w:r>
        <w:rPr>
          <w:sz w:val="14"/>
          <w:szCs w:val="14"/>
        </w:rPr>
        <w:tab/>
        <w:t>Print</w:t>
      </w:r>
      <w:r>
        <w:rPr>
          <w:sz w:val="14"/>
          <w:szCs w:val="14"/>
        </w:rPr>
        <w:tab/>
        <w:t>Explanation</w:t>
      </w:r>
      <w:r>
        <w:rPr>
          <w:sz w:val="14"/>
          <w:szCs w:val="14"/>
        </w:rPr>
        <w:tab/>
        <w:t>Codes</w:t>
      </w:r>
      <w:r>
        <w:rPr>
          <w:sz w:val="14"/>
          <w:szCs w:val="14"/>
        </w:rPr>
        <w:tab/>
        <w:t>Print</w:t>
      </w:r>
      <w:r>
        <w:rPr>
          <w:sz w:val="14"/>
          <w:szCs w:val="14"/>
        </w:rPr>
        <w:tab/>
        <w:t>Explanation</w:t>
      </w:r>
    </w:p>
    <w:p w:rsidR="00E90027" w:rsidRDefault="00E90027" w:rsidP="00E90027">
      <w:pPr>
        <w:tabs>
          <w:tab w:val="left" w:pos="1080"/>
          <w:tab w:val="left" w:pos="2160"/>
          <w:tab w:val="left" w:pos="5400"/>
          <w:tab w:val="left" w:pos="6660"/>
          <w:tab w:val="left" w:pos="7920"/>
        </w:tabs>
        <w:rPr>
          <w:sz w:val="14"/>
          <w:szCs w:val="14"/>
        </w:rPr>
      </w:pPr>
      <w:r>
        <w:rPr>
          <w:sz w:val="14"/>
          <w:szCs w:val="14"/>
        </w:rPr>
        <w:t>------------</w:t>
      </w:r>
      <w:r>
        <w:rPr>
          <w:sz w:val="14"/>
          <w:szCs w:val="14"/>
        </w:rPr>
        <w:tab/>
        <w:t>--------</w:t>
      </w:r>
      <w:r>
        <w:rPr>
          <w:sz w:val="14"/>
          <w:szCs w:val="14"/>
        </w:rPr>
        <w:tab/>
        <w:t>---------------</w:t>
      </w:r>
      <w:r>
        <w:rPr>
          <w:sz w:val="14"/>
          <w:szCs w:val="14"/>
        </w:rPr>
        <w:tab/>
        <w:t>-------------</w:t>
      </w:r>
      <w:r>
        <w:rPr>
          <w:sz w:val="14"/>
          <w:szCs w:val="14"/>
        </w:rPr>
        <w:tab/>
        <w:t>---------</w:t>
      </w:r>
      <w:r>
        <w:rPr>
          <w:sz w:val="14"/>
          <w:szCs w:val="14"/>
        </w:rPr>
        <w:tab/>
        <w:t>---------------</w:t>
      </w:r>
    </w:p>
    <w:p w:rsidR="00E90027" w:rsidRDefault="00E90027" w:rsidP="00E90027">
      <w:pPr>
        <w:tabs>
          <w:tab w:val="left" w:pos="1080"/>
          <w:tab w:val="left" w:pos="2160"/>
          <w:tab w:val="left" w:pos="5400"/>
          <w:tab w:val="left" w:pos="6660"/>
          <w:tab w:val="left" w:pos="7920"/>
        </w:tabs>
        <w:rPr>
          <w:sz w:val="14"/>
          <w:szCs w:val="14"/>
        </w:rPr>
      </w:pPr>
      <w:r>
        <w:rPr>
          <w:sz w:val="14"/>
          <w:szCs w:val="14"/>
        </w:rPr>
        <w:t>BLANK</w:t>
      </w:r>
      <w:r>
        <w:rPr>
          <w:sz w:val="14"/>
          <w:szCs w:val="14"/>
        </w:rPr>
        <w:tab/>
        <w:t>NMAJ</w:t>
      </w:r>
      <w:r>
        <w:rPr>
          <w:sz w:val="14"/>
          <w:szCs w:val="14"/>
        </w:rPr>
        <w:tab/>
        <w:t>No Major Defect</w:t>
      </w:r>
      <w:r>
        <w:rPr>
          <w:sz w:val="14"/>
          <w:szCs w:val="14"/>
        </w:rPr>
        <w:tab/>
        <w:t>01</w:t>
      </w:r>
      <w:r>
        <w:rPr>
          <w:sz w:val="14"/>
          <w:szCs w:val="14"/>
        </w:rPr>
        <w:tab/>
        <w:t>ALGEN</w:t>
      </w:r>
      <w:r>
        <w:rPr>
          <w:sz w:val="14"/>
          <w:szCs w:val="14"/>
        </w:rPr>
        <w:tab/>
        <w:t>Alternator, Generator Mechanism</w:t>
      </w:r>
    </w:p>
    <w:p w:rsidR="00E90027" w:rsidRDefault="00E90027" w:rsidP="00E90027">
      <w:pPr>
        <w:tabs>
          <w:tab w:val="left" w:pos="1080"/>
          <w:tab w:val="left" w:pos="2160"/>
          <w:tab w:val="left" w:pos="5400"/>
          <w:tab w:val="left" w:pos="6660"/>
          <w:tab w:val="left" w:pos="7920"/>
        </w:tabs>
        <w:rPr>
          <w:sz w:val="14"/>
          <w:szCs w:val="14"/>
        </w:rPr>
      </w:pPr>
      <w:r>
        <w:rPr>
          <w:sz w:val="14"/>
          <w:szCs w:val="14"/>
        </w:rPr>
        <w:t>A</w:t>
      </w:r>
      <w:r>
        <w:rPr>
          <w:sz w:val="14"/>
          <w:szCs w:val="14"/>
        </w:rPr>
        <w:tab/>
        <w:t>ENG</w:t>
      </w:r>
      <w:r>
        <w:rPr>
          <w:sz w:val="14"/>
          <w:szCs w:val="14"/>
        </w:rPr>
        <w:tab/>
        <w:t>Engine</w:t>
      </w:r>
      <w:r>
        <w:rPr>
          <w:sz w:val="14"/>
          <w:szCs w:val="14"/>
        </w:rPr>
        <w:tab/>
        <w:t>02</w:t>
      </w:r>
      <w:r>
        <w:rPr>
          <w:sz w:val="14"/>
          <w:szCs w:val="14"/>
        </w:rPr>
        <w:tab/>
        <w:t>BRK</w:t>
      </w:r>
      <w:r>
        <w:rPr>
          <w:sz w:val="14"/>
          <w:szCs w:val="14"/>
        </w:rPr>
        <w:tab/>
        <w:t>Brake Systems and Components</w:t>
      </w:r>
    </w:p>
    <w:p w:rsidR="00E90027" w:rsidRDefault="00E90027" w:rsidP="00E90027">
      <w:pPr>
        <w:tabs>
          <w:tab w:val="left" w:pos="1080"/>
          <w:tab w:val="left" w:pos="2160"/>
          <w:tab w:val="left" w:pos="5400"/>
          <w:tab w:val="left" w:pos="6660"/>
          <w:tab w:val="left" w:pos="7920"/>
        </w:tabs>
        <w:rPr>
          <w:sz w:val="14"/>
          <w:szCs w:val="14"/>
        </w:rPr>
      </w:pPr>
      <w:r>
        <w:rPr>
          <w:sz w:val="14"/>
          <w:szCs w:val="14"/>
        </w:rPr>
        <w:t>B</w:t>
      </w:r>
      <w:r>
        <w:rPr>
          <w:sz w:val="14"/>
          <w:szCs w:val="14"/>
        </w:rPr>
        <w:tab/>
        <w:t>TRAN</w:t>
      </w:r>
      <w:r>
        <w:rPr>
          <w:sz w:val="14"/>
          <w:szCs w:val="14"/>
        </w:rPr>
        <w:tab/>
        <w:t>Transmission</w:t>
      </w:r>
      <w:r>
        <w:rPr>
          <w:sz w:val="14"/>
          <w:szCs w:val="14"/>
        </w:rPr>
        <w:tab/>
        <w:t>03</w:t>
      </w:r>
      <w:r>
        <w:rPr>
          <w:sz w:val="14"/>
          <w:szCs w:val="14"/>
        </w:rPr>
        <w:tab/>
        <w:t>CARB</w:t>
      </w:r>
      <w:r>
        <w:rPr>
          <w:sz w:val="14"/>
          <w:szCs w:val="14"/>
        </w:rPr>
        <w:tab/>
        <w:t>Carburetion System</w:t>
      </w:r>
    </w:p>
    <w:p w:rsidR="00E90027" w:rsidRDefault="00E90027" w:rsidP="00E90027">
      <w:pPr>
        <w:tabs>
          <w:tab w:val="left" w:pos="1080"/>
          <w:tab w:val="left" w:pos="2160"/>
          <w:tab w:val="left" w:pos="5400"/>
          <w:tab w:val="left" w:pos="6660"/>
          <w:tab w:val="left" w:pos="7920"/>
        </w:tabs>
        <w:rPr>
          <w:sz w:val="14"/>
          <w:szCs w:val="14"/>
        </w:rPr>
      </w:pPr>
      <w:r>
        <w:rPr>
          <w:sz w:val="14"/>
          <w:szCs w:val="14"/>
        </w:rPr>
        <w:t>C</w:t>
      </w:r>
      <w:r>
        <w:rPr>
          <w:sz w:val="14"/>
          <w:szCs w:val="14"/>
        </w:rPr>
        <w:tab/>
        <w:t>PWRP</w:t>
      </w:r>
      <w:r>
        <w:rPr>
          <w:sz w:val="14"/>
          <w:szCs w:val="14"/>
        </w:rPr>
        <w:tab/>
        <w:t>Power Pack</w:t>
      </w:r>
      <w:r>
        <w:rPr>
          <w:sz w:val="14"/>
          <w:szCs w:val="14"/>
        </w:rPr>
        <w:tab/>
        <w:t>04</w:t>
      </w:r>
      <w:r>
        <w:rPr>
          <w:sz w:val="14"/>
          <w:szCs w:val="14"/>
        </w:rPr>
        <w:tab/>
        <w:t>CARR</w:t>
      </w:r>
      <w:r>
        <w:rPr>
          <w:sz w:val="14"/>
          <w:szCs w:val="14"/>
        </w:rPr>
        <w:tab/>
        <w:t>Carriage and Mount Mechanism</w:t>
      </w:r>
    </w:p>
    <w:p w:rsidR="00E90027" w:rsidRDefault="00E90027" w:rsidP="00E90027">
      <w:pPr>
        <w:tabs>
          <w:tab w:val="left" w:pos="1080"/>
          <w:tab w:val="left" w:pos="2160"/>
          <w:tab w:val="left" w:pos="5400"/>
          <w:tab w:val="left" w:pos="6660"/>
          <w:tab w:val="left" w:pos="7920"/>
        </w:tabs>
        <w:rPr>
          <w:sz w:val="14"/>
          <w:szCs w:val="14"/>
        </w:rPr>
      </w:pPr>
      <w:r>
        <w:rPr>
          <w:sz w:val="14"/>
          <w:szCs w:val="14"/>
        </w:rPr>
        <w:t>D</w:t>
      </w:r>
      <w:r>
        <w:rPr>
          <w:sz w:val="14"/>
          <w:szCs w:val="14"/>
        </w:rPr>
        <w:tab/>
        <w:t>PWRT</w:t>
      </w:r>
      <w:r>
        <w:rPr>
          <w:sz w:val="14"/>
          <w:szCs w:val="14"/>
        </w:rPr>
        <w:tab/>
        <w:t>Power Train</w:t>
      </w:r>
      <w:r>
        <w:rPr>
          <w:sz w:val="14"/>
          <w:szCs w:val="14"/>
        </w:rPr>
        <w:tab/>
        <w:t>05</w:t>
      </w:r>
      <w:r>
        <w:rPr>
          <w:sz w:val="14"/>
          <w:szCs w:val="14"/>
        </w:rPr>
        <w:tab/>
        <w:t>CONV</w:t>
      </w:r>
      <w:r>
        <w:rPr>
          <w:sz w:val="14"/>
          <w:szCs w:val="14"/>
        </w:rPr>
        <w:tab/>
        <w:t>Clutch, Converter, and Couplings</w:t>
      </w:r>
    </w:p>
    <w:p w:rsidR="00E90027" w:rsidRDefault="00E90027" w:rsidP="00E90027">
      <w:pPr>
        <w:tabs>
          <w:tab w:val="left" w:pos="1080"/>
          <w:tab w:val="left" w:pos="2160"/>
          <w:tab w:val="left" w:pos="5400"/>
          <w:tab w:val="left" w:pos="6660"/>
          <w:tab w:val="left" w:pos="7920"/>
        </w:tabs>
        <w:rPr>
          <w:sz w:val="14"/>
          <w:szCs w:val="14"/>
        </w:rPr>
      </w:pPr>
      <w:r>
        <w:rPr>
          <w:sz w:val="14"/>
          <w:szCs w:val="14"/>
        </w:rPr>
        <w:t>E</w:t>
      </w:r>
      <w:r>
        <w:rPr>
          <w:sz w:val="14"/>
          <w:szCs w:val="14"/>
        </w:rPr>
        <w:tab/>
        <w:t>AXLE</w:t>
      </w:r>
      <w:r>
        <w:rPr>
          <w:sz w:val="14"/>
          <w:szCs w:val="14"/>
        </w:rPr>
        <w:tab/>
        <w:t>Axle System</w:t>
      </w:r>
      <w:r>
        <w:rPr>
          <w:sz w:val="14"/>
          <w:szCs w:val="14"/>
        </w:rPr>
        <w:tab/>
        <w:t>06</w:t>
      </w:r>
      <w:r>
        <w:rPr>
          <w:sz w:val="14"/>
          <w:szCs w:val="14"/>
        </w:rPr>
        <w:tab/>
        <w:t>CONT</w:t>
      </w:r>
      <w:r>
        <w:rPr>
          <w:sz w:val="14"/>
          <w:szCs w:val="14"/>
        </w:rPr>
        <w:tab/>
        <w:t>Control Mechanisms</w:t>
      </w:r>
    </w:p>
    <w:p w:rsidR="00E90027" w:rsidRDefault="00E90027" w:rsidP="00E90027">
      <w:pPr>
        <w:tabs>
          <w:tab w:val="left" w:pos="1080"/>
          <w:tab w:val="left" w:pos="2160"/>
          <w:tab w:val="left" w:pos="5400"/>
          <w:tab w:val="left" w:pos="6660"/>
          <w:tab w:val="left" w:pos="7920"/>
        </w:tabs>
        <w:rPr>
          <w:sz w:val="14"/>
          <w:szCs w:val="14"/>
        </w:rPr>
      </w:pPr>
      <w:r>
        <w:rPr>
          <w:sz w:val="14"/>
          <w:szCs w:val="14"/>
        </w:rPr>
        <w:t>F</w:t>
      </w:r>
      <w:r>
        <w:rPr>
          <w:sz w:val="14"/>
          <w:szCs w:val="14"/>
        </w:rPr>
        <w:tab/>
        <w:t>SUSP</w:t>
      </w:r>
      <w:r>
        <w:rPr>
          <w:sz w:val="14"/>
          <w:szCs w:val="14"/>
        </w:rPr>
        <w:tab/>
        <w:t>Suspension System</w:t>
      </w:r>
      <w:r>
        <w:rPr>
          <w:sz w:val="14"/>
          <w:szCs w:val="14"/>
        </w:rPr>
        <w:tab/>
        <w:t>07</w:t>
      </w:r>
      <w:r>
        <w:rPr>
          <w:sz w:val="14"/>
          <w:szCs w:val="14"/>
        </w:rPr>
        <w:tab/>
        <w:t>CYL</w:t>
      </w:r>
      <w:r>
        <w:rPr>
          <w:sz w:val="14"/>
          <w:szCs w:val="14"/>
        </w:rPr>
        <w:tab/>
        <w:t>Cylinders, Accumulators, and Replenishers</w:t>
      </w:r>
    </w:p>
    <w:p w:rsidR="00E90027" w:rsidRDefault="00E90027" w:rsidP="00E90027">
      <w:pPr>
        <w:tabs>
          <w:tab w:val="left" w:pos="1080"/>
          <w:tab w:val="left" w:pos="2160"/>
          <w:tab w:val="left" w:pos="5400"/>
          <w:tab w:val="left" w:pos="6660"/>
          <w:tab w:val="left" w:pos="7920"/>
        </w:tabs>
        <w:rPr>
          <w:sz w:val="14"/>
          <w:szCs w:val="14"/>
        </w:rPr>
      </w:pPr>
      <w:r>
        <w:rPr>
          <w:sz w:val="14"/>
          <w:szCs w:val="14"/>
        </w:rPr>
        <w:t>G</w:t>
      </w:r>
      <w:r>
        <w:rPr>
          <w:sz w:val="14"/>
          <w:szCs w:val="14"/>
        </w:rPr>
        <w:tab/>
        <w:t>TRAC</w:t>
      </w:r>
      <w:r>
        <w:rPr>
          <w:sz w:val="14"/>
          <w:szCs w:val="14"/>
        </w:rPr>
        <w:tab/>
        <w:t>Track Crawler System</w:t>
      </w:r>
      <w:r>
        <w:rPr>
          <w:sz w:val="14"/>
          <w:szCs w:val="14"/>
        </w:rPr>
        <w:tab/>
        <w:t>08</w:t>
      </w:r>
      <w:r>
        <w:rPr>
          <w:sz w:val="14"/>
          <w:szCs w:val="14"/>
        </w:rPr>
        <w:tab/>
        <w:t>DIST</w:t>
      </w:r>
      <w:r>
        <w:rPr>
          <w:sz w:val="14"/>
          <w:szCs w:val="14"/>
        </w:rPr>
        <w:tab/>
        <w:t>Distribution Systems</w:t>
      </w:r>
    </w:p>
    <w:p w:rsidR="00E90027" w:rsidRDefault="00E90027" w:rsidP="00E90027">
      <w:pPr>
        <w:tabs>
          <w:tab w:val="left" w:pos="1080"/>
          <w:tab w:val="left" w:pos="2160"/>
          <w:tab w:val="left" w:pos="5400"/>
          <w:tab w:val="left" w:pos="6660"/>
          <w:tab w:val="left" w:pos="7920"/>
        </w:tabs>
        <w:rPr>
          <w:sz w:val="14"/>
          <w:szCs w:val="14"/>
        </w:rPr>
      </w:pPr>
      <w:r>
        <w:rPr>
          <w:sz w:val="14"/>
          <w:szCs w:val="14"/>
        </w:rPr>
        <w:t>H</w:t>
      </w:r>
      <w:r>
        <w:rPr>
          <w:sz w:val="14"/>
          <w:szCs w:val="14"/>
        </w:rPr>
        <w:tab/>
        <w:t>BODY</w:t>
      </w:r>
      <w:r>
        <w:rPr>
          <w:sz w:val="14"/>
          <w:szCs w:val="14"/>
        </w:rPr>
        <w:tab/>
        <w:t xml:space="preserve">Body, Frame, or </w:t>
      </w:r>
      <w:smartTag w:uri="urn:schemas-microsoft-com:office:smarttags" w:element="place">
        <w:smartTag w:uri="urn:schemas-microsoft-com:office:smarttags" w:element="City">
          <w:r>
            <w:rPr>
              <w:sz w:val="14"/>
              <w:szCs w:val="14"/>
            </w:rPr>
            <w:t>Hull</w:t>
          </w:r>
        </w:smartTag>
      </w:smartTag>
      <w:r>
        <w:rPr>
          <w:sz w:val="14"/>
          <w:szCs w:val="14"/>
        </w:rPr>
        <w:tab/>
        <w:t>09</w:t>
      </w:r>
      <w:r>
        <w:rPr>
          <w:sz w:val="14"/>
          <w:szCs w:val="14"/>
        </w:rPr>
        <w:tab/>
        <w:t>ELTR</w:t>
      </w:r>
      <w:r>
        <w:rPr>
          <w:sz w:val="14"/>
          <w:szCs w:val="14"/>
        </w:rPr>
        <w:tab/>
        <w:t>Elevation and Traversing Mechanisms</w:t>
      </w:r>
    </w:p>
    <w:p w:rsidR="00E90027" w:rsidRDefault="00E90027" w:rsidP="00E90027">
      <w:pPr>
        <w:tabs>
          <w:tab w:val="left" w:pos="1080"/>
          <w:tab w:val="left" w:pos="2160"/>
          <w:tab w:val="left" w:pos="5400"/>
          <w:tab w:val="left" w:pos="6660"/>
          <w:tab w:val="left" w:pos="7920"/>
        </w:tabs>
        <w:rPr>
          <w:sz w:val="14"/>
          <w:szCs w:val="14"/>
        </w:rPr>
      </w:pPr>
      <w:r>
        <w:rPr>
          <w:sz w:val="14"/>
          <w:szCs w:val="14"/>
        </w:rPr>
        <w:t>I</w:t>
      </w:r>
      <w:r>
        <w:rPr>
          <w:sz w:val="14"/>
          <w:szCs w:val="14"/>
        </w:rPr>
        <w:tab/>
        <w:t>ARMT</w:t>
      </w:r>
      <w:r>
        <w:rPr>
          <w:sz w:val="14"/>
          <w:szCs w:val="14"/>
        </w:rPr>
        <w:tab/>
        <w:t>Armament</w:t>
      </w:r>
      <w:r>
        <w:rPr>
          <w:sz w:val="14"/>
          <w:szCs w:val="14"/>
        </w:rPr>
        <w:tab/>
        <w:t>10</w:t>
      </w:r>
      <w:r>
        <w:rPr>
          <w:sz w:val="14"/>
          <w:szCs w:val="14"/>
        </w:rPr>
        <w:tab/>
        <w:t>GUN</w:t>
      </w:r>
      <w:r>
        <w:rPr>
          <w:sz w:val="14"/>
          <w:szCs w:val="14"/>
        </w:rPr>
        <w:tab/>
        <w:t>Gun Tube, Breech, and Firing Mechanisms</w:t>
      </w:r>
    </w:p>
    <w:p w:rsidR="00E90027" w:rsidRDefault="00E90027" w:rsidP="00E90027">
      <w:pPr>
        <w:tabs>
          <w:tab w:val="left" w:pos="1080"/>
          <w:tab w:val="left" w:pos="2160"/>
          <w:tab w:val="left" w:pos="5400"/>
          <w:tab w:val="left" w:pos="6660"/>
          <w:tab w:val="left" w:pos="7920"/>
        </w:tabs>
        <w:rPr>
          <w:sz w:val="14"/>
          <w:szCs w:val="14"/>
        </w:rPr>
      </w:pPr>
      <w:r>
        <w:rPr>
          <w:sz w:val="14"/>
          <w:szCs w:val="14"/>
        </w:rPr>
        <w:t>J</w:t>
      </w:r>
      <w:r>
        <w:rPr>
          <w:sz w:val="14"/>
          <w:szCs w:val="14"/>
        </w:rPr>
        <w:tab/>
        <w:t>COOL</w:t>
      </w:r>
      <w:r>
        <w:rPr>
          <w:sz w:val="14"/>
          <w:szCs w:val="14"/>
        </w:rPr>
        <w:tab/>
        <w:t>Cooling Systems</w:t>
      </w:r>
    </w:p>
    <w:p w:rsidR="00E90027" w:rsidRDefault="00E90027" w:rsidP="00E90027">
      <w:pPr>
        <w:tabs>
          <w:tab w:val="left" w:pos="1080"/>
          <w:tab w:val="left" w:pos="2160"/>
          <w:tab w:val="left" w:pos="5400"/>
          <w:tab w:val="left" w:pos="6660"/>
          <w:tab w:val="left" w:pos="7920"/>
        </w:tabs>
        <w:rPr>
          <w:sz w:val="14"/>
          <w:szCs w:val="14"/>
        </w:rPr>
      </w:pPr>
      <w:r>
        <w:rPr>
          <w:sz w:val="14"/>
          <w:szCs w:val="14"/>
        </w:rPr>
        <w:t>K</w:t>
      </w:r>
      <w:r>
        <w:rPr>
          <w:sz w:val="14"/>
          <w:szCs w:val="14"/>
        </w:rPr>
        <w:tab/>
        <w:t>ELEC</w:t>
      </w:r>
      <w:r>
        <w:rPr>
          <w:sz w:val="14"/>
          <w:szCs w:val="14"/>
        </w:rPr>
        <w:tab/>
        <w:t>Electrical Systems</w:t>
      </w:r>
      <w:r>
        <w:rPr>
          <w:sz w:val="14"/>
          <w:szCs w:val="14"/>
        </w:rPr>
        <w:tab/>
        <w:t>11</w:t>
      </w:r>
      <w:r>
        <w:rPr>
          <w:sz w:val="14"/>
          <w:szCs w:val="14"/>
        </w:rPr>
        <w:tab/>
        <w:t>HOSE</w:t>
      </w:r>
      <w:r>
        <w:rPr>
          <w:sz w:val="14"/>
          <w:szCs w:val="14"/>
        </w:rPr>
        <w:tab/>
        <w:t>Hose, Tubing, and Fittings</w:t>
      </w:r>
    </w:p>
    <w:p w:rsidR="00E90027" w:rsidRDefault="00E90027" w:rsidP="00E90027">
      <w:pPr>
        <w:tabs>
          <w:tab w:val="left" w:pos="1080"/>
          <w:tab w:val="left" w:pos="2160"/>
          <w:tab w:val="left" w:pos="5400"/>
          <w:tab w:val="left" w:pos="6660"/>
          <w:tab w:val="left" w:pos="7920"/>
        </w:tabs>
        <w:rPr>
          <w:sz w:val="14"/>
          <w:szCs w:val="14"/>
        </w:rPr>
      </w:pPr>
      <w:r>
        <w:rPr>
          <w:sz w:val="14"/>
          <w:szCs w:val="14"/>
        </w:rPr>
        <w:t>L</w:t>
      </w:r>
      <w:r>
        <w:rPr>
          <w:sz w:val="14"/>
          <w:szCs w:val="14"/>
        </w:rPr>
        <w:tab/>
        <w:t>FUEL</w:t>
      </w:r>
      <w:r>
        <w:rPr>
          <w:sz w:val="14"/>
          <w:szCs w:val="14"/>
        </w:rPr>
        <w:tab/>
        <w:t>Fuel System</w:t>
      </w:r>
      <w:r>
        <w:rPr>
          <w:sz w:val="14"/>
          <w:szCs w:val="14"/>
        </w:rPr>
        <w:tab/>
        <w:t>12</w:t>
      </w:r>
      <w:r>
        <w:rPr>
          <w:sz w:val="14"/>
          <w:szCs w:val="14"/>
        </w:rPr>
        <w:tab/>
        <w:t>HOUS</w:t>
      </w:r>
      <w:r>
        <w:rPr>
          <w:sz w:val="14"/>
          <w:szCs w:val="14"/>
        </w:rPr>
        <w:tab/>
        <w:t>Housing and Castings</w:t>
      </w:r>
    </w:p>
    <w:p w:rsidR="00E90027" w:rsidRDefault="00E90027" w:rsidP="00E90027">
      <w:pPr>
        <w:tabs>
          <w:tab w:val="left" w:pos="1080"/>
          <w:tab w:val="left" w:pos="2160"/>
          <w:tab w:val="left" w:pos="5400"/>
          <w:tab w:val="left" w:pos="6660"/>
          <w:tab w:val="left" w:pos="7920"/>
        </w:tabs>
        <w:rPr>
          <w:sz w:val="14"/>
          <w:szCs w:val="14"/>
        </w:rPr>
      </w:pPr>
      <w:r>
        <w:rPr>
          <w:sz w:val="14"/>
          <w:szCs w:val="14"/>
        </w:rPr>
        <w:t>M</w:t>
      </w:r>
      <w:r>
        <w:rPr>
          <w:sz w:val="14"/>
          <w:szCs w:val="14"/>
        </w:rPr>
        <w:tab/>
        <w:t>HYDR</w:t>
      </w:r>
      <w:r>
        <w:rPr>
          <w:sz w:val="14"/>
          <w:szCs w:val="14"/>
        </w:rPr>
        <w:tab/>
        <w:t>Hydraulic System</w:t>
      </w:r>
      <w:r>
        <w:rPr>
          <w:sz w:val="14"/>
          <w:szCs w:val="14"/>
        </w:rPr>
        <w:tab/>
        <w:t>13</w:t>
      </w:r>
      <w:r>
        <w:rPr>
          <w:sz w:val="14"/>
          <w:szCs w:val="14"/>
        </w:rPr>
        <w:tab/>
        <w:t>INJEC</w:t>
      </w:r>
      <w:r>
        <w:rPr>
          <w:sz w:val="14"/>
          <w:szCs w:val="14"/>
        </w:rPr>
        <w:tab/>
        <w:t>Injector Systems</w:t>
      </w:r>
    </w:p>
    <w:p w:rsidR="00E90027" w:rsidRDefault="00E90027" w:rsidP="00E90027">
      <w:pPr>
        <w:tabs>
          <w:tab w:val="left" w:pos="1080"/>
          <w:tab w:val="left" w:pos="2160"/>
          <w:tab w:val="left" w:pos="5400"/>
          <w:tab w:val="left" w:pos="6660"/>
          <w:tab w:val="left" w:pos="7920"/>
        </w:tabs>
        <w:rPr>
          <w:sz w:val="14"/>
          <w:szCs w:val="14"/>
        </w:rPr>
      </w:pPr>
      <w:r>
        <w:rPr>
          <w:sz w:val="14"/>
          <w:szCs w:val="14"/>
        </w:rPr>
        <w:t>N</w:t>
      </w:r>
      <w:r>
        <w:rPr>
          <w:sz w:val="14"/>
          <w:szCs w:val="14"/>
        </w:rPr>
        <w:tab/>
        <w:t>AIR</w:t>
      </w:r>
      <w:r>
        <w:rPr>
          <w:sz w:val="14"/>
          <w:szCs w:val="14"/>
        </w:rPr>
        <w:tab/>
        <w:t>Air System</w:t>
      </w:r>
      <w:r>
        <w:rPr>
          <w:sz w:val="14"/>
          <w:szCs w:val="14"/>
        </w:rPr>
        <w:tab/>
      </w:r>
      <w:smartTag w:uri="urn:schemas-microsoft-com:office:smarttags" w:element="Street">
        <w:smartTag w:uri="urn:schemas-microsoft-com:office:smarttags" w:element="address">
          <w:r>
            <w:rPr>
              <w:sz w:val="14"/>
              <w:szCs w:val="14"/>
            </w:rPr>
            <w:t>14</w:t>
          </w:r>
          <w:r>
            <w:rPr>
              <w:sz w:val="14"/>
              <w:szCs w:val="14"/>
            </w:rPr>
            <w:tab/>
            <w:t>MDRV</w:t>
          </w:r>
          <w:r>
            <w:rPr>
              <w:sz w:val="14"/>
              <w:szCs w:val="14"/>
            </w:rPr>
            <w:tab/>
            <w:t>Mechanical Drive</w:t>
          </w:r>
        </w:smartTag>
      </w:smartTag>
      <w:r>
        <w:rPr>
          <w:sz w:val="14"/>
          <w:szCs w:val="14"/>
        </w:rPr>
        <w:t xml:space="preserve"> Systems</w:t>
      </w:r>
    </w:p>
    <w:p w:rsidR="00E90027" w:rsidRDefault="00E90027" w:rsidP="00E90027">
      <w:pPr>
        <w:tabs>
          <w:tab w:val="left" w:pos="1080"/>
          <w:tab w:val="left" w:pos="2160"/>
          <w:tab w:val="left" w:pos="5400"/>
          <w:tab w:val="left" w:pos="6660"/>
          <w:tab w:val="left" w:pos="7920"/>
        </w:tabs>
        <w:rPr>
          <w:sz w:val="14"/>
          <w:szCs w:val="14"/>
        </w:rPr>
      </w:pPr>
      <w:r>
        <w:rPr>
          <w:sz w:val="14"/>
          <w:szCs w:val="14"/>
        </w:rPr>
        <w:t>O</w:t>
      </w:r>
      <w:r>
        <w:rPr>
          <w:sz w:val="14"/>
          <w:szCs w:val="14"/>
        </w:rPr>
        <w:tab/>
        <w:t>TURR</w:t>
      </w:r>
      <w:r>
        <w:rPr>
          <w:sz w:val="14"/>
          <w:szCs w:val="14"/>
        </w:rPr>
        <w:tab/>
        <w:t>Turret System</w:t>
      </w:r>
      <w:r>
        <w:rPr>
          <w:sz w:val="14"/>
          <w:szCs w:val="14"/>
        </w:rPr>
        <w:tab/>
        <w:t>15</w:t>
      </w:r>
      <w:r>
        <w:rPr>
          <w:sz w:val="14"/>
          <w:szCs w:val="14"/>
        </w:rPr>
        <w:tab/>
        <w:t>OPTIC</w:t>
      </w:r>
      <w:r>
        <w:rPr>
          <w:sz w:val="14"/>
          <w:szCs w:val="14"/>
        </w:rPr>
        <w:tab/>
        <w:t>Optics Systems and Components</w:t>
      </w:r>
    </w:p>
    <w:p w:rsidR="00E90027" w:rsidRDefault="00E90027" w:rsidP="00E90027">
      <w:pPr>
        <w:tabs>
          <w:tab w:val="left" w:pos="1080"/>
          <w:tab w:val="left" w:pos="2160"/>
          <w:tab w:val="left" w:pos="5400"/>
          <w:tab w:val="left" w:pos="6660"/>
          <w:tab w:val="left" w:pos="7920"/>
        </w:tabs>
        <w:rPr>
          <w:sz w:val="14"/>
          <w:szCs w:val="14"/>
        </w:rPr>
      </w:pPr>
      <w:r>
        <w:rPr>
          <w:sz w:val="14"/>
          <w:szCs w:val="14"/>
        </w:rPr>
        <w:t>P</w:t>
      </w:r>
      <w:r>
        <w:rPr>
          <w:sz w:val="14"/>
          <w:szCs w:val="14"/>
        </w:rPr>
        <w:tab/>
        <w:t>FCON</w:t>
      </w:r>
      <w:r>
        <w:rPr>
          <w:sz w:val="14"/>
          <w:szCs w:val="14"/>
        </w:rPr>
        <w:tab/>
        <w:t>Fire Control System</w:t>
      </w:r>
      <w:r>
        <w:rPr>
          <w:sz w:val="14"/>
          <w:szCs w:val="14"/>
        </w:rPr>
        <w:tab/>
        <w:t>16</w:t>
      </w:r>
      <w:r>
        <w:rPr>
          <w:sz w:val="14"/>
          <w:szCs w:val="14"/>
        </w:rPr>
        <w:tab/>
        <w:t>SEAL</w:t>
      </w:r>
      <w:r>
        <w:rPr>
          <w:sz w:val="14"/>
          <w:szCs w:val="14"/>
        </w:rPr>
        <w:tab/>
        <w:t>Packing, Seals, and Gaskets</w:t>
      </w:r>
    </w:p>
    <w:p w:rsidR="00E90027" w:rsidRDefault="00E90027" w:rsidP="00E90027">
      <w:pPr>
        <w:tabs>
          <w:tab w:val="left" w:pos="1080"/>
          <w:tab w:val="left" w:pos="2160"/>
          <w:tab w:val="left" w:pos="5400"/>
          <w:tab w:val="left" w:pos="6660"/>
          <w:tab w:val="left" w:pos="7920"/>
        </w:tabs>
        <w:rPr>
          <w:sz w:val="14"/>
          <w:szCs w:val="14"/>
        </w:rPr>
      </w:pPr>
      <w:r>
        <w:rPr>
          <w:sz w:val="14"/>
          <w:szCs w:val="14"/>
        </w:rPr>
        <w:t>Q</w:t>
      </w:r>
      <w:r>
        <w:rPr>
          <w:sz w:val="14"/>
          <w:szCs w:val="14"/>
        </w:rPr>
        <w:tab/>
        <w:t>IGNI</w:t>
      </w:r>
      <w:r>
        <w:rPr>
          <w:sz w:val="14"/>
          <w:szCs w:val="14"/>
        </w:rPr>
        <w:tab/>
        <w:t>Ignition System</w:t>
      </w:r>
      <w:r>
        <w:rPr>
          <w:sz w:val="14"/>
          <w:szCs w:val="14"/>
        </w:rPr>
        <w:tab/>
        <w:t>17</w:t>
      </w:r>
      <w:r>
        <w:rPr>
          <w:sz w:val="14"/>
          <w:szCs w:val="14"/>
        </w:rPr>
        <w:tab/>
        <w:t>PUMP</w:t>
      </w:r>
      <w:r>
        <w:rPr>
          <w:sz w:val="14"/>
          <w:szCs w:val="14"/>
        </w:rPr>
        <w:tab/>
        <w:t>Pumps and Components</w:t>
      </w:r>
    </w:p>
    <w:p w:rsidR="00E90027" w:rsidRDefault="00E90027" w:rsidP="00E90027">
      <w:pPr>
        <w:tabs>
          <w:tab w:val="left" w:pos="1080"/>
          <w:tab w:val="left" w:pos="2160"/>
          <w:tab w:val="left" w:pos="5400"/>
          <w:tab w:val="left" w:pos="6660"/>
          <w:tab w:val="left" w:pos="7920"/>
        </w:tabs>
        <w:rPr>
          <w:sz w:val="14"/>
          <w:szCs w:val="14"/>
        </w:rPr>
      </w:pPr>
      <w:r>
        <w:rPr>
          <w:sz w:val="14"/>
          <w:szCs w:val="14"/>
        </w:rPr>
        <w:t>R</w:t>
      </w:r>
      <w:r>
        <w:rPr>
          <w:sz w:val="14"/>
          <w:szCs w:val="14"/>
        </w:rPr>
        <w:tab/>
        <w:t>LIFT</w:t>
      </w:r>
      <w:r>
        <w:rPr>
          <w:sz w:val="14"/>
          <w:szCs w:val="14"/>
        </w:rPr>
        <w:tab/>
        <w:t>Boom, Cable, and Lift System</w:t>
      </w:r>
      <w:r>
        <w:rPr>
          <w:sz w:val="14"/>
          <w:szCs w:val="14"/>
        </w:rPr>
        <w:tab/>
        <w:t>18</w:t>
      </w:r>
      <w:r>
        <w:rPr>
          <w:sz w:val="14"/>
          <w:szCs w:val="14"/>
        </w:rPr>
        <w:tab/>
        <w:t>RECL</w:t>
      </w:r>
      <w:r>
        <w:rPr>
          <w:sz w:val="14"/>
          <w:szCs w:val="14"/>
        </w:rPr>
        <w:tab/>
        <w:t>Recoil Mechanism</w:t>
      </w:r>
    </w:p>
    <w:p w:rsidR="00E90027" w:rsidRDefault="00E90027" w:rsidP="00E90027">
      <w:pPr>
        <w:tabs>
          <w:tab w:val="left" w:pos="1080"/>
          <w:tab w:val="left" w:pos="2160"/>
          <w:tab w:val="left" w:pos="5400"/>
          <w:tab w:val="left" w:pos="6660"/>
          <w:tab w:val="left" w:pos="7920"/>
        </w:tabs>
        <w:rPr>
          <w:sz w:val="14"/>
          <w:szCs w:val="14"/>
        </w:rPr>
      </w:pPr>
      <w:smartTag w:uri="urn:schemas-microsoft-com:office:smarttags" w:element="place">
        <w:r>
          <w:rPr>
            <w:sz w:val="14"/>
            <w:szCs w:val="14"/>
          </w:rPr>
          <w:t>S</w:t>
        </w:r>
        <w:r>
          <w:rPr>
            <w:sz w:val="14"/>
            <w:szCs w:val="14"/>
          </w:rPr>
          <w:tab/>
          <w:t>XMOC</w:t>
        </w:r>
      </w:smartTag>
      <w:r>
        <w:rPr>
          <w:sz w:val="14"/>
          <w:szCs w:val="14"/>
        </w:rPr>
        <w:tab/>
        <w:t>Transmitter/Output Circuitry</w:t>
      </w:r>
      <w:r>
        <w:rPr>
          <w:sz w:val="14"/>
          <w:szCs w:val="14"/>
        </w:rPr>
        <w:tab/>
        <w:t>19</w:t>
      </w:r>
      <w:r>
        <w:rPr>
          <w:sz w:val="14"/>
          <w:szCs w:val="14"/>
        </w:rPr>
        <w:tab/>
        <w:t>REG</w:t>
      </w:r>
      <w:r>
        <w:rPr>
          <w:sz w:val="14"/>
          <w:szCs w:val="14"/>
        </w:rPr>
        <w:tab/>
        <w:t>Regulator Mechanisms</w:t>
      </w:r>
    </w:p>
    <w:p w:rsidR="00E90027" w:rsidRDefault="00E90027" w:rsidP="00E90027">
      <w:pPr>
        <w:tabs>
          <w:tab w:val="left" w:pos="1080"/>
          <w:tab w:val="left" w:pos="2160"/>
          <w:tab w:val="left" w:pos="5400"/>
          <w:tab w:val="left" w:pos="6660"/>
          <w:tab w:val="left" w:pos="7920"/>
        </w:tabs>
        <w:rPr>
          <w:sz w:val="14"/>
          <w:szCs w:val="14"/>
        </w:rPr>
      </w:pPr>
      <w:r>
        <w:rPr>
          <w:sz w:val="14"/>
          <w:szCs w:val="14"/>
        </w:rPr>
        <w:t>T</w:t>
      </w:r>
      <w:r>
        <w:rPr>
          <w:sz w:val="14"/>
          <w:szCs w:val="14"/>
        </w:rPr>
        <w:tab/>
        <w:t>RCIC</w:t>
      </w:r>
      <w:r>
        <w:rPr>
          <w:sz w:val="14"/>
          <w:szCs w:val="14"/>
        </w:rPr>
        <w:tab/>
        <w:t>Receiver/Input Circuitry</w:t>
      </w:r>
      <w:r>
        <w:rPr>
          <w:sz w:val="14"/>
          <w:szCs w:val="14"/>
        </w:rPr>
        <w:tab/>
        <w:t>20</w:t>
      </w:r>
      <w:r>
        <w:rPr>
          <w:sz w:val="14"/>
          <w:szCs w:val="14"/>
        </w:rPr>
        <w:tab/>
        <w:t>SPRG</w:t>
      </w:r>
      <w:r>
        <w:rPr>
          <w:sz w:val="14"/>
          <w:szCs w:val="14"/>
        </w:rPr>
        <w:tab/>
        <w:t>Springs, Shocks, and Stabilizer Components</w:t>
      </w:r>
    </w:p>
    <w:p w:rsidR="00E90027" w:rsidRDefault="00E90027" w:rsidP="00E90027">
      <w:pPr>
        <w:tabs>
          <w:tab w:val="left" w:pos="1080"/>
          <w:tab w:val="left" w:pos="2160"/>
          <w:tab w:val="left" w:pos="5400"/>
          <w:tab w:val="left" w:pos="6660"/>
          <w:tab w:val="left" w:pos="7920"/>
        </w:tabs>
        <w:rPr>
          <w:sz w:val="14"/>
          <w:szCs w:val="14"/>
        </w:rPr>
      </w:pPr>
      <w:r>
        <w:rPr>
          <w:sz w:val="14"/>
          <w:szCs w:val="14"/>
        </w:rPr>
        <w:t>U</w:t>
      </w:r>
      <w:r>
        <w:rPr>
          <w:sz w:val="14"/>
          <w:szCs w:val="14"/>
        </w:rPr>
        <w:tab/>
        <w:t>ANTL</w:t>
      </w:r>
      <w:r>
        <w:rPr>
          <w:sz w:val="14"/>
          <w:szCs w:val="14"/>
        </w:rPr>
        <w:tab/>
        <w:t>Antenna/Transmission Line</w:t>
      </w:r>
    </w:p>
    <w:p w:rsidR="00E90027" w:rsidRDefault="00E90027" w:rsidP="00E90027">
      <w:pPr>
        <w:tabs>
          <w:tab w:val="left" w:pos="1080"/>
          <w:tab w:val="left" w:pos="2160"/>
          <w:tab w:val="left" w:pos="5400"/>
          <w:tab w:val="left" w:pos="6660"/>
          <w:tab w:val="left" w:pos="7920"/>
        </w:tabs>
        <w:rPr>
          <w:sz w:val="14"/>
          <w:szCs w:val="14"/>
        </w:rPr>
      </w:pPr>
      <w:r>
        <w:rPr>
          <w:sz w:val="14"/>
          <w:szCs w:val="14"/>
        </w:rPr>
        <w:t>V</w:t>
      </w:r>
      <w:r>
        <w:rPr>
          <w:sz w:val="14"/>
          <w:szCs w:val="14"/>
        </w:rPr>
        <w:tab/>
        <w:t>MODM</w:t>
      </w:r>
      <w:r>
        <w:rPr>
          <w:sz w:val="14"/>
          <w:szCs w:val="14"/>
        </w:rPr>
        <w:tab/>
        <w:t>Multiplex/Modulation-Demodulation</w:t>
      </w:r>
      <w:r>
        <w:rPr>
          <w:sz w:val="14"/>
          <w:szCs w:val="14"/>
        </w:rPr>
        <w:tab/>
        <w:t>21</w:t>
      </w:r>
      <w:r>
        <w:rPr>
          <w:sz w:val="14"/>
          <w:szCs w:val="14"/>
        </w:rPr>
        <w:tab/>
        <w:t>TORQ</w:t>
      </w:r>
      <w:r>
        <w:rPr>
          <w:sz w:val="14"/>
          <w:szCs w:val="14"/>
        </w:rPr>
        <w:tab/>
        <w:t>Torque, Sprocket, or Drive Mechanisms</w:t>
      </w:r>
    </w:p>
    <w:p w:rsidR="00E90027" w:rsidRDefault="00E90027" w:rsidP="00E90027">
      <w:pPr>
        <w:tabs>
          <w:tab w:val="left" w:pos="1080"/>
          <w:tab w:val="left" w:pos="2160"/>
          <w:tab w:val="left" w:pos="5400"/>
          <w:tab w:val="left" w:pos="6660"/>
          <w:tab w:val="left" w:pos="7920"/>
        </w:tabs>
        <w:rPr>
          <w:sz w:val="14"/>
          <w:szCs w:val="14"/>
        </w:rPr>
      </w:pPr>
      <w:smartTag w:uri="urn:schemas-microsoft-com:office:smarttags" w:element="place">
        <w:r>
          <w:rPr>
            <w:sz w:val="14"/>
            <w:szCs w:val="14"/>
          </w:rPr>
          <w:t>W</w:t>
        </w:r>
        <w:r>
          <w:rPr>
            <w:sz w:val="14"/>
            <w:szCs w:val="14"/>
          </w:rPr>
          <w:tab/>
          <w:t>DADI</w:t>
        </w:r>
      </w:smartTag>
      <w:r>
        <w:rPr>
          <w:sz w:val="14"/>
          <w:szCs w:val="14"/>
        </w:rPr>
        <w:tab/>
        <w:t>Data/Digital Systems</w:t>
      </w:r>
      <w:r>
        <w:rPr>
          <w:sz w:val="14"/>
          <w:szCs w:val="14"/>
        </w:rPr>
        <w:tab/>
        <w:t>22</w:t>
      </w:r>
      <w:r>
        <w:rPr>
          <w:sz w:val="14"/>
          <w:szCs w:val="14"/>
        </w:rPr>
        <w:tab/>
        <w:t>STEER</w:t>
      </w:r>
      <w:r>
        <w:rPr>
          <w:sz w:val="14"/>
          <w:szCs w:val="14"/>
        </w:rPr>
        <w:tab/>
        <w:t>Steering Components</w:t>
      </w:r>
    </w:p>
    <w:p w:rsidR="00E90027" w:rsidRDefault="00E90027" w:rsidP="00E90027">
      <w:pPr>
        <w:tabs>
          <w:tab w:val="left" w:pos="1080"/>
          <w:tab w:val="left" w:pos="2160"/>
          <w:tab w:val="left" w:pos="5400"/>
          <w:tab w:val="left" w:pos="6660"/>
          <w:tab w:val="left" w:pos="7920"/>
        </w:tabs>
        <w:rPr>
          <w:sz w:val="14"/>
          <w:szCs w:val="14"/>
        </w:rPr>
      </w:pPr>
      <w:r>
        <w:rPr>
          <w:sz w:val="14"/>
          <w:szCs w:val="14"/>
        </w:rPr>
        <w:t>X</w:t>
      </w:r>
      <w:r>
        <w:rPr>
          <w:sz w:val="14"/>
          <w:szCs w:val="14"/>
        </w:rPr>
        <w:tab/>
        <w:t>MTR</w:t>
      </w:r>
      <w:r>
        <w:rPr>
          <w:sz w:val="14"/>
          <w:szCs w:val="14"/>
        </w:rPr>
        <w:tab/>
        <w:t>Meter</w:t>
      </w:r>
      <w:r>
        <w:rPr>
          <w:sz w:val="14"/>
          <w:szCs w:val="14"/>
        </w:rPr>
        <w:tab/>
        <w:t>23</w:t>
      </w:r>
      <w:r>
        <w:rPr>
          <w:sz w:val="14"/>
          <w:szCs w:val="14"/>
        </w:rPr>
        <w:tab/>
        <w:t>VALV</w:t>
      </w:r>
      <w:r>
        <w:rPr>
          <w:sz w:val="14"/>
          <w:szCs w:val="14"/>
        </w:rPr>
        <w:tab/>
        <w:t>Valves and Valve Components</w:t>
      </w:r>
    </w:p>
    <w:p w:rsidR="00E90027" w:rsidRDefault="00E90027" w:rsidP="00E90027">
      <w:pPr>
        <w:tabs>
          <w:tab w:val="left" w:pos="1080"/>
          <w:tab w:val="left" w:pos="2160"/>
          <w:tab w:val="left" w:pos="5400"/>
          <w:tab w:val="left" w:pos="6660"/>
          <w:tab w:val="left" w:pos="7920"/>
        </w:tabs>
        <w:rPr>
          <w:sz w:val="14"/>
          <w:szCs w:val="14"/>
        </w:rPr>
      </w:pPr>
      <w:r>
        <w:rPr>
          <w:sz w:val="14"/>
          <w:szCs w:val="14"/>
        </w:rPr>
        <w:t>Y</w:t>
      </w:r>
      <w:r>
        <w:rPr>
          <w:sz w:val="14"/>
          <w:szCs w:val="14"/>
        </w:rPr>
        <w:tab/>
        <w:t>WPNS</w:t>
      </w:r>
      <w:r>
        <w:rPr>
          <w:sz w:val="14"/>
          <w:szCs w:val="14"/>
        </w:rPr>
        <w:tab/>
        <w:t>Weapons/Small Arms/Crew Served</w:t>
      </w:r>
      <w:r>
        <w:rPr>
          <w:sz w:val="14"/>
          <w:szCs w:val="14"/>
        </w:rPr>
        <w:tab/>
        <w:t>24</w:t>
      </w:r>
      <w:r>
        <w:rPr>
          <w:sz w:val="14"/>
          <w:szCs w:val="14"/>
        </w:rPr>
        <w:tab/>
        <w:t>TORS</w:t>
      </w:r>
      <w:r>
        <w:rPr>
          <w:sz w:val="14"/>
          <w:szCs w:val="14"/>
        </w:rPr>
        <w:tab/>
        <w:t>Torsion Components</w:t>
      </w:r>
    </w:p>
    <w:p w:rsidR="00E90027" w:rsidRDefault="00E90027" w:rsidP="00E90027">
      <w:pPr>
        <w:tabs>
          <w:tab w:val="left" w:pos="1080"/>
          <w:tab w:val="left" w:pos="2160"/>
          <w:tab w:val="left" w:pos="5400"/>
          <w:tab w:val="left" w:pos="6660"/>
          <w:tab w:val="left" w:pos="7920"/>
        </w:tabs>
        <w:rPr>
          <w:sz w:val="14"/>
          <w:szCs w:val="14"/>
        </w:rPr>
      </w:pPr>
      <w:r>
        <w:rPr>
          <w:sz w:val="14"/>
          <w:szCs w:val="14"/>
        </w:rPr>
        <w:t>Z</w:t>
      </w:r>
      <w:r>
        <w:rPr>
          <w:sz w:val="14"/>
          <w:szCs w:val="14"/>
        </w:rPr>
        <w:tab/>
        <w:t>LVTP</w:t>
      </w:r>
      <w:r>
        <w:rPr>
          <w:sz w:val="14"/>
          <w:szCs w:val="14"/>
        </w:rPr>
        <w:tab/>
        <w:t>Landing Vehicle, Tracked, Personnel</w:t>
      </w:r>
      <w:r>
        <w:rPr>
          <w:sz w:val="14"/>
          <w:szCs w:val="14"/>
        </w:rPr>
        <w:tab/>
        <w:t>25</w:t>
      </w:r>
      <w:r>
        <w:rPr>
          <w:sz w:val="14"/>
          <w:szCs w:val="14"/>
        </w:rPr>
        <w:tab/>
        <w:t>GLASS</w:t>
      </w:r>
      <w:r>
        <w:rPr>
          <w:sz w:val="14"/>
          <w:szCs w:val="14"/>
        </w:rPr>
        <w:tab/>
        <w:t>Glass Replacement</w:t>
      </w:r>
    </w:p>
    <w:p w:rsidR="00E90027" w:rsidRDefault="00E90027" w:rsidP="00E90027">
      <w:pPr>
        <w:tabs>
          <w:tab w:val="left" w:pos="1080"/>
          <w:tab w:val="left" w:pos="2160"/>
          <w:tab w:val="left" w:pos="5400"/>
          <w:tab w:val="left" w:pos="6660"/>
          <w:tab w:val="left" w:pos="7920"/>
        </w:tabs>
        <w:rPr>
          <w:sz w:val="14"/>
          <w:szCs w:val="14"/>
        </w:rPr>
      </w:pPr>
      <w:r>
        <w:rPr>
          <w:sz w:val="14"/>
          <w:szCs w:val="14"/>
        </w:rPr>
        <w:t>1</w:t>
      </w:r>
      <w:r>
        <w:rPr>
          <w:sz w:val="14"/>
          <w:szCs w:val="14"/>
        </w:rPr>
        <w:tab/>
        <w:t>ANEW</w:t>
      </w:r>
      <w:r>
        <w:rPr>
          <w:sz w:val="14"/>
          <w:szCs w:val="14"/>
        </w:rPr>
        <w:tab/>
        <w:t>Ancillary Equipment/Wiring</w:t>
      </w:r>
      <w:r>
        <w:rPr>
          <w:sz w:val="14"/>
          <w:szCs w:val="14"/>
        </w:rPr>
        <w:tab/>
        <w:t>26</w:t>
      </w:r>
      <w:r>
        <w:rPr>
          <w:sz w:val="14"/>
          <w:szCs w:val="14"/>
        </w:rPr>
        <w:tab/>
        <w:t>PAINT</w:t>
      </w:r>
      <w:r>
        <w:rPr>
          <w:sz w:val="14"/>
          <w:szCs w:val="14"/>
        </w:rPr>
        <w:tab/>
        <w:t>Painting, Body Work</w:t>
      </w:r>
    </w:p>
    <w:p w:rsidR="00E90027" w:rsidRDefault="00E90027" w:rsidP="00E90027">
      <w:pPr>
        <w:tabs>
          <w:tab w:val="left" w:pos="1080"/>
          <w:tab w:val="left" w:pos="2160"/>
          <w:tab w:val="left" w:pos="5400"/>
          <w:tab w:val="left" w:pos="6660"/>
          <w:tab w:val="left" w:pos="7920"/>
        </w:tabs>
        <w:rPr>
          <w:sz w:val="14"/>
          <w:szCs w:val="14"/>
        </w:rPr>
      </w:pPr>
      <w:r>
        <w:rPr>
          <w:sz w:val="14"/>
          <w:szCs w:val="14"/>
        </w:rPr>
        <w:t>2</w:t>
      </w:r>
      <w:r>
        <w:rPr>
          <w:sz w:val="14"/>
          <w:szCs w:val="14"/>
        </w:rPr>
        <w:tab/>
        <w:t>TEDD</w:t>
      </w:r>
      <w:r>
        <w:rPr>
          <w:sz w:val="14"/>
          <w:szCs w:val="14"/>
        </w:rPr>
        <w:tab/>
        <w:t>Test Equipment/Display Devises</w:t>
      </w:r>
      <w:r>
        <w:rPr>
          <w:sz w:val="14"/>
          <w:szCs w:val="14"/>
        </w:rPr>
        <w:tab/>
        <w:t>27</w:t>
      </w:r>
      <w:r>
        <w:rPr>
          <w:sz w:val="14"/>
          <w:szCs w:val="14"/>
        </w:rPr>
        <w:tab/>
        <w:t>UNK</w:t>
      </w:r>
      <w:r>
        <w:rPr>
          <w:sz w:val="14"/>
          <w:szCs w:val="14"/>
        </w:rPr>
        <w:tab/>
        <w:t>Unknown</w:t>
      </w:r>
    </w:p>
    <w:p w:rsidR="00E90027" w:rsidRDefault="00E90027" w:rsidP="00E90027">
      <w:pPr>
        <w:tabs>
          <w:tab w:val="left" w:pos="1080"/>
          <w:tab w:val="left" w:pos="2160"/>
          <w:tab w:val="left" w:pos="5400"/>
          <w:tab w:val="left" w:pos="6660"/>
          <w:tab w:val="left" w:pos="7920"/>
        </w:tabs>
        <w:rPr>
          <w:sz w:val="14"/>
          <w:szCs w:val="14"/>
        </w:rPr>
      </w:pPr>
      <w:r>
        <w:rPr>
          <w:sz w:val="14"/>
          <w:szCs w:val="14"/>
        </w:rPr>
        <w:t>3</w:t>
      </w:r>
      <w:r>
        <w:rPr>
          <w:sz w:val="14"/>
          <w:szCs w:val="14"/>
        </w:rPr>
        <w:tab/>
        <w:t>A/C</w:t>
      </w:r>
      <w:r>
        <w:rPr>
          <w:sz w:val="14"/>
          <w:szCs w:val="14"/>
        </w:rPr>
        <w:tab/>
        <w:t>Air Conditioners</w:t>
      </w:r>
      <w:r>
        <w:rPr>
          <w:sz w:val="14"/>
          <w:szCs w:val="14"/>
        </w:rPr>
        <w:tab/>
        <w:t>28</w:t>
      </w:r>
      <w:r>
        <w:rPr>
          <w:sz w:val="14"/>
          <w:szCs w:val="14"/>
        </w:rPr>
        <w:tab/>
        <w:t>LKPM</w:t>
      </w:r>
      <w:r>
        <w:rPr>
          <w:sz w:val="14"/>
          <w:szCs w:val="14"/>
        </w:rPr>
        <w:tab/>
        <w:t>Lack of Preventive Maintenance</w:t>
      </w:r>
    </w:p>
    <w:p w:rsidR="00E90027" w:rsidRDefault="00E90027" w:rsidP="00E90027">
      <w:pPr>
        <w:tabs>
          <w:tab w:val="left" w:pos="1080"/>
          <w:tab w:val="left" w:pos="2160"/>
          <w:tab w:val="left" w:pos="5400"/>
          <w:tab w:val="left" w:pos="6660"/>
          <w:tab w:val="left" w:pos="7920"/>
        </w:tabs>
        <w:rPr>
          <w:sz w:val="14"/>
          <w:szCs w:val="14"/>
        </w:rPr>
      </w:pPr>
      <w:r>
        <w:rPr>
          <w:sz w:val="14"/>
          <w:szCs w:val="14"/>
        </w:rPr>
        <w:t>4</w:t>
      </w:r>
      <w:r>
        <w:rPr>
          <w:sz w:val="14"/>
          <w:szCs w:val="14"/>
        </w:rPr>
        <w:tab/>
        <w:t>COMP</w:t>
      </w:r>
      <w:r>
        <w:rPr>
          <w:sz w:val="14"/>
          <w:szCs w:val="14"/>
        </w:rPr>
        <w:tab/>
        <w:t>Component</w:t>
      </w:r>
      <w:r>
        <w:rPr>
          <w:sz w:val="14"/>
          <w:szCs w:val="14"/>
        </w:rPr>
        <w:tab/>
        <w:t>29</w:t>
      </w:r>
      <w:r>
        <w:rPr>
          <w:sz w:val="14"/>
          <w:szCs w:val="14"/>
        </w:rPr>
        <w:tab/>
        <w:t>UNAUT</w:t>
      </w:r>
      <w:r>
        <w:rPr>
          <w:sz w:val="14"/>
          <w:szCs w:val="14"/>
        </w:rPr>
        <w:tab/>
        <w:t>Abuse/Unauthorized Maintenance</w:t>
      </w:r>
    </w:p>
    <w:p w:rsidR="00E90027" w:rsidRDefault="00E90027" w:rsidP="00E90027">
      <w:pPr>
        <w:tabs>
          <w:tab w:val="left" w:pos="1080"/>
          <w:tab w:val="left" w:pos="2160"/>
          <w:tab w:val="left" w:pos="5400"/>
          <w:tab w:val="left" w:pos="6660"/>
          <w:tab w:val="left" w:pos="7920"/>
        </w:tabs>
        <w:rPr>
          <w:sz w:val="14"/>
          <w:szCs w:val="14"/>
        </w:rPr>
      </w:pPr>
      <w:r>
        <w:rPr>
          <w:sz w:val="14"/>
          <w:szCs w:val="14"/>
        </w:rPr>
        <w:t>5</w:t>
      </w:r>
      <w:r>
        <w:rPr>
          <w:sz w:val="14"/>
          <w:szCs w:val="14"/>
        </w:rPr>
        <w:tab/>
        <w:t>TEXT</w:t>
      </w:r>
      <w:r>
        <w:rPr>
          <w:sz w:val="14"/>
          <w:szCs w:val="14"/>
        </w:rPr>
        <w:tab/>
        <w:t>Textiles</w:t>
      </w:r>
      <w:r>
        <w:rPr>
          <w:sz w:val="14"/>
          <w:szCs w:val="14"/>
        </w:rPr>
        <w:tab/>
        <w:t>30</w:t>
      </w:r>
      <w:r>
        <w:rPr>
          <w:sz w:val="14"/>
          <w:szCs w:val="14"/>
        </w:rPr>
        <w:tab/>
        <w:t>AUX</w:t>
      </w:r>
      <w:r>
        <w:rPr>
          <w:sz w:val="14"/>
          <w:szCs w:val="14"/>
        </w:rPr>
        <w:tab/>
        <w:t>Auxiliary</w:t>
      </w:r>
    </w:p>
    <w:p w:rsidR="00E90027" w:rsidRDefault="00E90027" w:rsidP="00E90027">
      <w:pPr>
        <w:tabs>
          <w:tab w:val="left" w:pos="1080"/>
          <w:tab w:val="left" w:pos="2160"/>
          <w:tab w:val="left" w:pos="5400"/>
          <w:tab w:val="left" w:pos="6660"/>
          <w:tab w:val="left" w:pos="7920"/>
        </w:tabs>
        <w:rPr>
          <w:sz w:val="14"/>
          <w:szCs w:val="14"/>
        </w:rPr>
      </w:pPr>
      <w:r>
        <w:rPr>
          <w:sz w:val="14"/>
          <w:szCs w:val="14"/>
        </w:rPr>
        <w:t>6</w:t>
      </w:r>
      <w:r>
        <w:rPr>
          <w:sz w:val="14"/>
          <w:szCs w:val="14"/>
        </w:rPr>
        <w:tab/>
        <w:t>CANV</w:t>
      </w:r>
      <w:r>
        <w:rPr>
          <w:sz w:val="14"/>
          <w:szCs w:val="14"/>
        </w:rPr>
        <w:tab/>
        <w:t>Canvas</w:t>
      </w: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31</w:t>
      </w:r>
      <w:r>
        <w:rPr>
          <w:sz w:val="14"/>
          <w:szCs w:val="14"/>
        </w:rPr>
        <w:tab/>
        <w:t>OVRHL</w:t>
      </w:r>
      <w:r>
        <w:rPr>
          <w:sz w:val="14"/>
          <w:szCs w:val="14"/>
        </w:rPr>
        <w:tab/>
        <w:t>Overhaul</w:t>
      </w: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32</w:t>
      </w:r>
      <w:r>
        <w:rPr>
          <w:sz w:val="14"/>
          <w:szCs w:val="14"/>
        </w:rPr>
        <w:tab/>
        <w:t>REFP</w:t>
      </w:r>
      <w:r>
        <w:rPr>
          <w:sz w:val="14"/>
          <w:szCs w:val="14"/>
        </w:rPr>
        <w:tab/>
        <w:t>Reflected Power</w:t>
      </w: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33</w:t>
      </w:r>
      <w:r>
        <w:rPr>
          <w:sz w:val="14"/>
          <w:szCs w:val="14"/>
        </w:rPr>
        <w:tab/>
        <w:t>HVSWR</w:t>
      </w:r>
      <w:r>
        <w:rPr>
          <w:sz w:val="14"/>
          <w:szCs w:val="14"/>
        </w:rPr>
        <w:tab/>
        <w:t>High Voltage Standing Wave Ratio</w:t>
      </w: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34</w:t>
      </w:r>
      <w:r>
        <w:rPr>
          <w:sz w:val="14"/>
          <w:szCs w:val="14"/>
        </w:rPr>
        <w:tab/>
        <w:t>RPLC</w:t>
      </w:r>
      <w:r>
        <w:rPr>
          <w:sz w:val="14"/>
          <w:szCs w:val="14"/>
        </w:rPr>
        <w:tab/>
        <w:t>Replace</w:t>
      </w: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35</w:t>
      </w:r>
      <w:r>
        <w:rPr>
          <w:sz w:val="14"/>
          <w:szCs w:val="14"/>
        </w:rPr>
        <w:tab/>
        <w:t>FREQ</w:t>
      </w:r>
      <w:r>
        <w:rPr>
          <w:sz w:val="14"/>
          <w:szCs w:val="14"/>
        </w:rPr>
        <w:tab/>
        <w:t>Frequency Shift/Stability</w:t>
      </w: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36</w:t>
      </w:r>
      <w:r>
        <w:rPr>
          <w:sz w:val="14"/>
          <w:szCs w:val="14"/>
        </w:rPr>
        <w:tab/>
        <w:t>ADJS</w:t>
      </w:r>
      <w:r>
        <w:rPr>
          <w:sz w:val="14"/>
          <w:szCs w:val="14"/>
        </w:rPr>
        <w:tab/>
        <w:t>Subassembly Adjustment</w:t>
      </w: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37</w:t>
      </w:r>
      <w:r>
        <w:rPr>
          <w:sz w:val="14"/>
          <w:szCs w:val="14"/>
        </w:rPr>
        <w:tab/>
        <w:t>CABL</w:t>
      </w:r>
      <w:r>
        <w:rPr>
          <w:sz w:val="14"/>
          <w:szCs w:val="14"/>
        </w:rPr>
        <w:tab/>
        <w:t>Cabling Malfunction</w:t>
      </w: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38</w:t>
      </w:r>
      <w:r>
        <w:rPr>
          <w:sz w:val="14"/>
          <w:szCs w:val="14"/>
        </w:rPr>
        <w:tab/>
        <w:t>LPO</w:t>
      </w:r>
      <w:r>
        <w:rPr>
          <w:sz w:val="14"/>
          <w:szCs w:val="14"/>
        </w:rPr>
        <w:tab/>
        <w:t>Low Power Out</w:t>
      </w: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39</w:t>
      </w:r>
      <w:r>
        <w:rPr>
          <w:sz w:val="14"/>
          <w:szCs w:val="14"/>
        </w:rPr>
        <w:tab/>
        <w:t>CORR</w:t>
      </w:r>
      <w:r>
        <w:rPr>
          <w:sz w:val="14"/>
          <w:szCs w:val="14"/>
        </w:rPr>
        <w:tab/>
        <w:t>Corroded/Rusted</w:t>
      </w: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40</w:t>
      </w:r>
      <w:r>
        <w:rPr>
          <w:sz w:val="14"/>
          <w:szCs w:val="14"/>
        </w:rPr>
        <w:tab/>
        <w:t>OPEN</w:t>
      </w:r>
      <w:r>
        <w:rPr>
          <w:sz w:val="14"/>
          <w:szCs w:val="14"/>
        </w:rPr>
        <w:tab/>
        <w:t>Open/High Resistive Circuitry</w:t>
      </w:r>
    </w:p>
    <w:p w:rsidR="00E90027" w:rsidRDefault="00E90027" w:rsidP="00E90027">
      <w:pPr>
        <w:tabs>
          <w:tab w:val="left" w:pos="1080"/>
          <w:tab w:val="left" w:pos="2160"/>
          <w:tab w:val="left" w:pos="5400"/>
          <w:tab w:val="left" w:pos="6660"/>
          <w:tab w:val="left" w:pos="7920"/>
        </w:tabs>
        <w:rPr>
          <w:sz w:val="14"/>
          <w:szCs w:val="14"/>
        </w:rPr>
      </w:pP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41</w:t>
      </w:r>
      <w:r>
        <w:rPr>
          <w:sz w:val="14"/>
          <w:szCs w:val="14"/>
        </w:rPr>
        <w:tab/>
        <w:t>SHORT</w:t>
      </w:r>
      <w:r>
        <w:rPr>
          <w:sz w:val="14"/>
          <w:szCs w:val="14"/>
        </w:rPr>
        <w:tab/>
        <w:t>Shorted/Low Resistive Circuitry</w:t>
      </w: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42</w:t>
      </w:r>
      <w:r>
        <w:rPr>
          <w:sz w:val="14"/>
          <w:szCs w:val="14"/>
        </w:rPr>
        <w:tab/>
        <w:t>MECH</w:t>
      </w:r>
      <w:r>
        <w:rPr>
          <w:sz w:val="14"/>
          <w:szCs w:val="14"/>
        </w:rPr>
        <w:tab/>
        <w:t>Mechanical/Linkage or Drive</w:t>
      </w: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43</w:t>
      </w:r>
      <w:r>
        <w:rPr>
          <w:sz w:val="14"/>
          <w:szCs w:val="14"/>
        </w:rPr>
        <w:tab/>
        <w:t>ACDCS</w:t>
      </w:r>
      <w:r>
        <w:rPr>
          <w:sz w:val="14"/>
          <w:szCs w:val="14"/>
        </w:rPr>
        <w:tab/>
        <w:t>Alternating Current/Direct Current Source</w:t>
      </w: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44</w:t>
      </w:r>
      <w:r>
        <w:rPr>
          <w:sz w:val="14"/>
          <w:szCs w:val="14"/>
        </w:rPr>
        <w:tab/>
        <w:t>ALGN</w:t>
      </w:r>
      <w:r>
        <w:rPr>
          <w:sz w:val="14"/>
          <w:szCs w:val="14"/>
        </w:rPr>
        <w:tab/>
        <w:t>System Alignment</w:t>
      </w: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45</w:t>
      </w:r>
      <w:r>
        <w:rPr>
          <w:sz w:val="14"/>
          <w:szCs w:val="14"/>
        </w:rPr>
        <w:tab/>
        <w:t>MODUL</w:t>
      </w:r>
      <w:r>
        <w:rPr>
          <w:sz w:val="14"/>
          <w:szCs w:val="14"/>
        </w:rPr>
        <w:tab/>
        <w:t>Modulator</w:t>
      </w:r>
    </w:p>
    <w:p w:rsidR="00E90027" w:rsidRDefault="00E90027" w:rsidP="00E90027">
      <w:pPr>
        <w:tabs>
          <w:tab w:val="left" w:pos="1080"/>
          <w:tab w:val="left" w:pos="2160"/>
          <w:tab w:val="left" w:pos="5400"/>
          <w:tab w:val="left" w:pos="6660"/>
          <w:tab w:val="left" w:pos="7920"/>
        </w:tabs>
        <w:rPr>
          <w:sz w:val="14"/>
          <w:szCs w:val="14"/>
        </w:rPr>
      </w:pP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46</w:t>
      </w:r>
      <w:r>
        <w:rPr>
          <w:sz w:val="14"/>
          <w:szCs w:val="14"/>
        </w:rPr>
        <w:tab/>
        <w:t>LVPS</w:t>
      </w:r>
      <w:r>
        <w:rPr>
          <w:sz w:val="14"/>
          <w:szCs w:val="14"/>
        </w:rPr>
        <w:tab/>
        <w:t>Low Voltage Power Supply</w:t>
      </w:r>
    </w:p>
    <w:p w:rsidR="00E90027" w:rsidRDefault="00E90027" w:rsidP="00E90027">
      <w:pPr>
        <w:tabs>
          <w:tab w:val="left" w:pos="1080"/>
          <w:tab w:val="left" w:pos="2160"/>
          <w:tab w:val="left" w:pos="5400"/>
          <w:tab w:val="left" w:pos="6660"/>
          <w:tab w:val="left" w:pos="7920"/>
        </w:tabs>
        <w:rPr>
          <w:sz w:val="14"/>
          <w:szCs w:val="14"/>
        </w:rPr>
      </w:pPr>
      <w:r>
        <w:rPr>
          <w:sz w:val="14"/>
          <w:szCs w:val="14"/>
        </w:rPr>
        <w:lastRenderedPageBreak/>
        <w:tab/>
      </w:r>
      <w:r>
        <w:rPr>
          <w:sz w:val="14"/>
          <w:szCs w:val="14"/>
        </w:rPr>
        <w:tab/>
      </w:r>
      <w:r>
        <w:rPr>
          <w:sz w:val="14"/>
          <w:szCs w:val="14"/>
        </w:rPr>
        <w:tab/>
        <w:t>47</w:t>
      </w:r>
      <w:r>
        <w:rPr>
          <w:sz w:val="14"/>
          <w:szCs w:val="14"/>
        </w:rPr>
        <w:tab/>
        <w:t>HVPS</w:t>
      </w:r>
      <w:r>
        <w:rPr>
          <w:sz w:val="14"/>
          <w:szCs w:val="14"/>
        </w:rPr>
        <w:tab/>
        <w:t>High Voltage Power Supply</w:t>
      </w: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48</w:t>
      </w:r>
      <w:r>
        <w:rPr>
          <w:sz w:val="14"/>
          <w:szCs w:val="14"/>
        </w:rPr>
        <w:tab/>
        <w:t>CBB</w:t>
      </w:r>
      <w:r>
        <w:rPr>
          <w:sz w:val="14"/>
          <w:szCs w:val="14"/>
        </w:rPr>
        <w:tab/>
        <w:t>Cracked, Broken, Bent</w:t>
      </w: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49</w:t>
      </w:r>
      <w:r>
        <w:rPr>
          <w:sz w:val="14"/>
          <w:szCs w:val="14"/>
        </w:rPr>
        <w:tab/>
        <w:t>GRND</w:t>
      </w:r>
      <w:r>
        <w:rPr>
          <w:sz w:val="14"/>
          <w:szCs w:val="14"/>
        </w:rPr>
        <w:tab/>
        <w:t>Grounded</w:t>
      </w: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50</w:t>
      </w:r>
      <w:r>
        <w:rPr>
          <w:sz w:val="14"/>
          <w:szCs w:val="14"/>
        </w:rPr>
        <w:tab/>
        <w:t>COTO</w:t>
      </w:r>
      <w:r>
        <w:rPr>
          <w:sz w:val="14"/>
          <w:szCs w:val="14"/>
        </w:rPr>
        <w:tab/>
        <w:t>Components Out of Tolerance</w:t>
      </w:r>
    </w:p>
    <w:p w:rsidR="00E90027" w:rsidRDefault="00E90027" w:rsidP="00E90027">
      <w:pPr>
        <w:tabs>
          <w:tab w:val="left" w:pos="1080"/>
          <w:tab w:val="left" w:pos="2160"/>
          <w:tab w:val="left" w:pos="5400"/>
          <w:tab w:val="left" w:pos="6660"/>
          <w:tab w:val="left" w:pos="7920"/>
        </w:tabs>
        <w:rPr>
          <w:sz w:val="14"/>
          <w:szCs w:val="14"/>
        </w:rPr>
      </w:pP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51</w:t>
      </w:r>
      <w:r>
        <w:rPr>
          <w:sz w:val="14"/>
          <w:szCs w:val="14"/>
        </w:rPr>
        <w:tab/>
        <w:t>QSPM</w:t>
      </w:r>
      <w:r>
        <w:rPr>
          <w:sz w:val="14"/>
          <w:szCs w:val="14"/>
        </w:rPr>
        <w:tab/>
        <w:t>Quarterly Scheduled Preventive Maintenance</w:t>
      </w: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52</w:t>
      </w:r>
      <w:r>
        <w:rPr>
          <w:sz w:val="14"/>
          <w:szCs w:val="14"/>
        </w:rPr>
        <w:tab/>
        <w:t>ASPM</w:t>
      </w:r>
      <w:r>
        <w:rPr>
          <w:sz w:val="14"/>
          <w:szCs w:val="14"/>
        </w:rPr>
        <w:tab/>
        <w:t>Annual Scheduled Preventive Maintenance</w:t>
      </w: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53</w:t>
      </w:r>
      <w:r>
        <w:rPr>
          <w:sz w:val="14"/>
          <w:szCs w:val="14"/>
        </w:rPr>
        <w:tab/>
        <w:t>SAPM</w:t>
      </w:r>
      <w:r>
        <w:rPr>
          <w:sz w:val="14"/>
          <w:szCs w:val="14"/>
        </w:rPr>
        <w:tab/>
        <w:t>Semiannual Scheduled Preventive Maintenance</w:t>
      </w: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54</w:t>
      </w:r>
      <w:r>
        <w:rPr>
          <w:sz w:val="14"/>
          <w:szCs w:val="14"/>
        </w:rPr>
        <w:tab/>
        <w:t>N/A</w:t>
      </w:r>
      <w:r>
        <w:rPr>
          <w:sz w:val="14"/>
          <w:szCs w:val="14"/>
        </w:rPr>
        <w:tab/>
        <w:t>Not Applicable</w:t>
      </w: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55</w:t>
      </w:r>
      <w:r>
        <w:rPr>
          <w:sz w:val="14"/>
          <w:szCs w:val="14"/>
        </w:rPr>
        <w:tab/>
        <w:t>INOP</w:t>
      </w:r>
      <w:r>
        <w:rPr>
          <w:sz w:val="14"/>
          <w:szCs w:val="14"/>
        </w:rPr>
        <w:tab/>
        <w:t>Inoperative</w:t>
      </w: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56</w:t>
      </w:r>
      <w:r>
        <w:rPr>
          <w:sz w:val="14"/>
          <w:szCs w:val="14"/>
        </w:rPr>
        <w:tab/>
        <w:t>MINR</w:t>
      </w:r>
      <w:r>
        <w:rPr>
          <w:sz w:val="14"/>
          <w:szCs w:val="14"/>
        </w:rPr>
        <w:tab/>
        <w:t>Minor</w:t>
      </w: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57</w:t>
      </w:r>
      <w:r>
        <w:rPr>
          <w:sz w:val="14"/>
          <w:szCs w:val="14"/>
        </w:rPr>
        <w:tab/>
        <w:t>ADJS</w:t>
      </w:r>
      <w:r>
        <w:rPr>
          <w:sz w:val="14"/>
          <w:szCs w:val="14"/>
        </w:rPr>
        <w:tab/>
        <w:t>Adjust</w:t>
      </w: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58</w:t>
      </w:r>
      <w:r>
        <w:rPr>
          <w:sz w:val="14"/>
          <w:szCs w:val="14"/>
        </w:rPr>
        <w:tab/>
        <w:t>MOIST</w:t>
      </w:r>
      <w:r>
        <w:rPr>
          <w:sz w:val="14"/>
          <w:szCs w:val="14"/>
        </w:rPr>
        <w:tab/>
        <w:t>Moisture Found</w:t>
      </w: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59</w:t>
      </w:r>
      <w:r>
        <w:rPr>
          <w:sz w:val="14"/>
          <w:szCs w:val="14"/>
        </w:rPr>
        <w:tab/>
        <w:t>ARCB</w:t>
      </w:r>
      <w:r>
        <w:rPr>
          <w:sz w:val="14"/>
          <w:szCs w:val="14"/>
        </w:rPr>
        <w:tab/>
        <w:t>Arcing/Burnt Components</w:t>
      </w: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60</w:t>
      </w:r>
      <w:r>
        <w:rPr>
          <w:sz w:val="14"/>
          <w:szCs w:val="14"/>
        </w:rPr>
        <w:tab/>
        <w:t>SAFDL</w:t>
      </w:r>
      <w:r>
        <w:rPr>
          <w:sz w:val="14"/>
          <w:szCs w:val="14"/>
        </w:rPr>
        <w:tab/>
        <w:t>Safety Deadline</w:t>
      </w:r>
    </w:p>
    <w:p w:rsidR="00E90027" w:rsidRDefault="00E90027" w:rsidP="00E90027">
      <w:pPr>
        <w:tabs>
          <w:tab w:val="left" w:pos="1080"/>
          <w:tab w:val="left" w:pos="2160"/>
          <w:tab w:val="left" w:pos="5400"/>
          <w:tab w:val="left" w:pos="6660"/>
          <w:tab w:val="left" w:pos="7920"/>
        </w:tabs>
        <w:rPr>
          <w:sz w:val="14"/>
          <w:szCs w:val="14"/>
        </w:rPr>
      </w:pP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61</w:t>
      </w:r>
      <w:r>
        <w:rPr>
          <w:sz w:val="14"/>
          <w:szCs w:val="14"/>
        </w:rPr>
        <w:tab/>
        <w:t>START</w:t>
      </w:r>
      <w:r>
        <w:rPr>
          <w:sz w:val="14"/>
          <w:szCs w:val="14"/>
        </w:rPr>
        <w:tab/>
        <w:t>Starter</w:t>
      </w: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62</w:t>
      </w:r>
      <w:r>
        <w:rPr>
          <w:sz w:val="14"/>
          <w:szCs w:val="14"/>
        </w:rPr>
        <w:tab/>
        <w:t>BTRY</w:t>
      </w:r>
      <w:r>
        <w:rPr>
          <w:sz w:val="14"/>
          <w:szCs w:val="14"/>
        </w:rPr>
        <w:tab/>
      </w:r>
      <w:smartTag w:uri="urn:schemas-microsoft-com:office:smarttags" w:element="place">
        <w:r>
          <w:rPr>
            <w:sz w:val="14"/>
            <w:szCs w:val="14"/>
          </w:rPr>
          <w:t>Battery</w:t>
        </w:r>
      </w:smartTag>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63</w:t>
      </w:r>
      <w:r>
        <w:rPr>
          <w:sz w:val="14"/>
          <w:szCs w:val="14"/>
        </w:rPr>
        <w:tab/>
        <w:t>EXSYS</w:t>
      </w:r>
      <w:r>
        <w:rPr>
          <w:sz w:val="14"/>
          <w:szCs w:val="14"/>
        </w:rPr>
        <w:tab/>
        <w:t>Exhaust System</w:t>
      </w: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64</w:t>
      </w:r>
      <w:r>
        <w:rPr>
          <w:sz w:val="14"/>
          <w:szCs w:val="14"/>
        </w:rPr>
        <w:tab/>
        <w:t>SL3AP</w:t>
      </w:r>
      <w:r>
        <w:rPr>
          <w:sz w:val="14"/>
          <w:szCs w:val="14"/>
        </w:rPr>
        <w:tab/>
        <w:t>SL-3 Application</w:t>
      </w: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65</w:t>
      </w:r>
      <w:r>
        <w:rPr>
          <w:sz w:val="14"/>
          <w:szCs w:val="14"/>
        </w:rPr>
        <w:tab/>
        <w:t>SEW</w:t>
      </w:r>
      <w:r>
        <w:rPr>
          <w:sz w:val="14"/>
          <w:szCs w:val="14"/>
        </w:rPr>
        <w:tab/>
        <w:t>Sewing Rips/Torn Areas</w:t>
      </w: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66</w:t>
      </w:r>
      <w:r>
        <w:rPr>
          <w:sz w:val="14"/>
          <w:szCs w:val="14"/>
        </w:rPr>
        <w:tab/>
        <w:t>FAB</w:t>
      </w:r>
      <w:r>
        <w:rPr>
          <w:sz w:val="14"/>
          <w:szCs w:val="14"/>
        </w:rPr>
        <w:tab/>
        <w:t>Fabrication</w:t>
      </w:r>
    </w:p>
    <w:p w:rsidR="00E90027" w:rsidRDefault="00E90027" w:rsidP="00E90027">
      <w:pPr>
        <w:tabs>
          <w:tab w:val="left" w:pos="1080"/>
          <w:tab w:val="left" w:pos="2160"/>
          <w:tab w:val="left" w:pos="5400"/>
          <w:tab w:val="left" w:pos="6660"/>
          <w:tab w:val="left" w:pos="7920"/>
        </w:tabs>
        <w:rPr>
          <w:sz w:val="14"/>
          <w:szCs w:val="14"/>
        </w:rPr>
      </w:pPr>
      <w:r>
        <w:rPr>
          <w:sz w:val="14"/>
          <w:szCs w:val="14"/>
        </w:rPr>
        <w:tab/>
      </w:r>
      <w:r>
        <w:rPr>
          <w:sz w:val="14"/>
          <w:szCs w:val="14"/>
        </w:rPr>
        <w:tab/>
      </w:r>
      <w:r>
        <w:rPr>
          <w:sz w:val="14"/>
          <w:szCs w:val="14"/>
        </w:rPr>
        <w:tab/>
        <w:t>67</w:t>
      </w:r>
      <w:r>
        <w:rPr>
          <w:sz w:val="14"/>
          <w:szCs w:val="14"/>
        </w:rPr>
        <w:tab/>
        <w:t>MODAP</w:t>
      </w:r>
      <w:r>
        <w:rPr>
          <w:sz w:val="14"/>
          <w:szCs w:val="14"/>
        </w:rPr>
        <w:tab/>
        <w:t>Modification Application</w:t>
      </w:r>
    </w:p>
    <w:p w:rsidR="00E90027" w:rsidRPr="00756959" w:rsidRDefault="00E90027" w:rsidP="00E90027">
      <w:pPr>
        <w:jc w:val="center"/>
        <w:rPr>
          <w:b/>
        </w:rPr>
      </w:pPr>
      <w:r>
        <w:br w:type="page"/>
      </w:r>
      <w:r w:rsidRPr="00756959">
        <w:rPr>
          <w:b/>
          <w:u w:val="single"/>
        </w:rPr>
        <w:lastRenderedPageBreak/>
        <w:t>Job Status Codes</w:t>
      </w:r>
    </w:p>
    <w:p w:rsidR="00E90027" w:rsidRDefault="00E90027" w:rsidP="00E90027">
      <w:pPr>
        <w:jc w:val="center"/>
        <w:rPr>
          <w:sz w:val="14"/>
          <w:szCs w:val="14"/>
        </w:rPr>
      </w:pP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t>ML_IND</w:t>
      </w:r>
      <w:r>
        <w:rPr>
          <w:sz w:val="14"/>
          <w:szCs w:val="14"/>
        </w:rPr>
        <w:tab/>
      </w:r>
      <w:r>
        <w:rPr>
          <w:sz w:val="14"/>
          <w:szCs w:val="14"/>
        </w:rPr>
        <w:tab/>
      </w:r>
      <w:r>
        <w:rPr>
          <w:sz w:val="14"/>
          <w:szCs w:val="14"/>
        </w:rPr>
        <w:tab/>
      </w:r>
      <w:r>
        <w:rPr>
          <w:sz w:val="14"/>
          <w:szCs w:val="14"/>
        </w:rPr>
        <w:tab/>
        <w:t>ML-IND</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Code</w:t>
      </w:r>
      <w:r>
        <w:rPr>
          <w:sz w:val="14"/>
          <w:szCs w:val="14"/>
        </w:rPr>
        <w:tab/>
        <w:t>Status</w:t>
      </w:r>
      <w:r>
        <w:rPr>
          <w:sz w:val="14"/>
          <w:szCs w:val="14"/>
        </w:rPr>
        <w:tab/>
        <w:t>Abbreviation</w:t>
      </w:r>
      <w:r>
        <w:rPr>
          <w:sz w:val="14"/>
          <w:szCs w:val="14"/>
        </w:rPr>
        <w:tab/>
        <w:t>Description</w:t>
      </w:r>
      <w:r>
        <w:rPr>
          <w:sz w:val="14"/>
          <w:szCs w:val="14"/>
        </w:rPr>
        <w:tab/>
        <w:t>Code</w:t>
      </w:r>
      <w:r>
        <w:rPr>
          <w:sz w:val="14"/>
          <w:szCs w:val="14"/>
        </w:rPr>
        <w:tab/>
        <w:t>Status</w:t>
      </w:r>
      <w:r>
        <w:rPr>
          <w:sz w:val="14"/>
          <w:szCs w:val="14"/>
        </w:rPr>
        <w:tab/>
        <w:t>Abbreviation</w:t>
      </w:r>
      <w:r>
        <w:rPr>
          <w:sz w:val="14"/>
          <w:szCs w:val="14"/>
        </w:rPr>
        <w:tab/>
        <w:t>Description</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w:t>
      </w:r>
      <w:r>
        <w:rPr>
          <w:sz w:val="14"/>
          <w:szCs w:val="14"/>
        </w:rPr>
        <w:tab/>
        <w:t>------------</w:t>
      </w:r>
      <w:r>
        <w:rPr>
          <w:sz w:val="14"/>
          <w:szCs w:val="14"/>
        </w:rPr>
        <w:tab/>
        <w:t>-----------------</w:t>
      </w:r>
      <w:r>
        <w:rPr>
          <w:sz w:val="14"/>
          <w:szCs w:val="14"/>
        </w:rPr>
        <w:tab/>
        <w:t>---------------</w:t>
      </w:r>
      <w:r>
        <w:rPr>
          <w:sz w:val="14"/>
          <w:szCs w:val="14"/>
        </w:rPr>
        <w:tab/>
        <w:t>-------</w:t>
      </w:r>
      <w:r>
        <w:rPr>
          <w:sz w:val="14"/>
          <w:szCs w:val="14"/>
        </w:rPr>
        <w:tab/>
        <w:t>------------</w:t>
      </w:r>
      <w:r>
        <w:rPr>
          <w:sz w:val="14"/>
          <w:szCs w:val="14"/>
        </w:rPr>
        <w:tab/>
        <w:t>-----------------</w:t>
      </w:r>
      <w:r>
        <w:rPr>
          <w:sz w:val="14"/>
          <w:szCs w:val="14"/>
        </w:rPr>
        <w:tab/>
        <w:t>---------------</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00</w:t>
      </w:r>
      <w:r>
        <w:rPr>
          <w:sz w:val="14"/>
          <w:szCs w:val="14"/>
        </w:rPr>
        <w:tab/>
        <w:t>LA, LC</w:t>
      </w:r>
      <w:r>
        <w:rPr>
          <w:sz w:val="14"/>
          <w:szCs w:val="14"/>
        </w:rPr>
        <w:tab/>
        <w:t>AWTG INS</w:t>
      </w:r>
      <w:r>
        <w:rPr>
          <w:sz w:val="14"/>
          <w:szCs w:val="14"/>
        </w:rPr>
        <w:tab/>
        <w:t>Job is awaiting initial inspect-</w:t>
      </w:r>
      <w:r>
        <w:rPr>
          <w:sz w:val="14"/>
          <w:szCs w:val="14"/>
        </w:rPr>
        <w:tab/>
        <w:t>26</w:t>
      </w:r>
      <w:r>
        <w:rPr>
          <w:sz w:val="14"/>
          <w:szCs w:val="14"/>
        </w:rPr>
        <w:tab/>
        <w:t>LA, LC</w:t>
      </w:r>
      <w:r>
        <w:rPr>
          <w:sz w:val="14"/>
          <w:szCs w:val="14"/>
        </w:rPr>
        <w:tab/>
        <w:t>SHT SPAC</w:t>
      </w:r>
      <w:r>
        <w:rPr>
          <w:sz w:val="14"/>
          <w:szCs w:val="14"/>
        </w:rPr>
        <w:tab/>
        <w:t>Short Space. Job is pending</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t>Maint</w:t>
      </w:r>
      <w:r>
        <w:rPr>
          <w:sz w:val="14"/>
          <w:szCs w:val="14"/>
        </w:rPr>
        <w:tab/>
      </w:r>
      <w:r>
        <w:rPr>
          <w:sz w:val="14"/>
          <w:szCs w:val="14"/>
        </w:rPr>
        <w:tab/>
        <w:t>tion to determine required re-</w:t>
      </w:r>
      <w:r>
        <w:rPr>
          <w:sz w:val="14"/>
          <w:szCs w:val="14"/>
        </w:rPr>
        <w:tab/>
      </w:r>
      <w:r>
        <w:rPr>
          <w:sz w:val="14"/>
          <w:szCs w:val="14"/>
        </w:rPr>
        <w:tab/>
        <w:t>Maint</w:t>
      </w:r>
      <w:r>
        <w:rPr>
          <w:sz w:val="14"/>
          <w:szCs w:val="14"/>
        </w:rPr>
        <w:tab/>
      </w:r>
      <w:r>
        <w:rPr>
          <w:sz w:val="14"/>
          <w:szCs w:val="14"/>
        </w:rPr>
        <w:tab/>
        <w:t>scheduling into shop for repair.</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pairs.</w:t>
      </w:r>
      <w:r>
        <w:rPr>
          <w:sz w:val="14"/>
          <w:szCs w:val="14"/>
        </w:rPr>
        <w:tab/>
      </w:r>
      <w:r>
        <w:rPr>
          <w:sz w:val="14"/>
          <w:szCs w:val="14"/>
        </w:rPr>
        <w:tab/>
      </w:r>
      <w:r>
        <w:rPr>
          <w:sz w:val="14"/>
          <w:szCs w:val="14"/>
        </w:rPr>
        <w:tab/>
      </w:r>
      <w:r>
        <w:rPr>
          <w:sz w:val="14"/>
          <w:szCs w:val="14"/>
        </w:rPr>
        <w:tab/>
        <w:t>This code indicates that no parts</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t>are required or that all required</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01</w:t>
      </w:r>
      <w:r>
        <w:rPr>
          <w:sz w:val="14"/>
          <w:szCs w:val="14"/>
        </w:rPr>
        <w:tab/>
        <w:t>LA, LC</w:t>
      </w:r>
      <w:r>
        <w:rPr>
          <w:sz w:val="14"/>
          <w:szCs w:val="14"/>
        </w:rPr>
        <w:tab/>
        <w:t>FINL INS</w:t>
      </w:r>
      <w:r>
        <w:rPr>
          <w:sz w:val="14"/>
          <w:szCs w:val="14"/>
        </w:rPr>
        <w:tab/>
        <w:t>Job is undergoing final inspec-</w:t>
      </w:r>
      <w:r>
        <w:rPr>
          <w:sz w:val="14"/>
          <w:szCs w:val="14"/>
        </w:rPr>
        <w:tab/>
      </w:r>
      <w:r>
        <w:rPr>
          <w:sz w:val="14"/>
          <w:szCs w:val="14"/>
        </w:rPr>
        <w:tab/>
      </w:r>
      <w:r>
        <w:rPr>
          <w:sz w:val="14"/>
          <w:szCs w:val="14"/>
        </w:rPr>
        <w:tab/>
      </w:r>
      <w:r>
        <w:rPr>
          <w:sz w:val="14"/>
          <w:szCs w:val="14"/>
        </w:rPr>
        <w:tab/>
        <w:t>parts have been received but re-</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t>Maint</w:t>
      </w:r>
      <w:r>
        <w:rPr>
          <w:sz w:val="14"/>
          <w:szCs w:val="14"/>
        </w:rPr>
        <w:tab/>
      </w:r>
      <w:r>
        <w:rPr>
          <w:sz w:val="14"/>
          <w:szCs w:val="14"/>
        </w:rPr>
        <w:tab/>
        <w:t>tion upon completion of all re-</w:t>
      </w:r>
      <w:r>
        <w:rPr>
          <w:sz w:val="14"/>
          <w:szCs w:val="14"/>
        </w:rPr>
        <w:tab/>
      </w:r>
      <w:r>
        <w:rPr>
          <w:sz w:val="14"/>
          <w:szCs w:val="14"/>
        </w:rPr>
        <w:tab/>
      </w:r>
      <w:r>
        <w:rPr>
          <w:sz w:val="14"/>
          <w:szCs w:val="14"/>
        </w:rPr>
        <w:tab/>
      </w:r>
      <w:r>
        <w:rPr>
          <w:sz w:val="14"/>
          <w:szCs w:val="14"/>
        </w:rPr>
        <w:tab/>
        <w:t>pairs have not begun due to the</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pairs and equipment records are</w:t>
      </w:r>
      <w:r>
        <w:rPr>
          <w:sz w:val="14"/>
          <w:szCs w:val="14"/>
        </w:rPr>
        <w:tab/>
      </w:r>
      <w:r>
        <w:rPr>
          <w:sz w:val="14"/>
          <w:szCs w:val="14"/>
        </w:rPr>
        <w:tab/>
      </w:r>
      <w:r>
        <w:rPr>
          <w:sz w:val="14"/>
          <w:szCs w:val="14"/>
        </w:rPr>
        <w:tab/>
      </w:r>
      <w:r>
        <w:rPr>
          <w:sz w:val="14"/>
          <w:szCs w:val="14"/>
        </w:rPr>
        <w:tab/>
        <w:t>shortage of working space (bay,</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being completed.</w:t>
      </w:r>
      <w:r>
        <w:rPr>
          <w:sz w:val="14"/>
          <w:szCs w:val="14"/>
        </w:rPr>
        <w:tab/>
      </w:r>
      <w:r>
        <w:rPr>
          <w:sz w:val="14"/>
          <w:szCs w:val="14"/>
        </w:rPr>
        <w:tab/>
      </w:r>
      <w:r>
        <w:rPr>
          <w:sz w:val="14"/>
          <w:szCs w:val="14"/>
        </w:rPr>
        <w:tab/>
      </w:r>
      <w:r>
        <w:rPr>
          <w:sz w:val="14"/>
          <w:szCs w:val="14"/>
        </w:rPr>
        <w:tab/>
        <w:t>bench space, etc.).</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02</w:t>
      </w:r>
      <w:r>
        <w:rPr>
          <w:sz w:val="14"/>
          <w:szCs w:val="14"/>
        </w:rPr>
        <w:tab/>
        <w:t>LA, LC</w:t>
      </w:r>
      <w:r>
        <w:rPr>
          <w:sz w:val="14"/>
          <w:szCs w:val="14"/>
        </w:rPr>
        <w:tab/>
        <w:t>INS PRGS</w:t>
      </w:r>
      <w:r>
        <w:rPr>
          <w:sz w:val="14"/>
          <w:szCs w:val="14"/>
        </w:rPr>
        <w:tab/>
        <w:t>Job is undergoing initial inspec-</w:t>
      </w:r>
      <w:r>
        <w:rPr>
          <w:sz w:val="14"/>
          <w:szCs w:val="14"/>
        </w:rPr>
        <w:tab/>
        <w:t>27</w:t>
      </w:r>
      <w:r>
        <w:rPr>
          <w:sz w:val="14"/>
          <w:szCs w:val="14"/>
        </w:rPr>
        <w:tab/>
        <w:t>LA, LC</w:t>
      </w:r>
      <w:r>
        <w:rPr>
          <w:sz w:val="14"/>
          <w:szCs w:val="14"/>
        </w:rPr>
        <w:tab/>
        <w:t>SHT TECH</w:t>
      </w:r>
      <w:r>
        <w:rPr>
          <w:sz w:val="14"/>
          <w:szCs w:val="14"/>
        </w:rPr>
        <w:tab/>
        <w:t>Short technicians. This code will</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t>Maint</w:t>
      </w:r>
      <w:r>
        <w:rPr>
          <w:sz w:val="14"/>
          <w:szCs w:val="14"/>
        </w:rPr>
        <w:tab/>
      </w:r>
      <w:r>
        <w:rPr>
          <w:sz w:val="14"/>
          <w:szCs w:val="14"/>
        </w:rPr>
        <w:tab/>
        <w:t>tion to determine extent of</w:t>
      </w:r>
      <w:r>
        <w:rPr>
          <w:sz w:val="14"/>
          <w:szCs w:val="14"/>
        </w:rPr>
        <w:tab/>
      </w:r>
      <w:r>
        <w:rPr>
          <w:sz w:val="14"/>
          <w:szCs w:val="14"/>
        </w:rPr>
        <w:tab/>
        <w:t>Maint</w:t>
      </w:r>
      <w:r>
        <w:rPr>
          <w:sz w:val="14"/>
          <w:szCs w:val="14"/>
        </w:rPr>
        <w:tab/>
      </w:r>
      <w:r>
        <w:rPr>
          <w:sz w:val="14"/>
          <w:szCs w:val="14"/>
        </w:rPr>
        <w:tab/>
        <w:t>be used when, due to a shortage of</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repairs and/or parts required.</w:t>
      </w:r>
      <w:r>
        <w:rPr>
          <w:sz w:val="14"/>
          <w:szCs w:val="14"/>
        </w:rPr>
        <w:tab/>
      </w:r>
      <w:r>
        <w:rPr>
          <w:sz w:val="14"/>
          <w:szCs w:val="14"/>
        </w:rPr>
        <w:tab/>
      </w:r>
      <w:r>
        <w:rPr>
          <w:sz w:val="14"/>
          <w:szCs w:val="14"/>
        </w:rPr>
        <w:tab/>
      </w:r>
      <w:r>
        <w:rPr>
          <w:sz w:val="14"/>
          <w:szCs w:val="14"/>
        </w:rPr>
        <w:tab/>
        <w:t>technicians (mechanics), the</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t>nature of repairs required has not</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03</w:t>
      </w:r>
      <w:r>
        <w:rPr>
          <w:sz w:val="14"/>
          <w:szCs w:val="14"/>
        </w:rPr>
        <w:tab/>
        <w:t>LD</w:t>
      </w:r>
      <w:r>
        <w:rPr>
          <w:sz w:val="14"/>
          <w:szCs w:val="14"/>
        </w:rPr>
        <w:tab/>
        <w:t>INS COMP</w:t>
      </w:r>
      <w:r>
        <w:rPr>
          <w:sz w:val="14"/>
          <w:szCs w:val="14"/>
        </w:rPr>
        <w:tab/>
        <w:t>Inspection is completed, and the</w:t>
      </w:r>
      <w:r>
        <w:rPr>
          <w:sz w:val="14"/>
          <w:szCs w:val="14"/>
        </w:rPr>
        <w:tab/>
      </w:r>
      <w:r>
        <w:rPr>
          <w:sz w:val="14"/>
          <w:szCs w:val="14"/>
        </w:rPr>
        <w:tab/>
      </w:r>
      <w:r>
        <w:rPr>
          <w:sz w:val="14"/>
          <w:szCs w:val="14"/>
        </w:rPr>
        <w:tab/>
      </w:r>
      <w:r>
        <w:rPr>
          <w:sz w:val="14"/>
          <w:szCs w:val="14"/>
        </w:rPr>
        <w:tab/>
        <w:t>been determined; or repairs re-</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ERO will be closed in the FMSS.</w:t>
      </w:r>
      <w:r>
        <w:rPr>
          <w:sz w:val="14"/>
          <w:szCs w:val="14"/>
        </w:rPr>
        <w:tab/>
      </w:r>
      <w:r>
        <w:rPr>
          <w:sz w:val="14"/>
          <w:szCs w:val="14"/>
        </w:rPr>
        <w:tab/>
      </w:r>
      <w:r>
        <w:rPr>
          <w:sz w:val="14"/>
          <w:szCs w:val="14"/>
        </w:rPr>
        <w:tab/>
      </w:r>
      <w:r>
        <w:rPr>
          <w:sz w:val="14"/>
          <w:szCs w:val="14"/>
        </w:rPr>
        <w:tab/>
        <w:t>quired have not been determined;</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t>or repairs required have been</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04</w:t>
      </w:r>
      <w:r>
        <w:rPr>
          <w:sz w:val="14"/>
          <w:szCs w:val="14"/>
        </w:rPr>
        <w:tab/>
        <w:t>LA, LC</w:t>
      </w:r>
      <w:r>
        <w:rPr>
          <w:sz w:val="14"/>
          <w:szCs w:val="14"/>
        </w:rPr>
        <w:tab/>
        <w:t>INV PRGS</w:t>
      </w:r>
      <w:r>
        <w:rPr>
          <w:sz w:val="14"/>
          <w:szCs w:val="14"/>
        </w:rPr>
        <w:tab/>
        <w:t>Investigation is in progress.</w:t>
      </w:r>
      <w:r>
        <w:rPr>
          <w:sz w:val="14"/>
          <w:szCs w:val="14"/>
        </w:rPr>
        <w:tab/>
      </w:r>
      <w:r>
        <w:rPr>
          <w:sz w:val="14"/>
          <w:szCs w:val="14"/>
        </w:rPr>
        <w:tab/>
      </w:r>
      <w:r>
        <w:rPr>
          <w:sz w:val="14"/>
          <w:szCs w:val="14"/>
        </w:rPr>
        <w:tab/>
      </w:r>
      <w:r>
        <w:rPr>
          <w:sz w:val="14"/>
          <w:szCs w:val="14"/>
        </w:rPr>
        <w:tab/>
        <w:t>determined, but trained personnel</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t>Maint</w:t>
      </w:r>
      <w:r>
        <w:rPr>
          <w:sz w:val="14"/>
          <w:szCs w:val="14"/>
        </w:rPr>
        <w:tab/>
      </w:r>
      <w:r>
        <w:rPr>
          <w:sz w:val="14"/>
          <w:szCs w:val="14"/>
        </w:rPr>
        <w:tab/>
        <w:t>Equipment has not been released</w:t>
      </w:r>
      <w:r>
        <w:rPr>
          <w:sz w:val="14"/>
          <w:szCs w:val="14"/>
        </w:rPr>
        <w:tab/>
      </w:r>
      <w:r>
        <w:rPr>
          <w:sz w:val="14"/>
          <w:szCs w:val="14"/>
        </w:rPr>
        <w:tab/>
      </w:r>
      <w:r>
        <w:rPr>
          <w:sz w:val="14"/>
          <w:szCs w:val="14"/>
        </w:rPr>
        <w:tab/>
      </w:r>
      <w:r>
        <w:rPr>
          <w:sz w:val="14"/>
          <w:szCs w:val="14"/>
        </w:rPr>
        <w:tab/>
        <w:t>are not available to complete the</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for repair due to legal investiga-</w:t>
      </w:r>
      <w:r>
        <w:rPr>
          <w:sz w:val="14"/>
          <w:szCs w:val="14"/>
        </w:rPr>
        <w:tab/>
      </w:r>
      <w:r>
        <w:rPr>
          <w:sz w:val="14"/>
          <w:szCs w:val="14"/>
        </w:rPr>
        <w:tab/>
      </w:r>
      <w:r>
        <w:rPr>
          <w:sz w:val="14"/>
          <w:szCs w:val="14"/>
        </w:rPr>
        <w:tab/>
      </w:r>
      <w:r>
        <w:rPr>
          <w:sz w:val="14"/>
          <w:szCs w:val="14"/>
        </w:rPr>
        <w:tab/>
        <w:t>work.</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tion for liability.</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r>
      <w:r>
        <w:rPr>
          <w:sz w:val="14"/>
          <w:szCs w:val="14"/>
        </w:rPr>
        <w:tab/>
        <w:t>28</w:t>
      </w:r>
      <w:r>
        <w:rPr>
          <w:sz w:val="14"/>
          <w:szCs w:val="14"/>
        </w:rPr>
        <w:tab/>
        <w:t>LA, LC</w:t>
      </w:r>
      <w:r>
        <w:rPr>
          <w:sz w:val="14"/>
          <w:szCs w:val="14"/>
        </w:rPr>
        <w:tab/>
        <w:t>ABD SHIP</w:t>
      </w:r>
      <w:r>
        <w:rPr>
          <w:sz w:val="14"/>
          <w:szCs w:val="14"/>
        </w:rPr>
        <w:tab/>
        <w:t>Aboard ship, embarked, unable to</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10</w:t>
      </w:r>
      <w:r>
        <w:rPr>
          <w:sz w:val="14"/>
          <w:szCs w:val="14"/>
        </w:rPr>
        <w:tab/>
        <w:t>LD</w:t>
      </w:r>
      <w:r>
        <w:rPr>
          <w:sz w:val="14"/>
          <w:szCs w:val="14"/>
        </w:rPr>
        <w:tab/>
        <w:t>RPR RETN</w:t>
      </w:r>
      <w:r>
        <w:rPr>
          <w:sz w:val="14"/>
          <w:szCs w:val="14"/>
        </w:rPr>
        <w:tab/>
        <w:t>Repair action is completed.</w:t>
      </w:r>
      <w:r>
        <w:rPr>
          <w:sz w:val="14"/>
          <w:szCs w:val="14"/>
        </w:rPr>
        <w:tab/>
      </w:r>
      <w:r>
        <w:rPr>
          <w:sz w:val="14"/>
          <w:szCs w:val="14"/>
        </w:rPr>
        <w:tab/>
        <w:t>Maint</w:t>
      </w:r>
      <w:r>
        <w:rPr>
          <w:sz w:val="14"/>
          <w:szCs w:val="14"/>
        </w:rPr>
        <w:tab/>
      </w:r>
      <w:r>
        <w:rPr>
          <w:sz w:val="14"/>
          <w:szCs w:val="14"/>
        </w:rPr>
        <w:tab/>
        <w:t>perform maintenance until in-port,</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Equipment is in the hands of the</w:t>
      </w:r>
      <w:r>
        <w:rPr>
          <w:sz w:val="14"/>
          <w:szCs w:val="14"/>
        </w:rPr>
        <w:tab/>
      </w:r>
      <w:r>
        <w:rPr>
          <w:sz w:val="14"/>
          <w:szCs w:val="14"/>
        </w:rPr>
        <w:tab/>
      </w:r>
      <w:r>
        <w:rPr>
          <w:sz w:val="14"/>
          <w:szCs w:val="14"/>
        </w:rPr>
        <w:tab/>
      </w:r>
      <w:r>
        <w:rPr>
          <w:sz w:val="14"/>
          <w:szCs w:val="14"/>
        </w:rPr>
        <w:tab/>
        <w:t>all parts required have been re-</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responsible unit, awaiting MIMMS/</w:t>
      </w:r>
      <w:r>
        <w:rPr>
          <w:sz w:val="14"/>
          <w:szCs w:val="14"/>
        </w:rPr>
        <w:tab/>
      </w:r>
      <w:r>
        <w:rPr>
          <w:sz w:val="14"/>
          <w:szCs w:val="14"/>
        </w:rPr>
        <w:tab/>
      </w:r>
      <w:r>
        <w:rPr>
          <w:sz w:val="14"/>
          <w:szCs w:val="14"/>
        </w:rPr>
        <w:tab/>
      </w:r>
      <w:r>
        <w:rPr>
          <w:sz w:val="14"/>
          <w:szCs w:val="14"/>
        </w:rPr>
        <w:tab/>
        <w:t>ceived.</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SASSY transactions to process</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 xml:space="preserve">prior to the ERO being closed in </w:t>
      </w:r>
      <w:r>
        <w:rPr>
          <w:sz w:val="14"/>
          <w:szCs w:val="14"/>
        </w:rPr>
        <w:tab/>
        <w:t>29</w:t>
      </w:r>
      <w:r>
        <w:rPr>
          <w:sz w:val="14"/>
          <w:szCs w:val="14"/>
        </w:rPr>
        <w:tab/>
        <w:t>LA, LC</w:t>
      </w:r>
      <w:r>
        <w:rPr>
          <w:sz w:val="14"/>
          <w:szCs w:val="14"/>
        </w:rPr>
        <w:tab/>
        <w:t>AWTG EVC</w:t>
      </w:r>
      <w:r>
        <w:rPr>
          <w:sz w:val="14"/>
          <w:szCs w:val="14"/>
        </w:rPr>
        <w:tab/>
        <w:t>Awaiting evacuation to higher</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the FMSS</w:t>
      </w:r>
      <w:r>
        <w:rPr>
          <w:sz w:val="14"/>
          <w:szCs w:val="14"/>
        </w:rPr>
        <w:tab/>
      </w:r>
      <w:r>
        <w:rPr>
          <w:sz w:val="14"/>
          <w:szCs w:val="14"/>
        </w:rPr>
        <w:tab/>
        <w:t>Trans</w:t>
      </w:r>
      <w:r>
        <w:rPr>
          <w:sz w:val="14"/>
          <w:szCs w:val="14"/>
        </w:rPr>
        <w:tab/>
      </w:r>
      <w:r>
        <w:rPr>
          <w:sz w:val="14"/>
          <w:szCs w:val="14"/>
        </w:rPr>
        <w:tab/>
        <w:t>echelon. Unable to evacuate due</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t>to lack of transportation (i.e.,</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11</w:t>
      </w:r>
      <w:r>
        <w:rPr>
          <w:sz w:val="14"/>
          <w:szCs w:val="14"/>
        </w:rPr>
        <w:tab/>
        <w:t>None</w:t>
      </w:r>
      <w:r>
        <w:rPr>
          <w:sz w:val="14"/>
          <w:szCs w:val="14"/>
        </w:rPr>
        <w:tab/>
        <w:t>PCKP HECH</w:t>
      </w:r>
      <w:r>
        <w:rPr>
          <w:sz w:val="14"/>
          <w:szCs w:val="14"/>
        </w:rPr>
        <w:tab/>
        <w:t>Generated internally in conjunc-</w:t>
      </w:r>
      <w:r>
        <w:rPr>
          <w:sz w:val="14"/>
          <w:szCs w:val="14"/>
        </w:rPr>
        <w:tab/>
      </w:r>
      <w:r>
        <w:rPr>
          <w:sz w:val="14"/>
          <w:szCs w:val="14"/>
        </w:rPr>
        <w:tab/>
      </w:r>
      <w:r>
        <w:rPr>
          <w:sz w:val="14"/>
          <w:szCs w:val="14"/>
        </w:rPr>
        <w:tab/>
      </w:r>
      <w:r>
        <w:rPr>
          <w:sz w:val="14"/>
          <w:szCs w:val="14"/>
        </w:rPr>
        <w:tab/>
        <w:t>at sea, in-port without transport-</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tion with IMA job status code 13.</w:t>
      </w:r>
      <w:r>
        <w:rPr>
          <w:sz w:val="14"/>
          <w:szCs w:val="14"/>
        </w:rPr>
        <w:tab/>
      </w:r>
      <w:r>
        <w:rPr>
          <w:sz w:val="14"/>
          <w:szCs w:val="14"/>
        </w:rPr>
        <w:tab/>
      </w:r>
      <w:r>
        <w:rPr>
          <w:sz w:val="14"/>
          <w:szCs w:val="14"/>
        </w:rPr>
        <w:tab/>
      </w:r>
      <w:r>
        <w:rPr>
          <w:sz w:val="14"/>
          <w:szCs w:val="14"/>
        </w:rPr>
        <w:tab/>
        <w:t>tation facilities, etc.).</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12</w:t>
      </w:r>
      <w:r>
        <w:rPr>
          <w:sz w:val="14"/>
          <w:szCs w:val="14"/>
        </w:rPr>
        <w:tab/>
        <w:t>LA, LC</w:t>
      </w:r>
      <w:r>
        <w:rPr>
          <w:sz w:val="14"/>
          <w:szCs w:val="14"/>
        </w:rPr>
        <w:tab/>
        <w:t>RPR PRGS</w:t>
      </w:r>
      <w:r>
        <w:rPr>
          <w:sz w:val="14"/>
          <w:szCs w:val="14"/>
        </w:rPr>
        <w:tab/>
        <w:t>Repair is in progress. This code</w:t>
      </w:r>
      <w:r>
        <w:rPr>
          <w:sz w:val="14"/>
          <w:szCs w:val="14"/>
        </w:rPr>
        <w:tab/>
        <w:t>34</w:t>
      </w:r>
      <w:r>
        <w:rPr>
          <w:sz w:val="14"/>
          <w:szCs w:val="14"/>
        </w:rPr>
        <w:tab/>
        <w:t>None</w:t>
      </w:r>
      <w:r>
        <w:rPr>
          <w:sz w:val="14"/>
          <w:szCs w:val="14"/>
        </w:rPr>
        <w:tab/>
        <w:t xml:space="preserve">PEND </w:t>
      </w:r>
      <w:smartTag w:uri="urn:schemas-microsoft-com:office:smarttags" w:element="place">
        <w:smartTag w:uri="urn:schemas-microsoft-com:office:smarttags" w:element="State">
          <w:r>
            <w:rPr>
              <w:sz w:val="14"/>
              <w:szCs w:val="14"/>
            </w:rPr>
            <w:t>WASH</w:t>
          </w:r>
        </w:smartTag>
      </w:smartTag>
      <w:r>
        <w:rPr>
          <w:sz w:val="14"/>
          <w:szCs w:val="14"/>
        </w:rPr>
        <w:tab/>
        <w:t>Item being processed for WIR/LUP</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t>Maint</w:t>
      </w:r>
      <w:r>
        <w:rPr>
          <w:sz w:val="14"/>
          <w:szCs w:val="14"/>
        </w:rPr>
        <w:tab/>
      </w:r>
      <w:r>
        <w:rPr>
          <w:sz w:val="14"/>
          <w:szCs w:val="14"/>
        </w:rPr>
        <w:tab/>
        <w:t>indicates the job is actually</w:t>
      </w:r>
      <w:r>
        <w:rPr>
          <w:sz w:val="14"/>
          <w:szCs w:val="14"/>
        </w:rPr>
        <w:tab/>
      </w:r>
      <w:r>
        <w:rPr>
          <w:sz w:val="14"/>
          <w:szCs w:val="14"/>
        </w:rPr>
        <w:tab/>
      </w:r>
      <w:r>
        <w:rPr>
          <w:sz w:val="14"/>
          <w:szCs w:val="14"/>
        </w:rPr>
        <w:tab/>
      </w:r>
      <w:r>
        <w:rPr>
          <w:sz w:val="14"/>
          <w:szCs w:val="14"/>
        </w:rPr>
        <w:tab/>
        <w:t>action. (For IMA use only.)</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being worked on in the shop or</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that other action, as indicated by</w:t>
      </w:r>
      <w:r>
        <w:rPr>
          <w:sz w:val="14"/>
          <w:szCs w:val="14"/>
        </w:rPr>
        <w:tab/>
        <w:t>35</w:t>
      </w:r>
      <w:r>
        <w:rPr>
          <w:sz w:val="14"/>
          <w:szCs w:val="14"/>
        </w:rPr>
        <w:tab/>
        <w:t>None</w:t>
      </w:r>
      <w:r>
        <w:rPr>
          <w:sz w:val="14"/>
          <w:szCs w:val="14"/>
        </w:rPr>
        <w:tab/>
        <w:t>DIS DISP</w:t>
      </w:r>
      <w:r>
        <w:rPr>
          <w:sz w:val="14"/>
          <w:szCs w:val="14"/>
        </w:rPr>
        <w:tab/>
        <w:t>Disposition instructions received.</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the job indicator code, is in</w:t>
      </w:r>
      <w:r>
        <w:rPr>
          <w:sz w:val="14"/>
          <w:szCs w:val="14"/>
        </w:rPr>
        <w:tab/>
      </w:r>
      <w:r>
        <w:rPr>
          <w:sz w:val="14"/>
          <w:szCs w:val="14"/>
        </w:rPr>
        <w:tab/>
      </w:r>
      <w:r>
        <w:rPr>
          <w:sz w:val="14"/>
          <w:szCs w:val="14"/>
        </w:rPr>
        <w:tab/>
      </w:r>
      <w:r>
        <w:rPr>
          <w:sz w:val="14"/>
          <w:szCs w:val="14"/>
        </w:rPr>
        <w:tab/>
        <w:t>Dispose of the item or return it</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progress.</w:t>
      </w:r>
      <w:r>
        <w:rPr>
          <w:sz w:val="14"/>
          <w:szCs w:val="14"/>
        </w:rPr>
        <w:tab/>
      </w:r>
      <w:r>
        <w:rPr>
          <w:sz w:val="14"/>
          <w:szCs w:val="14"/>
        </w:rPr>
        <w:tab/>
      </w:r>
      <w:r>
        <w:rPr>
          <w:sz w:val="14"/>
          <w:szCs w:val="14"/>
        </w:rPr>
        <w:tab/>
      </w:r>
      <w:r>
        <w:rPr>
          <w:sz w:val="14"/>
          <w:szCs w:val="14"/>
        </w:rPr>
        <w:tab/>
        <w:t>to depot/manufacturer.</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13</w:t>
      </w:r>
      <w:r>
        <w:rPr>
          <w:sz w:val="14"/>
          <w:szCs w:val="14"/>
        </w:rPr>
        <w:tab/>
        <w:t>LD, LC</w:t>
      </w:r>
      <w:r>
        <w:rPr>
          <w:sz w:val="14"/>
          <w:szCs w:val="14"/>
        </w:rPr>
        <w:tab/>
        <w:t>RPR COMP</w:t>
      </w:r>
      <w:r>
        <w:rPr>
          <w:sz w:val="14"/>
          <w:szCs w:val="14"/>
        </w:rPr>
        <w:tab/>
        <w:t>Repair action or other action, as</w:t>
      </w:r>
      <w:r>
        <w:rPr>
          <w:sz w:val="14"/>
          <w:szCs w:val="14"/>
        </w:rPr>
        <w:tab/>
        <w:t>36</w:t>
      </w:r>
      <w:r>
        <w:rPr>
          <w:sz w:val="14"/>
          <w:szCs w:val="14"/>
        </w:rPr>
        <w:tab/>
        <w:t>None</w:t>
      </w:r>
      <w:r>
        <w:rPr>
          <w:sz w:val="14"/>
          <w:szCs w:val="14"/>
        </w:rPr>
        <w:tab/>
        <w:t>DIS RPR</w:t>
      </w:r>
      <w:r>
        <w:rPr>
          <w:sz w:val="14"/>
          <w:szCs w:val="14"/>
        </w:rPr>
        <w:tab/>
        <w:t>Disposition instructions received.</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t>Trans</w:t>
      </w:r>
      <w:r>
        <w:rPr>
          <w:sz w:val="14"/>
          <w:szCs w:val="14"/>
        </w:rPr>
        <w:tab/>
      </w:r>
      <w:r>
        <w:rPr>
          <w:sz w:val="14"/>
          <w:szCs w:val="14"/>
        </w:rPr>
        <w:tab/>
        <w:t>indicated by the job identifica-</w:t>
      </w:r>
      <w:r>
        <w:rPr>
          <w:sz w:val="14"/>
          <w:szCs w:val="14"/>
        </w:rPr>
        <w:tab/>
      </w:r>
      <w:r>
        <w:rPr>
          <w:sz w:val="14"/>
          <w:szCs w:val="14"/>
        </w:rPr>
        <w:tab/>
      </w:r>
      <w:r>
        <w:rPr>
          <w:sz w:val="14"/>
          <w:szCs w:val="14"/>
        </w:rPr>
        <w:tab/>
      </w:r>
      <w:r>
        <w:rPr>
          <w:sz w:val="14"/>
          <w:szCs w:val="14"/>
        </w:rPr>
        <w:tab/>
        <w:t>Retain and repair item.</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tion code, is completed, and</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equipment is awaiting pickup.</w:t>
      </w:r>
      <w:r>
        <w:rPr>
          <w:sz w:val="14"/>
          <w:szCs w:val="14"/>
        </w:rPr>
        <w:tab/>
        <w:t>37</w:t>
      </w:r>
      <w:r>
        <w:rPr>
          <w:sz w:val="14"/>
          <w:szCs w:val="14"/>
        </w:rPr>
        <w:tab/>
        <w:t>LC</w:t>
      </w:r>
      <w:r>
        <w:rPr>
          <w:sz w:val="14"/>
          <w:szCs w:val="14"/>
        </w:rPr>
        <w:tab/>
        <w:t>WIR SUB</w:t>
      </w:r>
      <w:r>
        <w:rPr>
          <w:sz w:val="14"/>
          <w:szCs w:val="14"/>
        </w:rPr>
        <w:tab/>
        <w:t>Recoverable Item Report submitted;</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When this code is input and the</w:t>
      </w:r>
      <w:r>
        <w:rPr>
          <w:sz w:val="14"/>
          <w:szCs w:val="14"/>
        </w:rPr>
        <w:tab/>
      </w:r>
      <w:r>
        <w:rPr>
          <w:sz w:val="14"/>
          <w:szCs w:val="14"/>
        </w:rPr>
        <w:tab/>
        <w:t>Maint</w:t>
      </w:r>
      <w:r>
        <w:rPr>
          <w:sz w:val="14"/>
          <w:szCs w:val="14"/>
        </w:rPr>
        <w:tab/>
      </w:r>
      <w:r>
        <w:rPr>
          <w:sz w:val="14"/>
          <w:szCs w:val="14"/>
        </w:rPr>
        <w:tab/>
        <w:t>item is being held at the mainte-</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intermediate maintenance level, it</w:t>
      </w:r>
      <w:r>
        <w:rPr>
          <w:sz w:val="14"/>
          <w:szCs w:val="14"/>
        </w:rPr>
        <w:tab/>
      </w:r>
      <w:r>
        <w:rPr>
          <w:sz w:val="14"/>
          <w:szCs w:val="14"/>
        </w:rPr>
        <w:tab/>
      </w:r>
      <w:r>
        <w:rPr>
          <w:sz w:val="14"/>
          <w:szCs w:val="14"/>
        </w:rPr>
        <w:tab/>
      </w:r>
      <w:r>
        <w:rPr>
          <w:sz w:val="14"/>
          <w:szCs w:val="14"/>
        </w:rPr>
        <w:tab/>
        <w:t>nance activity awaiting disposi-</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will generate a job status code 11,</w:t>
      </w:r>
      <w:r>
        <w:rPr>
          <w:sz w:val="14"/>
          <w:szCs w:val="14"/>
        </w:rPr>
        <w:tab/>
      </w:r>
      <w:r>
        <w:rPr>
          <w:sz w:val="14"/>
          <w:szCs w:val="14"/>
        </w:rPr>
        <w:tab/>
      </w:r>
      <w:r>
        <w:rPr>
          <w:sz w:val="14"/>
          <w:szCs w:val="14"/>
        </w:rPr>
        <w:tab/>
      </w:r>
      <w:r>
        <w:rPr>
          <w:sz w:val="14"/>
          <w:szCs w:val="14"/>
        </w:rPr>
        <w:tab/>
        <w:t>tion instructions.</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(pick up higher echelon (PCKP</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 xml:space="preserve">HECH)) on the owner’s DPR. </w:t>
      </w:r>
      <w:r>
        <w:rPr>
          <w:sz w:val="14"/>
          <w:szCs w:val="14"/>
          <w:u w:val="single"/>
        </w:rPr>
        <w:t>Note</w:t>
      </w:r>
      <w:r>
        <w:rPr>
          <w:sz w:val="14"/>
          <w:szCs w:val="14"/>
        </w:rPr>
        <w:t>:</w:t>
      </w:r>
      <w:r>
        <w:rPr>
          <w:sz w:val="14"/>
          <w:szCs w:val="14"/>
        </w:rPr>
        <w:tab/>
        <w:t>38</w:t>
      </w:r>
      <w:r>
        <w:rPr>
          <w:sz w:val="14"/>
          <w:szCs w:val="14"/>
        </w:rPr>
        <w:tab/>
        <w:t>LA, LC</w:t>
      </w:r>
      <w:r>
        <w:rPr>
          <w:sz w:val="14"/>
          <w:szCs w:val="14"/>
        </w:rPr>
        <w:tab/>
        <w:t>EVC HECH</w:t>
      </w:r>
      <w:r>
        <w:rPr>
          <w:sz w:val="14"/>
          <w:szCs w:val="14"/>
        </w:rPr>
        <w:tab/>
        <w:t>Equipment evacuated to the next</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When this code is used in in-</w:t>
      </w:r>
      <w:r>
        <w:rPr>
          <w:sz w:val="14"/>
          <w:szCs w:val="14"/>
        </w:rPr>
        <w:tab/>
      </w:r>
      <w:r>
        <w:rPr>
          <w:sz w:val="14"/>
          <w:szCs w:val="14"/>
        </w:rPr>
        <w:tab/>
        <w:t>Trans</w:t>
      </w:r>
      <w:r>
        <w:rPr>
          <w:sz w:val="14"/>
          <w:szCs w:val="14"/>
        </w:rPr>
        <w:tab/>
      </w:r>
      <w:r>
        <w:rPr>
          <w:sz w:val="14"/>
          <w:szCs w:val="14"/>
        </w:rPr>
        <w:tab/>
        <w:t>trans higher echelon of mainte-</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stances where the category code of</w:t>
      </w:r>
      <w:r>
        <w:rPr>
          <w:sz w:val="14"/>
          <w:szCs w:val="14"/>
        </w:rPr>
        <w:tab/>
      </w:r>
      <w:r>
        <w:rPr>
          <w:sz w:val="14"/>
          <w:szCs w:val="14"/>
        </w:rPr>
        <w:tab/>
      </w:r>
      <w:r>
        <w:rPr>
          <w:sz w:val="14"/>
          <w:szCs w:val="14"/>
        </w:rPr>
        <w:tab/>
      </w:r>
      <w:r>
        <w:rPr>
          <w:sz w:val="14"/>
          <w:szCs w:val="14"/>
        </w:rPr>
        <w:tab/>
        <w:t>nance for completion of repairs,</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the ERO is M, the ML-IND will</w:t>
      </w:r>
      <w:r>
        <w:rPr>
          <w:sz w:val="14"/>
          <w:szCs w:val="14"/>
        </w:rPr>
        <w:tab/>
      </w:r>
      <w:r>
        <w:rPr>
          <w:sz w:val="14"/>
          <w:szCs w:val="14"/>
        </w:rPr>
        <w:tab/>
      </w:r>
      <w:r>
        <w:rPr>
          <w:sz w:val="14"/>
          <w:szCs w:val="14"/>
        </w:rPr>
        <w:tab/>
      </w:r>
      <w:r>
        <w:rPr>
          <w:sz w:val="14"/>
          <w:szCs w:val="14"/>
        </w:rPr>
        <w:tab/>
        <w:t>modifications, calibration, or</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 xml:space="preserve">equal LD when entered by the </w:t>
      </w:r>
      <w:r>
        <w:rPr>
          <w:sz w:val="14"/>
          <w:szCs w:val="14"/>
        </w:rPr>
        <w:tab/>
      </w:r>
      <w:r>
        <w:rPr>
          <w:sz w:val="14"/>
          <w:szCs w:val="14"/>
        </w:rPr>
        <w:tab/>
      </w:r>
      <w:r>
        <w:rPr>
          <w:sz w:val="14"/>
          <w:szCs w:val="14"/>
        </w:rPr>
        <w:tab/>
      </w:r>
      <w:r>
        <w:rPr>
          <w:sz w:val="14"/>
          <w:szCs w:val="14"/>
        </w:rPr>
        <w:tab/>
        <w:t>lack of supply support.</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owner, and will equal LC/TRANS</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when entered by intermediate</w:t>
      </w:r>
      <w:r>
        <w:rPr>
          <w:sz w:val="14"/>
          <w:szCs w:val="14"/>
        </w:rPr>
        <w:tab/>
        <w:t>39</w:t>
      </w:r>
      <w:r>
        <w:rPr>
          <w:sz w:val="14"/>
          <w:szCs w:val="14"/>
        </w:rPr>
        <w:tab/>
        <w:t>LD</w:t>
      </w:r>
      <w:r>
        <w:rPr>
          <w:sz w:val="14"/>
          <w:szCs w:val="14"/>
        </w:rPr>
        <w:tab/>
        <w:t>EVC WASH</w:t>
      </w:r>
      <w:r>
        <w:rPr>
          <w:sz w:val="14"/>
          <w:szCs w:val="14"/>
        </w:rPr>
        <w:tab/>
        <w:t>Item is being processed under the</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maintenance.</w:t>
      </w:r>
      <w:r>
        <w:rPr>
          <w:sz w:val="14"/>
          <w:szCs w:val="14"/>
        </w:rPr>
        <w:tab/>
      </w:r>
      <w:r>
        <w:rPr>
          <w:sz w:val="14"/>
          <w:szCs w:val="14"/>
        </w:rPr>
        <w:tab/>
      </w:r>
      <w:r>
        <w:rPr>
          <w:sz w:val="14"/>
          <w:szCs w:val="14"/>
        </w:rPr>
        <w:tab/>
      </w:r>
      <w:r>
        <w:rPr>
          <w:sz w:val="14"/>
          <w:szCs w:val="14"/>
        </w:rPr>
        <w:tab/>
        <w:t>provisions of the current edition</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t>of MCO P4400.82 at fourth echelon.</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15</w:t>
      </w:r>
      <w:r>
        <w:rPr>
          <w:sz w:val="14"/>
          <w:szCs w:val="14"/>
        </w:rPr>
        <w:tab/>
        <w:t>LD</w:t>
      </w:r>
      <w:r>
        <w:rPr>
          <w:sz w:val="14"/>
          <w:szCs w:val="14"/>
        </w:rPr>
        <w:tab/>
        <w:t>JOB CLOS</w:t>
      </w:r>
      <w:r>
        <w:rPr>
          <w:sz w:val="14"/>
          <w:szCs w:val="14"/>
        </w:rPr>
        <w:tab/>
        <w:t>All maintenance action has been</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completed and/or equipment has</w:t>
      </w:r>
      <w:r>
        <w:rPr>
          <w:sz w:val="14"/>
          <w:szCs w:val="14"/>
        </w:rPr>
        <w:tab/>
        <w:t>40</w:t>
      </w:r>
      <w:r>
        <w:rPr>
          <w:sz w:val="14"/>
          <w:szCs w:val="14"/>
        </w:rPr>
        <w:tab/>
        <w:t>LA, LC</w:t>
      </w:r>
      <w:r>
        <w:rPr>
          <w:sz w:val="14"/>
          <w:szCs w:val="14"/>
        </w:rPr>
        <w:tab/>
        <w:t>SHT FUND</w:t>
      </w:r>
      <w:r>
        <w:rPr>
          <w:sz w:val="14"/>
          <w:szCs w:val="14"/>
        </w:rPr>
        <w:tab/>
        <w:t>Short funds. This code will be</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been picked up by the responsible</w:t>
      </w:r>
      <w:r>
        <w:rPr>
          <w:sz w:val="14"/>
          <w:szCs w:val="14"/>
        </w:rPr>
        <w:tab/>
      </w:r>
      <w:r>
        <w:rPr>
          <w:sz w:val="14"/>
          <w:szCs w:val="14"/>
        </w:rPr>
        <w:tab/>
        <w:t>Maint</w:t>
      </w:r>
      <w:r>
        <w:rPr>
          <w:sz w:val="14"/>
          <w:szCs w:val="14"/>
        </w:rPr>
        <w:tab/>
      </w:r>
      <w:r>
        <w:rPr>
          <w:sz w:val="14"/>
          <w:szCs w:val="14"/>
        </w:rPr>
        <w:tab/>
        <w:t>used when, due to shortage of</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unit.</w:t>
      </w:r>
      <w:r>
        <w:rPr>
          <w:sz w:val="14"/>
          <w:szCs w:val="14"/>
        </w:rPr>
        <w:tab/>
      </w:r>
      <w:r>
        <w:rPr>
          <w:sz w:val="14"/>
          <w:szCs w:val="14"/>
        </w:rPr>
        <w:tab/>
      </w:r>
      <w:r>
        <w:rPr>
          <w:sz w:val="14"/>
          <w:szCs w:val="14"/>
        </w:rPr>
        <w:tab/>
      </w:r>
      <w:r>
        <w:rPr>
          <w:sz w:val="14"/>
          <w:szCs w:val="14"/>
        </w:rPr>
        <w:tab/>
        <w:t>funds, repair parts or labor costs</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t>cannot be obligated to complete</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23</w:t>
      </w:r>
      <w:r>
        <w:rPr>
          <w:sz w:val="14"/>
          <w:szCs w:val="14"/>
        </w:rPr>
        <w:tab/>
        <w:t>LA, LC</w:t>
      </w:r>
      <w:r>
        <w:rPr>
          <w:sz w:val="14"/>
          <w:szCs w:val="14"/>
        </w:rPr>
        <w:tab/>
        <w:t>SHT TEST</w:t>
      </w:r>
      <w:r>
        <w:rPr>
          <w:sz w:val="14"/>
          <w:szCs w:val="14"/>
        </w:rPr>
        <w:tab/>
        <w:t>ERO is awaiting test equipment</w:t>
      </w:r>
      <w:r>
        <w:rPr>
          <w:sz w:val="14"/>
          <w:szCs w:val="14"/>
        </w:rPr>
        <w:tab/>
      </w:r>
      <w:r>
        <w:rPr>
          <w:sz w:val="14"/>
          <w:szCs w:val="14"/>
        </w:rPr>
        <w:tab/>
      </w:r>
      <w:r>
        <w:rPr>
          <w:sz w:val="14"/>
          <w:szCs w:val="14"/>
        </w:rPr>
        <w:tab/>
      </w:r>
      <w:r>
        <w:rPr>
          <w:sz w:val="14"/>
          <w:szCs w:val="14"/>
        </w:rPr>
        <w:tab/>
        <w:t>repairs.</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t>Maint</w:t>
      </w:r>
      <w:r>
        <w:rPr>
          <w:sz w:val="14"/>
          <w:szCs w:val="14"/>
        </w:rPr>
        <w:tab/>
      </w:r>
      <w:r>
        <w:rPr>
          <w:sz w:val="14"/>
          <w:szCs w:val="14"/>
        </w:rPr>
        <w:tab/>
        <w:t>to repair, inspect, test, or</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calibrate equipment.</w:t>
      </w:r>
      <w:r>
        <w:rPr>
          <w:sz w:val="14"/>
          <w:szCs w:val="14"/>
        </w:rPr>
        <w:tab/>
        <w:t>41</w:t>
      </w:r>
      <w:r>
        <w:rPr>
          <w:sz w:val="14"/>
          <w:szCs w:val="14"/>
        </w:rPr>
        <w:tab/>
        <w:t>LA, LC</w:t>
      </w:r>
      <w:r>
        <w:rPr>
          <w:sz w:val="14"/>
          <w:szCs w:val="14"/>
        </w:rPr>
        <w:tab/>
        <w:t>ITRS REP</w:t>
      </w:r>
      <w:r>
        <w:rPr>
          <w:sz w:val="14"/>
          <w:szCs w:val="14"/>
        </w:rPr>
        <w:tab/>
        <w:t>Intershop repair. This code will</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r>
      <w:r>
        <w:rPr>
          <w:sz w:val="14"/>
          <w:szCs w:val="14"/>
        </w:rPr>
        <w:tab/>
      </w:r>
      <w:r>
        <w:rPr>
          <w:sz w:val="14"/>
          <w:szCs w:val="14"/>
        </w:rPr>
        <w:tab/>
        <w:t>Maint</w:t>
      </w:r>
      <w:r>
        <w:rPr>
          <w:sz w:val="14"/>
          <w:szCs w:val="14"/>
        </w:rPr>
        <w:tab/>
      </w:r>
      <w:r>
        <w:rPr>
          <w:sz w:val="14"/>
          <w:szCs w:val="14"/>
        </w:rPr>
        <w:tab/>
        <w:t>be used when as intershop ERO is</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24</w:t>
      </w:r>
      <w:r>
        <w:rPr>
          <w:sz w:val="14"/>
          <w:szCs w:val="14"/>
        </w:rPr>
        <w:tab/>
        <w:t>LA, LC</w:t>
      </w:r>
      <w:r>
        <w:rPr>
          <w:sz w:val="14"/>
          <w:szCs w:val="14"/>
        </w:rPr>
        <w:tab/>
        <w:t>UNIT RCL</w:t>
      </w:r>
      <w:r>
        <w:rPr>
          <w:sz w:val="14"/>
          <w:szCs w:val="14"/>
        </w:rPr>
        <w:tab/>
        <w:t>The ERO is at a supporting mainte-</w:t>
      </w:r>
      <w:r>
        <w:rPr>
          <w:sz w:val="14"/>
          <w:szCs w:val="14"/>
        </w:rPr>
        <w:tab/>
      </w:r>
      <w:r>
        <w:rPr>
          <w:sz w:val="14"/>
          <w:szCs w:val="14"/>
        </w:rPr>
        <w:tab/>
      </w:r>
      <w:r>
        <w:rPr>
          <w:sz w:val="14"/>
          <w:szCs w:val="14"/>
        </w:rPr>
        <w:tab/>
      </w:r>
      <w:r>
        <w:rPr>
          <w:sz w:val="14"/>
          <w:szCs w:val="14"/>
        </w:rPr>
        <w:tab/>
        <w:t>used.</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t>Supply</w:t>
      </w:r>
      <w:r>
        <w:rPr>
          <w:sz w:val="14"/>
          <w:szCs w:val="14"/>
        </w:rPr>
        <w:tab/>
      </w:r>
      <w:r>
        <w:rPr>
          <w:sz w:val="14"/>
          <w:szCs w:val="14"/>
        </w:rPr>
        <w:tab/>
        <w:t>nance activity and is in a short</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part status with the parts on requisi</w:t>
      </w:r>
      <w:r>
        <w:rPr>
          <w:sz w:val="14"/>
          <w:szCs w:val="14"/>
        </w:rPr>
        <w:tab/>
        <w:t>45</w:t>
      </w:r>
      <w:r>
        <w:rPr>
          <w:sz w:val="14"/>
          <w:szCs w:val="14"/>
        </w:rPr>
        <w:tab/>
        <w:t>None</w:t>
      </w:r>
      <w:r>
        <w:rPr>
          <w:sz w:val="14"/>
          <w:szCs w:val="14"/>
        </w:rPr>
        <w:tab/>
        <w:t>AWTG EQUIP</w:t>
      </w:r>
      <w:r>
        <w:rPr>
          <w:sz w:val="14"/>
          <w:szCs w:val="14"/>
        </w:rPr>
        <w:tab/>
        <w:t>Equipment not available due to</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tion. The equipment has been re-</w:t>
      </w:r>
      <w:r>
        <w:rPr>
          <w:sz w:val="14"/>
          <w:szCs w:val="14"/>
        </w:rPr>
        <w:tab/>
      </w:r>
      <w:r>
        <w:rPr>
          <w:sz w:val="14"/>
          <w:szCs w:val="14"/>
        </w:rPr>
        <w:tab/>
      </w:r>
      <w:r>
        <w:rPr>
          <w:sz w:val="14"/>
          <w:szCs w:val="14"/>
        </w:rPr>
        <w:tab/>
      </w:r>
      <w:r>
        <w:rPr>
          <w:sz w:val="14"/>
          <w:szCs w:val="14"/>
        </w:rPr>
        <w:tab/>
        <w:t>command (mission) commitment.</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turned by the supporting mainte-</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nance activity to the owning unit</w:t>
      </w:r>
      <w:r>
        <w:rPr>
          <w:sz w:val="14"/>
          <w:szCs w:val="14"/>
        </w:rPr>
        <w:tab/>
        <w:t>48</w:t>
      </w:r>
      <w:r>
        <w:rPr>
          <w:sz w:val="14"/>
          <w:szCs w:val="14"/>
        </w:rPr>
        <w:tab/>
        <w:t>LA, LC</w:t>
      </w:r>
      <w:r>
        <w:rPr>
          <w:sz w:val="14"/>
          <w:szCs w:val="14"/>
        </w:rPr>
        <w:tab/>
        <w:t>COMP EVAC</w:t>
      </w:r>
      <w:r>
        <w:rPr>
          <w:sz w:val="14"/>
          <w:szCs w:val="14"/>
        </w:rPr>
        <w:tab/>
        <w:t>Component evacuated to the next</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at the request of the owning unit</w:t>
      </w:r>
      <w:r>
        <w:rPr>
          <w:sz w:val="14"/>
          <w:szCs w:val="14"/>
        </w:rPr>
        <w:tab/>
      </w:r>
      <w:r>
        <w:rPr>
          <w:sz w:val="14"/>
          <w:szCs w:val="14"/>
        </w:rPr>
        <w:tab/>
        <w:t>Maint</w:t>
      </w:r>
      <w:r>
        <w:rPr>
          <w:sz w:val="14"/>
          <w:szCs w:val="14"/>
        </w:rPr>
        <w:tab/>
      </w:r>
      <w:r>
        <w:rPr>
          <w:sz w:val="14"/>
          <w:szCs w:val="14"/>
        </w:rPr>
        <w:tab/>
        <w:t>higher echelon of maintenance for</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commander, subject to recall by</w:t>
      </w:r>
      <w:r>
        <w:rPr>
          <w:sz w:val="14"/>
          <w:szCs w:val="14"/>
        </w:rPr>
        <w:tab/>
      </w:r>
      <w:r>
        <w:rPr>
          <w:sz w:val="14"/>
          <w:szCs w:val="14"/>
        </w:rPr>
        <w:tab/>
      </w:r>
      <w:r>
        <w:rPr>
          <w:sz w:val="14"/>
          <w:szCs w:val="14"/>
        </w:rPr>
        <w:tab/>
      </w:r>
      <w:r>
        <w:rPr>
          <w:sz w:val="14"/>
          <w:szCs w:val="14"/>
        </w:rPr>
        <w:tab/>
        <w:t>completion of repairs, modifica-</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the supporting maintenance acti-</w:t>
      </w:r>
      <w:r>
        <w:rPr>
          <w:sz w:val="14"/>
          <w:szCs w:val="14"/>
        </w:rPr>
        <w:tab/>
      </w:r>
      <w:r>
        <w:rPr>
          <w:sz w:val="14"/>
          <w:szCs w:val="14"/>
        </w:rPr>
        <w:tab/>
      </w:r>
      <w:r>
        <w:rPr>
          <w:sz w:val="14"/>
          <w:szCs w:val="14"/>
        </w:rPr>
        <w:tab/>
      </w:r>
      <w:r>
        <w:rPr>
          <w:sz w:val="14"/>
          <w:szCs w:val="14"/>
        </w:rPr>
        <w:tab/>
        <w:t>tions, calibration, or lack of</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vity for completion of work upon</w:t>
      </w:r>
      <w:r>
        <w:rPr>
          <w:sz w:val="14"/>
          <w:szCs w:val="14"/>
        </w:rPr>
        <w:tab/>
      </w:r>
      <w:r>
        <w:rPr>
          <w:sz w:val="14"/>
          <w:szCs w:val="14"/>
        </w:rPr>
        <w:tab/>
      </w:r>
      <w:r>
        <w:rPr>
          <w:sz w:val="14"/>
          <w:szCs w:val="14"/>
        </w:rPr>
        <w:tab/>
      </w:r>
      <w:r>
        <w:rPr>
          <w:sz w:val="14"/>
          <w:szCs w:val="14"/>
        </w:rPr>
        <w:tab/>
        <w:t>supply support.</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lastRenderedPageBreak/>
        <w:tab/>
      </w:r>
      <w:r>
        <w:rPr>
          <w:sz w:val="14"/>
          <w:szCs w:val="14"/>
        </w:rPr>
        <w:tab/>
      </w:r>
      <w:r>
        <w:rPr>
          <w:sz w:val="14"/>
          <w:szCs w:val="14"/>
        </w:rPr>
        <w:tab/>
        <w:t>receipt of parts.</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25</w:t>
      </w:r>
      <w:r>
        <w:rPr>
          <w:sz w:val="14"/>
          <w:szCs w:val="14"/>
        </w:rPr>
        <w:tab/>
        <w:t>LA, LC</w:t>
      </w:r>
      <w:r>
        <w:rPr>
          <w:sz w:val="14"/>
          <w:szCs w:val="14"/>
        </w:rPr>
        <w:tab/>
        <w:t>SHT PART</w:t>
      </w:r>
      <w:r>
        <w:rPr>
          <w:sz w:val="14"/>
          <w:szCs w:val="14"/>
        </w:rPr>
        <w:tab/>
        <w:t>Short parts. Parts required to</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t>Supply</w:t>
      </w:r>
      <w:r>
        <w:rPr>
          <w:sz w:val="14"/>
          <w:szCs w:val="14"/>
        </w:rPr>
        <w:tab/>
      </w:r>
      <w:r>
        <w:rPr>
          <w:sz w:val="14"/>
          <w:szCs w:val="14"/>
        </w:rPr>
        <w:tab/>
        <w:t>repair the item have been deter-</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mined and are on requisition or</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being procured form other sources.</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Job is being held pending receipt</w:t>
      </w:r>
    </w:p>
    <w:p w:rsidR="00E90027" w:rsidRDefault="00E90027" w:rsidP="00E90027">
      <w:pPr>
        <w:tabs>
          <w:tab w:val="left" w:pos="900"/>
          <w:tab w:val="left" w:pos="2160"/>
          <w:tab w:val="left" w:pos="3240"/>
          <w:tab w:val="left" w:pos="6300"/>
          <w:tab w:val="left" w:pos="7200"/>
          <w:tab w:val="left" w:pos="8100"/>
          <w:tab w:val="left" w:pos="9360"/>
        </w:tabs>
        <w:rPr>
          <w:sz w:val="14"/>
          <w:szCs w:val="14"/>
        </w:rPr>
      </w:pPr>
      <w:r>
        <w:rPr>
          <w:sz w:val="14"/>
          <w:szCs w:val="14"/>
        </w:rPr>
        <w:tab/>
      </w:r>
      <w:r>
        <w:rPr>
          <w:sz w:val="14"/>
          <w:szCs w:val="14"/>
        </w:rPr>
        <w:tab/>
      </w:r>
      <w:r>
        <w:rPr>
          <w:sz w:val="14"/>
          <w:szCs w:val="14"/>
        </w:rPr>
        <w:tab/>
        <w:t>or required parts.</w:t>
      </w:r>
    </w:p>
    <w:p w:rsidR="00E90027" w:rsidRPr="00756959" w:rsidRDefault="00E90027" w:rsidP="00E90027">
      <w:pPr>
        <w:jc w:val="center"/>
        <w:rPr>
          <w:b/>
        </w:rPr>
      </w:pPr>
      <w:r>
        <w:br w:type="page"/>
      </w:r>
      <w:r w:rsidRPr="00756959">
        <w:rPr>
          <w:b/>
          <w:u w:val="single"/>
        </w:rPr>
        <w:lastRenderedPageBreak/>
        <w:t>Error Codes and Messages</w:t>
      </w:r>
    </w:p>
    <w:p w:rsidR="00E90027" w:rsidRDefault="00E90027" w:rsidP="00E90027">
      <w:pPr>
        <w:jc w:val="center"/>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Error</w:t>
      </w:r>
      <w:r>
        <w:rPr>
          <w:sz w:val="12"/>
          <w:szCs w:val="12"/>
        </w:rPr>
        <w:tab/>
      </w:r>
      <w:r>
        <w:rPr>
          <w:sz w:val="12"/>
          <w:szCs w:val="12"/>
        </w:rPr>
        <w:tab/>
      </w:r>
      <w:r>
        <w:rPr>
          <w:sz w:val="12"/>
          <w:szCs w:val="12"/>
        </w:rPr>
        <w:tab/>
        <w:t>Error</w:t>
      </w:r>
      <w:r>
        <w:rPr>
          <w:sz w:val="12"/>
          <w:szCs w:val="12"/>
        </w:rPr>
        <w:tab/>
      </w:r>
    </w:p>
    <w:p w:rsidR="00E90027" w:rsidRDefault="00E90027" w:rsidP="00E90027">
      <w:pPr>
        <w:tabs>
          <w:tab w:val="left" w:pos="900"/>
          <w:tab w:val="left" w:pos="2160"/>
          <w:tab w:val="left" w:pos="5940"/>
          <w:tab w:val="left" w:pos="6840"/>
          <w:tab w:val="left" w:pos="8100"/>
        </w:tabs>
        <w:rPr>
          <w:sz w:val="12"/>
          <w:szCs w:val="12"/>
        </w:rPr>
      </w:pPr>
      <w:r>
        <w:rPr>
          <w:sz w:val="12"/>
          <w:szCs w:val="12"/>
        </w:rPr>
        <w:t>Code</w:t>
      </w:r>
      <w:r>
        <w:rPr>
          <w:sz w:val="12"/>
          <w:szCs w:val="12"/>
        </w:rPr>
        <w:tab/>
        <w:t>Criticality</w:t>
      </w:r>
      <w:r>
        <w:rPr>
          <w:sz w:val="12"/>
          <w:szCs w:val="12"/>
        </w:rPr>
        <w:tab/>
        <w:t>Description</w:t>
      </w:r>
      <w:r>
        <w:rPr>
          <w:sz w:val="12"/>
          <w:szCs w:val="12"/>
        </w:rPr>
        <w:tab/>
        <w:t>Code</w:t>
      </w:r>
      <w:r>
        <w:rPr>
          <w:sz w:val="12"/>
          <w:szCs w:val="12"/>
        </w:rPr>
        <w:tab/>
        <w:t>Criticality</w:t>
      </w:r>
      <w:r>
        <w:rPr>
          <w:sz w:val="12"/>
          <w:szCs w:val="12"/>
        </w:rPr>
        <w:tab/>
        <w:t>Description</w:t>
      </w:r>
    </w:p>
    <w:p w:rsidR="00E90027" w:rsidRDefault="00E90027" w:rsidP="00E90027">
      <w:pPr>
        <w:tabs>
          <w:tab w:val="left" w:pos="900"/>
          <w:tab w:val="left" w:pos="2160"/>
          <w:tab w:val="left" w:pos="5940"/>
          <w:tab w:val="left" w:pos="6840"/>
          <w:tab w:val="left" w:pos="8100"/>
        </w:tabs>
        <w:rPr>
          <w:sz w:val="12"/>
          <w:szCs w:val="12"/>
        </w:rPr>
      </w:pPr>
      <w:r>
        <w:rPr>
          <w:sz w:val="12"/>
          <w:szCs w:val="12"/>
        </w:rPr>
        <w:t>--------</w:t>
      </w:r>
      <w:r>
        <w:rPr>
          <w:sz w:val="12"/>
          <w:szCs w:val="12"/>
        </w:rPr>
        <w:tab/>
        <w:t>--------------</w:t>
      </w:r>
      <w:r>
        <w:rPr>
          <w:sz w:val="12"/>
          <w:szCs w:val="12"/>
        </w:rPr>
        <w:tab/>
        <w:t>----------------</w:t>
      </w:r>
      <w:r>
        <w:rPr>
          <w:sz w:val="12"/>
          <w:szCs w:val="12"/>
        </w:rPr>
        <w:tab/>
        <w:t>--------</w:t>
      </w:r>
      <w:r>
        <w:rPr>
          <w:sz w:val="12"/>
          <w:szCs w:val="12"/>
        </w:rPr>
        <w:tab/>
        <w:t>--------------</w:t>
      </w:r>
      <w:r>
        <w:rPr>
          <w:sz w:val="12"/>
          <w:szCs w:val="12"/>
        </w:rPr>
        <w:tab/>
        <w:t>----------------</w:t>
      </w:r>
    </w:p>
    <w:p w:rsidR="00E90027" w:rsidRDefault="00E90027" w:rsidP="00E90027">
      <w:pPr>
        <w:tabs>
          <w:tab w:val="left" w:pos="900"/>
          <w:tab w:val="left" w:pos="2160"/>
          <w:tab w:val="left" w:pos="5940"/>
          <w:tab w:val="left" w:pos="6840"/>
          <w:tab w:val="left" w:pos="8100"/>
        </w:tabs>
        <w:rPr>
          <w:sz w:val="12"/>
          <w:szCs w:val="12"/>
        </w:rPr>
      </w:pPr>
      <w:r>
        <w:rPr>
          <w:sz w:val="12"/>
          <w:szCs w:val="12"/>
        </w:rPr>
        <w:t>01</w:t>
      </w:r>
      <w:r>
        <w:rPr>
          <w:sz w:val="12"/>
          <w:szCs w:val="12"/>
        </w:rPr>
        <w:tab/>
        <w:t>*</w:t>
      </w:r>
      <w:r>
        <w:rPr>
          <w:sz w:val="12"/>
          <w:szCs w:val="12"/>
        </w:rPr>
        <w:tab/>
        <w:t>Invalid transaction type</w:t>
      </w:r>
      <w:r>
        <w:rPr>
          <w:sz w:val="12"/>
          <w:szCs w:val="12"/>
        </w:rPr>
        <w:tab/>
        <w:t>09</w:t>
      </w:r>
      <w:r>
        <w:rPr>
          <w:sz w:val="12"/>
          <w:szCs w:val="12"/>
        </w:rPr>
        <w:tab/>
        <w:t>**</w:t>
      </w:r>
      <w:r>
        <w:rPr>
          <w:sz w:val="12"/>
          <w:szCs w:val="12"/>
        </w:rPr>
        <w:tab/>
        <w:t>DCD was not entered when the category code was</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M. The computer run date has been automatically</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Validate the type of transaction, and</w:t>
      </w:r>
      <w:r>
        <w:rPr>
          <w:sz w:val="12"/>
          <w:szCs w:val="12"/>
        </w:rPr>
        <w:tab/>
      </w:r>
      <w:r>
        <w:rPr>
          <w:sz w:val="12"/>
          <w:szCs w:val="12"/>
        </w:rPr>
        <w:tab/>
      </w:r>
      <w:r>
        <w:rPr>
          <w:sz w:val="12"/>
          <w:szCs w:val="12"/>
        </w:rPr>
        <w:tab/>
        <w:t>entered as the DCD.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enter the appropriate code for the desired input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transaction in column 1. The only acceptable</w:t>
      </w:r>
      <w:r>
        <w:rPr>
          <w:sz w:val="12"/>
          <w:szCs w:val="12"/>
        </w:rPr>
        <w:tab/>
      </w:r>
      <w:r>
        <w:rPr>
          <w:sz w:val="12"/>
          <w:szCs w:val="12"/>
        </w:rPr>
        <w:tab/>
      </w:r>
      <w:r>
        <w:rPr>
          <w:sz w:val="12"/>
          <w:szCs w:val="12"/>
        </w:rPr>
        <w:tab/>
      </w:r>
      <w:r>
        <w:rPr>
          <w:sz w:val="12"/>
          <w:szCs w:val="12"/>
          <w:u w:val="single"/>
        </w:rPr>
        <w:t>ACTION</w:t>
      </w:r>
      <w:r>
        <w:rPr>
          <w:sz w:val="12"/>
          <w:szCs w:val="12"/>
        </w:rPr>
        <w:t>: Validate the automatically generated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entries are 0, T, 3, 4, 5, 7, 8, or 9.</w:t>
      </w:r>
      <w:r>
        <w:rPr>
          <w:sz w:val="12"/>
          <w:szCs w:val="12"/>
        </w:rPr>
        <w:tab/>
      </w:r>
      <w:r>
        <w:rPr>
          <w:sz w:val="12"/>
          <w:szCs w:val="12"/>
        </w:rPr>
        <w:tab/>
      </w:r>
      <w:r>
        <w:rPr>
          <w:sz w:val="12"/>
          <w:szCs w:val="12"/>
        </w:rPr>
        <w:tab/>
        <w:t>DCD. Enter an O/C transaction with the corrected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DCD in columns 21-24 and/or the corrected</w:t>
      </w:r>
    </w:p>
    <w:p w:rsidR="00E90027" w:rsidRDefault="00E90027" w:rsidP="00E90027">
      <w:pPr>
        <w:tabs>
          <w:tab w:val="left" w:pos="900"/>
          <w:tab w:val="left" w:pos="2160"/>
          <w:tab w:val="left" w:pos="5940"/>
          <w:tab w:val="left" w:pos="6840"/>
          <w:tab w:val="left" w:pos="8100"/>
        </w:tabs>
        <w:rPr>
          <w:sz w:val="12"/>
          <w:szCs w:val="12"/>
        </w:rPr>
      </w:pPr>
      <w:r>
        <w:rPr>
          <w:sz w:val="12"/>
          <w:szCs w:val="12"/>
        </w:rPr>
        <w:t>02</w:t>
      </w:r>
      <w:r>
        <w:rPr>
          <w:sz w:val="12"/>
          <w:szCs w:val="12"/>
        </w:rPr>
        <w:tab/>
        <w:t>*</w:t>
      </w:r>
      <w:r>
        <w:rPr>
          <w:sz w:val="12"/>
          <w:szCs w:val="12"/>
        </w:rPr>
        <w:tab/>
        <w:t>ERO number format is incorrect.</w:t>
      </w:r>
      <w:r>
        <w:rPr>
          <w:sz w:val="12"/>
          <w:szCs w:val="12"/>
        </w:rPr>
        <w:tab/>
      </w:r>
      <w:r>
        <w:rPr>
          <w:sz w:val="12"/>
          <w:szCs w:val="12"/>
        </w:rPr>
        <w:tab/>
      </w:r>
      <w:r>
        <w:rPr>
          <w:sz w:val="12"/>
          <w:szCs w:val="12"/>
        </w:rPr>
        <w:tab/>
        <w:t>category code in column 60.</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Locate the type of transaction, and</w:t>
      </w:r>
      <w:r>
        <w:rPr>
          <w:sz w:val="12"/>
          <w:szCs w:val="12"/>
        </w:rPr>
        <w:tab/>
        <w:t>9A</w:t>
      </w:r>
      <w:r>
        <w:rPr>
          <w:sz w:val="12"/>
          <w:szCs w:val="12"/>
        </w:rPr>
        <w:tab/>
        <w:t>**</w:t>
      </w:r>
      <w:r>
        <w:rPr>
          <w:sz w:val="12"/>
          <w:szCs w:val="12"/>
        </w:rPr>
        <w:tab/>
        <w:t>A 4/A transaction was submitted containing a</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ensure that the ERO number format has an alpha-</w:t>
      </w:r>
      <w:r>
        <w:rPr>
          <w:sz w:val="12"/>
          <w:szCs w:val="12"/>
        </w:rPr>
        <w:tab/>
      </w:r>
      <w:r>
        <w:rPr>
          <w:sz w:val="12"/>
          <w:szCs w:val="12"/>
        </w:rPr>
        <w:tab/>
      </w:r>
      <w:r>
        <w:rPr>
          <w:sz w:val="12"/>
          <w:szCs w:val="12"/>
        </w:rPr>
        <w:tab/>
        <w:t>valid JON against a nonexistent ERO. A skeleton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character in the first position of the field</w:t>
      </w:r>
      <w:r>
        <w:rPr>
          <w:sz w:val="12"/>
          <w:szCs w:val="12"/>
        </w:rPr>
        <w:tab/>
      </w:r>
      <w:r>
        <w:rPr>
          <w:sz w:val="12"/>
          <w:szCs w:val="12"/>
        </w:rPr>
        <w:tab/>
      </w:r>
      <w:r>
        <w:rPr>
          <w:sz w:val="12"/>
          <w:szCs w:val="12"/>
        </w:rPr>
        <w:tab/>
        <w:t>ERO was created.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followed by four alphanumeric characters; that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the ERO number is in the correct columns for</w:t>
      </w:r>
      <w:r>
        <w:rPr>
          <w:sz w:val="12"/>
          <w:szCs w:val="12"/>
        </w:rPr>
        <w:tab/>
      </w:r>
      <w:r>
        <w:rPr>
          <w:sz w:val="12"/>
          <w:szCs w:val="12"/>
        </w:rPr>
        <w:tab/>
      </w:r>
      <w:r>
        <w:rPr>
          <w:sz w:val="12"/>
          <w:szCs w:val="12"/>
        </w:rPr>
        <w:tab/>
      </w:r>
      <w:r>
        <w:rPr>
          <w:sz w:val="12"/>
          <w:szCs w:val="12"/>
          <w:u w:val="single"/>
        </w:rPr>
        <w:t>ACTION</w:t>
      </w:r>
      <w:r>
        <w:rPr>
          <w:sz w:val="12"/>
          <w:szCs w:val="12"/>
        </w:rPr>
        <w:t>: Submit an O/A prior to entering an O/C,</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that type of transaction; and that the first two</w:t>
      </w:r>
      <w:r>
        <w:rPr>
          <w:sz w:val="12"/>
          <w:szCs w:val="12"/>
        </w:rPr>
        <w:tab/>
      </w:r>
      <w:r>
        <w:rPr>
          <w:sz w:val="12"/>
          <w:szCs w:val="12"/>
        </w:rPr>
        <w:tab/>
      </w:r>
      <w:r>
        <w:rPr>
          <w:sz w:val="12"/>
          <w:szCs w:val="12"/>
        </w:rPr>
        <w:tab/>
        <w:t>T, 3, 5, or 9 transaction.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positions are loaded to the AA file. Blanks and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special characters will not pass the edit.</w:t>
      </w:r>
      <w:r>
        <w:rPr>
          <w:sz w:val="12"/>
          <w:szCs w:val="12"/>
        </w:rPr>
        <w:tab/>
        <w:t>9B</w:t>
      </w:r>
      <w:r>
        <w:rPr>
          <w:sz w:val="12"/>
          <w:szCs w:val="12"/>
        </w:rPr>
        <w:tab/>
        <w:t>*</w:t>
      </w:r>
      <w:r>
        <w:rPr>
          <w:sz w:val="12"/>
          <w:szCs w:val="12"/>
        </w:rPr>
        <w:tab/>
        <w:t>A 4/A transaction was submitted containing a</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valid JON against a nonexistent ERO or skeleton</w:t>
      </w:r>
    </w:p>
    <w:p w:rsidR="00E90027" w:rsidRDefault="00E90027" w:rsidP="00E90027">
      <w:pPr>
        <w:tabs>
          <w:tab w:val="left" w:pos="900"/>
          <w:tab w:val="left" w:pos="2160"/>
          <w:tab w:val="left" w:pos="5940"/>
          <w:tab w:val="left" w:pos="6840"/>
          <w:tab w:val="left" w:pos="8100"/>
        </w:tabs>
        <w:rPr>
          <w:sz w:val="12"/>
          <w:szCs w:val="12"/>
        </w:rPr>
      </w:pPr>
      <w:r>
        <w:rPr>
          <w:sz w:val="12"/>
          <w:szCs w:val="12"/>
        </w:rPr>
        <w:t>03</w:t>
      </w:r>
      <w:r>
        <w:rPr>
          <w:sz w:val="12"/>
          <w:szCs w:val="12"/>
        </w:rPr>
        <w:tab/>
        <w:t>*</w:t>
      </w:r>
      <w:r>
        <w:rPr>
          <w:sz w:val="12"/>
          <w:szCs w:val="12"/>
        </w:rPr>
        <w:tab/>
        <w:t>ERO number entered on the input transaction was</w:t>
      </w:r>
      <w:r>
        <w:rPr>
          <w:sz w:val="12"/>
          <w:szCs w:val="12"/>
        </w:rPr>
        <w:tab/>
      </w:r>
      <w:r>
        <w:rPr>
          <w:sz w:val="12"/>
          <w:szCs w:val="12"/>
        </w:rPr>
        <w:tab/>
      </w:r>
      <w:r>
        <w:rPr>
          <w:sz w:val="12"/>
          <w:szCs w:val="12"/>
        </w:rPr>
        <w:tab/>
        <w:t>record, but the ADV code was PB, 99, MI, MC, IN,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not found in the master files, or it was found</w:t>
      </w:r>
      <w:r>
        <w:rPr>
          <w:sz w:val="12"/>
          <w:szCs w:val="12"/>
        </w:rPr>
        <w:tab/>
      </w:r>
      <w:r>
        <w:rPr>
          <w:sz w:val="12"/>
          <w:szCs w:val="12"/>
        </w:rPr>
        <w:tab/>
      </w:r>
      <w:r>
        <w:rPr>
          <w:sz w:val="12"/>
          <w:szCs w:val="12"/>
        </w:rPr>
        <w:tab/>
        <w:t>SF, FA, SC, WP, or F6. No skeleton record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in a closed status</w:t>
      </w:r>
      <w:r>
        <w:rPr>
          <w:sz w:val="12"/>
          <w:szCs w:val="12"/>
        </w:rPr>
        <w:tab/>
      </w:r>
      <w:r>
        <w:rPr>
          <w:sz w:val="12"/>
          <w:szCs w:val="12"/>
        </w:rPr>
        <w:tab/>
      </w:r>
      <w:r>
        <w:rPr>
          <w:sz w:val="12"/>
          <w:szCs w:val="12"/>
        </w:rPr>
        <w:tab/>
        <w:t>was created or updated.</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w:t>
      </w:r>
      <w:r>
        <w:rPr>
          <w:sz w:val="12"/>
          <w:szCs w:val="12"/>
        </w:rPr>
        <w:tab/>
      </w:r>
      <w:r>
        <w:rPr>
          <w:sz w:val="12"/>
          <w:szCs w:val="12"/>
        </w:rPr>
        <w:tab/>
      </w:r>
      <w:r>
        <w:rPr>
          <w:sz w:val="12"/>
          <w:szCs w:val="12"/>
        </w:rPr>
        <w:tab/>
      </w:r>
      <w:r>
        <w:rPr>
          <w:sz w:val="12"/>
          <w:szCs w:val="12"/>
          <w:u w:val="single"/>
        </w:rPr>
        <w:t>ACTION</w:t>
      </w:r>
      <w:r>
        <w:rPr>
          <w:sz w:val="12"/>
          <w:szCs w:val="12"/>
        </w:rPr>
        <w:t>: Submit an O/A transaction for this ERO</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prior to reentering this 4/A.</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a. The O/A transaction must be accepted into</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the system before other transactions associated</w:t>
      </w:r>
      <w:r>
        <w:rPr>
          <w:sz w:val="12"/>
          <w:szCs w:val="12"/>
        </w:rPr>
        <w:tab/>
        <w:t>9C</w:t>
      </w:r>
      <w:r>
        <w:rPr>
          <w:sz w:val="12"/>
          <w:szCs w:val="12"/>
        </w:rPr>
        <w:tab/>
        <w:t>*</w:t>
      </w:r>
      <w:r>
        <w:rPr>
          <w:sz w:val="12"/>
          <w:szCs w:val="12"/>
        </w:rPr>
        <w:tab/>
        <w:t>A 4/A transaction was submitted containing an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to the ERO are submitted.</w:t>
      </w:r>
      <w:r>
        <w:rPr>
          <w:sz w:val="12"/>
          <w:szCs w:val="12"/>
        </w:rPr>
        <w:tab/>
      </w:r>
      <w:r>
        <w:rPr>
          <w:sz w:val="12"/>
          <w:szCs w:val="12"/>
        </w:rPr>
        <w:tab/>
      </w:r>
      <w:r>
        <w:rPr>
          <w:sz w:val="12"/>
          <w:szCs w:val="12"/>
        </w:rPr>
        <w:tab/>
        <w:t>invalid JON without a matching ERO record.</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b. If the transaction was a 4 add parts,</w:t>
      </w:r>
      <w:r>
        <w:rPr>
          <w:sz w:val="12"/>
          <w:szCs w:val="12"/>
        </w:rPr>
        <w:tab/>
      </w:r>
      <w:r>
        <w:rPr>
          <w:sz w:val="12"/>
          <w:szCs w:val="12"/>
        </w:rPr>
        <w:tab/>
      </w:r>
      <w:r>
        <w:rPr>
          <w:sz w:val="12"/>
          <w:szCs w:val="12"/>
        </w:rPr>
        <w:tab/>
      </w:r>
      <w:r>
        <w:rPr>
          <w:sz w:val="12"/>
          <w:szCs w:val="12"/>
          <w:u w:val="single"/>
        </w:rPr>
        <w:t>ACTION</w:t>
      </w:r>
      <w:r>
        <w:rPr>
          <w:sz w:val="12"/>
          <w:szCs w:val="12"/>
        </w:rPr>
        <w:t>: Either submit an O/A prior to re-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resubmit the transaction with a valid JON.</w:t>
      </w:r>
      <w:r>
        <w:rPr>
          <w:sz w:val="12"/>
          <w:szCs w:val="12"/>
        </w:rPr>
        <w:tab/>
      </w:r>
      <w:r>
        <w:rPr>
          <w:sz w:val="12"/>
          <w:szCs w:val="12"/>
        </w:rPr>
        <w:tab/>
      </w:r>
      <w:r>
        <w:rPr>
          <w:sz w:val="12"/>
          <w:szCs w:val="12"/>
        </w:rPr>
        <w:tab/>
        <w:t>entering this 4/A or correct the JON field and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re-enter. (This will create a skeleton ERO</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c. If the transaction was an 8 parts with an</w:t>
      </w:r>
      <w:r>
        <w:rPr>
          <w:sz w:val="12"/>
          <w:szCs w:val="12"/>
        </w:rPr>
        <w:tab/>
      </w:r>
      <w:r>
        <w:rPr>
          <w:sz w:val="12"/>
          <w:szCs w:val="12"/>
        </w:rPr>
        <w:tab/>
      </w:r>
      <w:r>
        <w:rPr>
          <w:sz w:val="12"/>
          <w:szCs w:val="12"/>
        </w:rPr>
        <w:tab/>
        <w:t>record requiring an O/A to be entered.).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authority code of 9, resubmit the transaction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with a valid JON.</w:t>
      </w:r>
      <w:r>
        <w:rPr>
          <w:sz w:val="12"/>
          <w:szCs w:val="12"/>
        </w:rPr>
        <w:tab/>
        <w:t>9D</w:t>
      </w:r>
      <w:r>
        <w:rPr>
          <w:sz w:val="12"/>
          <w:szCs w:val="12"/>
        </w:rPr>
        <w:tab/>
        <w:t>*</w:t>
      </w:r>
      <w:r>
        <w:rPr>
          <w:sz w:val="12"/>
          <w:szCs w:val="12"/>
        </w:rPr>
        <w:tab/>
        <w:t>An O/C, T, 3, 5, 8 transfer, or 9 transaction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was input against a skeleton ERO record.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NOTE: An O/A transaction and other transaction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associated with that ERO may be submitted on the</w:t>
      </w:r>
      <w:r>
        <w:rPr>
          <w:sz w:val="12"/>
          <w:szCs w:val="12"/>
        </w:rPr>
        <w:tab/>
      </w:r>
      <w:r>
        <w:rPr>
          <w:sz w:val="12"/>
          <w:szCs w:val="12"/>
        </w:rPr>
        <w:tab/>
      </w:r>
      <w:r>
        <w:rPr>
          <w:sz w:val="12"/>
          <w:szCs w:val="12"/>
        </w:rPr>
        <w:tab/>
      </w:r>
      <w:r>
        <w:rPr>
          <w:sz w:val="12"/>
          <w:szCs w:val="12"/>
          <w:u w:val="single"/>
        </w:rPr>
        <w:t>ACTION</w:t>
      </w:r>
      <w:r>
        <w:rPr>
          <w:sz w:val="12"/>
          <w:szCs w:val="12"/>
        </w:rPr>
        <w:t>: An O/A must be submitted for  the ERO</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same day. However, if the O/A transaction was</w:t>
      </w:r>
      <w:r>
        <w:rPr>
          <w:sz w:val="12"/>
          <w:szCs w:val="12"/>
        </w:rPr>
        <w:tab/>
      </w:r>
      <w:r>
        <w:rPr>
          <w:sz w:val="12"/>
          <w:szCs w:val="12"/>
        </w:rPr>
        <w:tab/>
      </w:r>
      <w:r>
        <w:rPr>
          <w:sz w:val="12"/>
          <w:szCs w:val="12"/>
        </w:rPr>
        <w:tab/>
        <w:t>prior to reentering this transaction.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rejected, then all associated transaction will</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also be rejected.</w:t>
      </w:r>
      <w:r>
        <w:rPr>
          <w:sz w:val="12"/>
          <w:szCs w:val="12"/>
        </w:rPr>
        <w:tab/>
        <w:t>9E</w:t>
      </w:r>
      <w:r>
        <w:rPr>
          <w:sz w:val="12"/>
          <w:szCs w:val="12"/>
        </w:rPr>
        <w:tab/>
        <w:t>**</w:t>
      </w:r>
      <w:r>
        <w:rPr>
          <w:sz w:val="12"/>
          <w:szCs w:val="12"/>
        </w:rPr>
        <w:tab/>
        <w:t>A 4, 7, or 8 transaction was input for a skeleton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ERO record.</w:t>
      </w:r>
    </w:p>
    <w:p w:rsidR="00E90027" w:rsidRDefault="00E90027" w:rsidP="00E90027">
      <w:pPr>
        <w:tabs>
          <w:tab w:val="left" w:pos="900"/>
          <w:tab w:val="left" w:pos="2160"/>
          <w:tab w:val="left" w:pos="5940"/>
          <w:tab w:val="left" w:pos="6840"/>
          <w:tab w:val="left" w:pos="8100"/>
        </w:tabs>
        <w:rPr>
          <w:sz w:val="12"/>
          <w:szCs w:val="12"/>
        </w:rPr>
      </w:pPr>
      <w:r>
        <w:rPr>
          <w:sz w:val="12"/>
          <w:szCs w:val="12"/>
        </w:rPr>
        <w:t>04</w:t>
      </w:r>
      <w:r>
        <w:rPr>
          <w:sz w:val="12"/>
          <w:szCs w:val="12"/>
        </w:rPr>
        <w:tab/>
        <w:t>*</w:t>
      </w:r>
      <w:r>
        <w:rPr>
          <w:sz w:val="12"/>
          <w:szCs w:val="12"/>
        </w:rPr>
        <w:tab/>
        <w:t>The ERO number for an O/A or T transaction was</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rejected because the same or new ERO number</w:t>
      </w:r>
      <w:r>
        <w:rPr>
          <w:sz w:val="12"/>
          <w:szCs w:val="12"/>
        </w:rPr>
        <w:tab/>
      </w:r>
      <w:r>
        <w:rPr>
          <w:sz w:val="12"/>
          <w:szCs w:val="12"/>
        </w:rPr>
        <w:tab/>
      </w:r>
      <w:r>
        <w:rPr>
          <w:sz w:val="12"/>
          <w:szCs w:val="12"/>
        </w:rPr>
        <w:tab/>
      </w:r>
      <w:r>
        <w:rPr>
          <w:sz w:val="12"/>
          <w:szCs w:val="12"/>
          <w:u w:val="single"/>
        </w:rPr>
        <w:t>ACTION</w:t>
      </w:r>
      <w:r>
        <w:rPr>
          <w:sz w:val="12"/>
          <w:szCs w:val="12"/>
        </w:rPr>
        <w:t>: This is a warning indicating that an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already exists in an open status, or the ERO</w:t>
      </w:r>
      <w:r>
        <w:rPr>
          <w:sz w:val="12"/>
          <w:szCs w:val="12"/>
        </w:rPr>
        <w:tab/>
      </w:r>
      <w:r>
        <w:rPr>
          <w:sz w:val="12"/>
          <w:szCs w:val="12"/>
        </w:rPr>
        <w:tab/>
      </w:r>
      <w:r>
        <w:rPr>
          <w:sz w:val="12"/>
          <w:szCs w:val="12"/>
        </w:rPr>
        <w:tab/>
        <w:t>O/A must be entered for this skeleton ERO</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number on the input transaction was recently</w:t>
      </w:r>
      <w:r>
        <w:rPr>
          <w:sz w:val="12"/>
          <w:szCs w:val="12"/>
        </w:rPr>
        <w:tab/>
      </w:r>
      <w:r>
        <w:rPr>
          <w:sz w:val="12"/>
          <w:szCs w:val="12"/>
        </w:rPr>
        <w:tab/>
      </w:r>
      <w:r>
        <w:rPr>
          <w:sz w:val="12"/>
          <w:szCs w:val="12"/>
        </w:rPr>
        <w:tab/>
        <w:t>record.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closed and the record was not transferred to the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master equipment file (MEF).</w:t>
      </w:r>
      <w:r>
        <w:rPr>
          <w:sz w:val="12"/>
          <w:szCs w:val="12"/>
        </w:rPr>
        <w:tab/>
        <w:t>10</w:t>
      </w:r>
      <w:r>
        <w:rPr>
          <w:sz w:val="12"/>
          <w:szCs w:val="12"/>
        </w:rPr>
        <w:tab/>
        <w:t>**</w:t>
      </w:r>
      <w:r>
        <w:rPr>
          <w:sz w:val="12"/>
          <w:szCs w:val="12"/>
        </w:rPr>
        <w:tab/>
        <w:t>The DCD is greater than the computer run date.</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w:t>
      </w:r>
      <w:r>
        <w:rPr>
          <w:sz w:val="12"/>
          <w:szCs w:val="12"/>
        </w:rPr>
        <w:tab/>
      </w:r>
      <w:r>
        <w:rPr>
          <w:sz w:val="12"/>
          <w:szCs w:val="12"/>
        </w:rPr>
        <w:tab/>
      </w:r>
      <w:r>
        <w:rPr>
          <w:sz w:val="12"/>
          <w:szCs w:val="12"/>
        </w:rPr>
        <w:tab/>
      </w:r>
      <w:r>
        <w:rPr>
          <w:sz w:val="12"/>
          <w:szCs w:val="12"/>
          <w:u w:val="single"/>
        </w:rPr>
        <w:t>ACTION</w:t>
      </w:r>
      <w:r>
        <w:rPr>
          <w:sz w:val="12"/>
          <w:szCs w:val="12"/>
        </w:rPr>
        <w:t>: Enter an O/C transaction with the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correct DCD in columns 21-24, if applicable,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a. No action is required if the input transaction</w:t>
      </w:r>
      <w:r>
        <w:rPr>
          <w:sz w:val="12"/>
          <w:szCs w:val="12"/>
        </w:rPr>
        <w:tab/>
      </w:r>
      <w:r>
        <w:rPr>
          <w:sz w:val="12"/>
          <w:szCs w:val="12"/>
        </w:rPr>
        <w:tab/>
      </w:r>
      <w:r>
        <w:rPr>
          <w:sz w:val="12"/>
          <w:szCs w:val="12"/>
        </w:rPr>
        <w:tab/>
        <w:t>and ensure that the entry is in the proper</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was duplicate entry.</w:t>
      </w:r>
      <w:r>
        <w:rPr>
          <w:sz w:val="12"/>
          <w:szCs w:val="12"/>
        </w:rPr>
        <w:tab/>
      </w:r>
      <w:r>
        <w:rPr>
          <w:sz w:val="12"/>
          <w:szCs w:val="12"/>
        </w:rPr>
        <w:tab/>
      </w:r>
      <w:r>
        <w:rPr>
          <w:sz w:val="12"/>
          <w:szCs w:val="12"/>
        </w:rPr>
        <w:tab/>
        <w:t>Julian date format (YDDD).</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lastRenderedPageBreak/>
        <w:tab/>
      </w:r>
      <w:r>
        <w:rPr>
          <w:sz w:val="12"/>
          <w:szCs w:val="12"/>
        </w:rPr>
        <w:tab/>
        <w:t>b. If it was not a duplicate entry, re-enter</w:t>
      </w:r>
      <w:r>
        <w:rPr>
          <w:sz w:val="12"/>
          <w:szCs w:val="12"/>
        </w:rPr>
        <w:tab/>
        <w:t>11</w:t>
      </w:r>
      <w:r>
        <w:rPr>
          <w:sz w:val="12"/>
          <w:szCs w:val="12"/>
        </w:rPr>
        <w:tab/>
        <w:t>**</w:t>
      </w:r>
      <w:r>
        <w:rPr>
          <w:sz w:val="12"/>
          <w:szCs w:val="12"/>
        </w:rPr>
        <w:tab/>
        <w:t>Echelon of maintenance must be 1, 2, 3, or 4.</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the input transaction ensuring the ERO number</w:t>
      </w:r>
      <w:r>
        <w:rPr>
          <w:sz w:val="12"/>
          <w:szCs w:val="12"/>
        </w:rPr>
        <w:tab/>
      </w:r>
      <w:r>
        <w:rPr>
          <w:sz w:val="12"/>
          <w:szCs w:val="12"/>
        </w:rPr>
        <w:tab/>
      </w:r>
      <w:r>
        <w:rPr>
          <w:sz w:val="12"/>
          <w:szCs w:val="12"/>
        </w:rPr>
        <w:tab/>
        <w:t>When echelon is 1, category code must be S.</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assigned does not match an existing or recently</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closed record.</w:t>
      </w:r>
      <w:r>
        <w:rPr>
          <w:sz w:val="12"/>
          <w:szCs w:val="12"/>
        </w:rPr>
        <w:tab/>
      </w:r>
      <w:r>
        <w:rPr>
          <w:sz w:val="12"/>
          <w:szCs w:val="12"/>
        </w:rPr>
        <w:tab/>
      </w:r>
      <w:r>
        <w:rPr>
          <w:sz w:val="12"/>
          <w:szCs w:val="12"/>
        </w:rPr>
        <w:tab/>
      </w:r>
      <w:r>
        <w:rPr>
          <w:sz w:val="12"/>
          <w:szCs w:val="12"/>
          <w:u w:val="single"/>
        </w:rPr>
        <w:t>ACTION</w:t>
      </w:r>
      <w:r>
        <w:rPr>
          <w:sz w:val="12"/>
          <w:szCs w:val="12"/>
        </w:rPr>
        <w:t>: If the echelon of maintenance is</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incorrect, enter an O/C transaction with the</w:t>
      </w:r>
    </w:p>
    <w:p w:rsidR="00E90027" w:rsidRDefault="00E90027" w:rsidP="00E90027">
      <w:pPr>
        <w:tabs>
          <w:tab w:val="left" w:pos="900"/>
          <w:tab w:val="left" w:pos="2160"/>
          <w:tab w:val="left" w:pos="5940"/>
          <w:tab w:val="left" w:pos="6840"/>
          <w:tab w:val="left" w:pos="8100"/>
        </w:tabs>
        <w:rPr>
          <w:sz w:val="12"/>
          <w:szCs w:val="12"/>
        </w:rPr>
      </w:pPr>
      <w:r>
        <w:rPr>
          <w:sz w:val="12"/>
          <w:szCs w:val="12"/>
        </w:rPr>
        <w:t>05</w:t>
      </w:r>
      <w:r>
        <w:rPr>
          <w:sz w:val="12"/>
          <w:szCs w:val="12"/>
        </w:rPr>
        <w:tab/>
        <w:t>**</w:t>
      </w:r>
      <w:r>
        <w:rPr>
          <w:sz w:val="12"/>
          <w:szCs w:val="12"/>
        </w:rPr>
        <w:tab/>
        <w:t>DRIS field was bland or invalid on the input</w:t>
      </w:r>
      <w:r>
        <w:rPr>
          <w:sz w:val="12"/>
          <w:szCs w:val="12"/>
        </w:rPr>
        <w:tab/>
      </w:r>
      <w:r>
        <w:rPr>
          <w:sz w:val="12"/>
          <w:szCs w:val="12"/>
        </w:rPr>
        <w:tab/>
      </w:r>
      <w:r>
        <w:rPr>
          <w:sz w:val="12"/>
          <w:szCs w:val="12"/>
        </w:rPr>
        <w:tab/>
        <w:t>corrected echelon of maintenance in column 25.</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transaction. The computer run date has been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automatically entered as the DRIS.</w:t>
      </w:r>
      <w:r>
        <w:rPr>
          <w:sz w:val="12"/>
          <w:szCs w:val="12"/>
        </w:rPr>
        <w:tab/>
        <w:t>12</w:t>
      </w:r>
      <w:r>
        <w:rPr>
          <w:sz w:val="12"/>
          <w:szCs w:val="12"/>
        </w:rPr>
        <w:tab/>
        <w:t>*</w:t>
      </w:r>
      <w:r>
        <w:rPr>
          <w:sz w:val="12"/>
          <w:szCs w:val="12"/>
        </w:rPr>
        <w:tab/>
        <w:t>Serial number must be right justified and not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have any blanks on the O/A transaction. When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Validate the automatically-generated</w:t>
      </w:r>
      <w:r>
        <w:rPr>
          <w:sz w:val="12"/>
          <w:szCs w:val="12"/>
        </w:rPr>
        <w:tab/>
      </w:r>
      <w:r>
        <w:rPr>
          <w:sz w:val="12"/>
          <w:szCs w:val="12"/>
        </w:rPr>
        <w:tab/>
      </w:r>
      <w:r>
        <w:rPr>
          <w:sz w:val="12"/>
          <w:szCs w:val="12"/>
        </w:rPr>
        <w:tab/>
        <w:t>the ERO is for the repair of more than one item</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DRIS. If required, enter  an O/C transaction with</w:t>
      </w:r>
      <w:r>
        <w:rPr>
          <w:sz w:val="12"/>
          <w:szCs w:val="12"/>
        </w:rPr>
        <w:tab/>
      </w:r>
      <w:r>
        <w:rPr>
          <w:sz w:val="12"/>
          <w:szCs w:val="12"/>
        </w:rPr>
        <w:tab/>
      </w:r>
      <w:r>
        <w:rPr>
          <w:sz w:val="12"/>
          <w:szCs w:val="12"/>
        </w:rPr>
        <w:tab/>
        <w:t>(batching) or is for a nonserialized item, then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the corrected DRIS.</w:t>
      </w:r>
      <w:r>
        <w:rPr>
          <w:sz w:val="12"/>
          <w:szCs w:val="12"/>
        </w:rPr>
        <w:tab/>
      </w:r>
      <w:r>
        <w:rPr>
          <w:sz w:val="12"/>
          <w:szCs w:val="12"/>
        </w:rPr>
        <w:tab/>
      </w:r>
      <w:r>
        <w:rPr>
          <w:sz w:val="12"/>
          <w:szCs w:val="12"/>
        </w:rPr>
        <w:tab/>
        <w:t>column 35  must have 0 entered. The serial number</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cannot be zero when the category code is M,</w:t>
      </w:r>
    </w:p>
    <w:p w:rsidR="00E90027" w:rsidRDefault="00E90027" w:rsidP="00E90027">
      <w:pPr>
        <w:tabs>
          <w:tab w:val="left" w:pos="900"/>
          <w:tab w:val="left" w:pos="2160"/>
          <w:tab w:val="left" w:pos="5940"/>
          <w:tab w:val="left" w:pos="6840"/>
          <w:tab w:val="left" w:pos="8100"/>
        </w:tabs>
        <w:rPr>
          <w:sz w:val="12"/>
          <w:szCs w:val="12"/>
        </w:rPr>
      </w:pPr>
      <w:r>
        <w:rPr>
          <w:sz w:val="12"/>
          <w:szCs w:val="12"/>
        </w:rPr>
        <w:t>06</w:t>
      </w:r>
      <w:r>
        <w:rPr>
          <w:sz w:val="12"/>
          <w:szCs w:val="12"/>
        </w:rPr>
        <w:tab/>
        <w:t>**</w:t>
      </w:r>
      <w:r>
        <w:rPr>
          <w:sz w:val="12"/>
          <w:szCs w:val="12"/>
        </w:rPr>
        <w:tab/>
        <w:t>Date field on the input transaction indicates</w:t>
      </w:r>
      <w:r>
        <w:rPr>
          <w:sz w:val="12"/>
          <w:szCs w:val="12"/>
        </w:rPr>
        <w:tab/>
      </w:r>
      <w:r>
        <w:rPr>
          <w:sz w:val="12"/>
          <w:szCs w:val="12"/>
        </w:rPr>
        <w:tab/>
      </w:r>
      <w:r>
        <w:rPr>
          <w:sz w:val="12"/>
          <w:szCs w:val="12"/>
        </w:rPr>
        <w:tab/>
        <w:t>nor can the category code be changed to M when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that it has been more than seven days prior to</w:t>
      </w:r>
      <w:r>
        <w:rPr>
          <w:sz w:val="12"/>
          <w:szCs w:val="12"/>
        </w:rPr>
        <w:tab/>
      </w:r>
      <w:r>
        <w:rPr>
          <w:sz w:val="12"/>
          <w:szCs w:val="12"/>
        </w:rPr>
        <w:tab/>
      </w:r>
      <w:r>
        <w:rPr>
          <w:sz w:val="12"/>
          <w:szCs w:val="12"/>
        </w:rPr>
        <w:tab/>
        <w:t>the serial number is zero.</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the current run date.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r>
      <w:r>
        <w:rPr>
          <w:sz w:val="12"/>
          <w:szCs w:val="12"/>
          <w:u w:val="single"/>
        </w:rPr>
        <w:t>ACTION</w:t>
      </w:r>
      <w:r>
        <w:rPr>
          <w:sz w:val="12"/>
          <w:szCs w:val="12"/>
        </w:rPr>
        <w:t>: Validate the serial number, and enter</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If the DRIS is incorrect, submit an</w:t>
      </w:r>
      <w:r>
        <w:rPr>
          <w:sz w:val="12"/>
          <w:szCs w:val="12"/>
        </w:rPr>
        <w:tab/>
      </w:r>
      <w:r>
        <w:rPr>
          <w:sz w:val="12"/>
          <w:szCs w:val="12"/>
        </w:rPr>
        <w:tab/>
      </w:r>
      <w:r>
        <w:rPr>
          <w:sz w:val="12"/>
          <w:szCs w:val="12"/>
        </w:rPr>
        <w:tab/>
        <w:t>an O/C transaction with the corrected information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O/C transaction wit the correct date. If the</w:t>
      </w:r>
      <w:r>
        <w:rPr>
          <w:sz w:val="12"/>
          <w:szCs w:val="12"/>
        </w:rPr>
        <w:tab/>
      </w:r>
      <w:r>
        <w:rPr>
          <w:sz w:val="12"/>
          <w:szCs w:val="12"/>
        </w:rPr>
        <w:tab/>
      </w:r>
      <w:r>
        <w:rPr>
          <w:sz w:val="12"/>
          <w:szCs w:val="12"/>
        </w:rPr>
        <w:tab/>
        <w:t>in columns 26-35.</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DRIS is correct, no action is required.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t>13</w:t>
      </w:r>
      <w:r>
        <w:rPr>
          <w:sz w:val="12"/>
          <w:szCs w:val="12"/>
        </w:rPr>
        <w:tab/>
        <w:t>**</w:t>
      </w:r>
      <w:r>
        <w:rPr>
          <w:sz w:val="12"/>
          <w:szCs w:val="12"/>
        </w:rPr>
        <w:tab/>
        <w:t>The job identification code must be numeric and</w:t>
      </w:r>
    </w:p>
    <w:p w:rsidR="00E90027" w:rsidRDefault="00E90027" w:rsidP="00E90027">
      <w:pPr>
        <w:tabs>
          <w:tab w:val="left" w:pos="900"/>
          <w:tab w:val="left" w:pos="2160"/>
          <w:tab w:val="left" w:pos="5940"/>
          <w:tab w:val="left" w:pos="6840"/>
          <w:tab w:val="left" w:pos="8100"/>
        </w:tabs>
        <w:rPr>
          <w:sz w:val="12"/>
          <w:szCs w:val="12"/>
        </w:rPr>
      </w:pPr>
      <w:r>
        <w:rPr>
          <w:sz w:val="12"/>
          <w:szCs w:val="12"/>
        </w:rPr>
        <w:t>07</w:t>
      </w:r>
      <w:r>
        <w:rPr>
          <w:sz w:val="12"/>
          <w:szCs w:val="12"/>
        </w:rPr>
        <w:tab/>
        <w:t>**</w:t>
      </w:r>
      <w:r>
        <w:rPr>
          <w:sz w:val="12"/>
          <w:szCs w:val="12"/>
        </w:rPr>
        <w:tab/>
        <w:t>Character in ORF field is incorrect.</w:t>
      </w:r>
      <w:r>
        <w:rPr>
          <w:sz w:val="12"/>
          <w:szCs w:val="12"/>
        </w:rPr>
        <w:tab/>
      </w:r>
      <w:r>
        <w:rPr>
          <w:sz w:val="12"/>
          <w:szCs w:val="12"/>
        </w:rPr>
        <w:tab/>
      </w:r>
      <w:r>
        <w:rPr>
          <w:sz w:val="12"/>
          <w:szCs w:val="12"/>
        </w:rPr>
        <w:tab/>
        <w:t>contain a valid code combination.</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Enter an O/C transaction with the</w:t>
      </w:r>
      <w:r>
        <w:rPr>
          <w:sz w:val="12"/>
          <w:szCs w:val="12"/>
        </w:rPr>
        <w:tab/>
      </w:r>
      <w:r>
        <w:rPr>
          <w:sz w:val="12"/>
          <w:szCs w:val="12"/>
        </w:rPr>
        <w:tab/>
      </w:r>
      <w:r>
        <w:rPr>
          <w:sz w:val="12"/>
          <w:szCs w:val="12"/>
        </w:rPr>
        <w:tab/>
      </w:r>
      <w:r>
        <w:rPr>
          <w:sz w:val="12"/>
          <w:szCs w:val="12"/>
          <w:u w:val="single"/>
        </w:rPr>
        <w:t>ACTION</w:t>
      </w:r>
      <w:r>
        <w:rPr>
          <w:sz w:val="12"/>
          <w:szCs w:val="12"/>
        </w:rPr>
        <w:t>: Validate the correct job identification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correct ORF indicator. Enter Y if an ORF re-</w:t>
      </w:r>
      <w:r>
        <w:rPr>
          <w:sz w:val="12"/>
          <w:szCs w:val="12"/>
        </w:rPr>
        <w:tab/>
      </w:r>
      <w:r>
        <w:rPr>
          <w:sz w:val="12"/>
          <w:szCs w:val="12"/>
        </w:rPr>
        <w:tab/>
      </w:r>
      <w:r>
        <w:rPr>
          <w:sz w:val="12"/>
          <w:szCs w:val="12"/>
        </w:rPr>
        <w:tab/>
        <w:t>code and enter an O/C transaction with the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placement is desired, N if an ORF replacement</w:t>
      </w:r>
      <w:r>
        <w:rPr>
          <w:sz w:val="12"/>
          <w:szCs w:val="12"/>
        </w:rPr>
        <w:tab/>
      </w:r>
      <w:r>
        <w:rPr>
          <w:sz w:val="12"/>
          <w:szCs w:val="12"/>
        </w:rPr>
        <w:tab/>
      </w:r>
      <w:r>
        <w:rPr>
          <w:sz w:val="12"/>
          <w:szCs w:val="12"/>
        </w:rPr>
        <w:tab/>
        <w:t>correct code entered in columns 36-37.</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is not desired, or leave this field blank.</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t>14</w:t>
      </w:r>
      <w:r>
        <w:rPr>
          <w:sz w:val="12"/>
          <w:szCs w:val="12"/>
        </w:rPr>
        <w:tab/>
        <w:t>*</w:t>
      </w:r>
      <w:r>
        <w:rPr>
          <w:sz w:val="12"/>
          <w:szCs w:val="12"/>
        </w:rPr>
        <w:tab/>
        <w:t>The quantity field must be numeric, contain no</w:t>
      </w:r>
    </w:p>
    <w:p w:rsidR="00E90027" w:rsidRDefault="00E90027" w:rsidP="00E90027">
      <w:pPr>
        <w:tabs>
          <w:tab w:val="left" w:pos="900"/>
          <w:tab w:val="left" w:pos="2160"/>
          <w:tab w:val="left" w:pos="5940"/>
          <w:tab w:val="left" w:pos="6840"/>
          <w:tab w:val="left" w:pos="8100"/>
        </w:tabs>
        <w:rPr>
          <w:sz w:val="12"/>
          <w:szCs w:val="12"/>
        </w:rPr>
      </w:pPr>
      <w:r>
        <w:rPr>
          <w:sz w:val="12"/>
          <w:szCs w:val="12"/>
        </w:rPr>
        <w:t>08</w:t>
      </w:r>
      <w:r>
        <w:rPr>
          <w:sz w:val="12"/>
          <w:szCs w:val="12"/>
        </w:rPr>
        <w:tab/>
        <w:t>**                    (1)</w:t>
      </w:r>
      <w:r>
        <w:rPr>
          <w:sz w:val="12"/>
          <w:szCs w:val="12"/>
        </w:rPr>
        <w:tab/>
        <w:t>When DEST-UAC is completed and the job status</w:t>
      </w:r>
      <w:r>
        <w:rPr>
          <w:sz w:val="12"/>
          <w:szCs w:val="12"/>
        </w:rPr>
        <w:tab/>
      </w:r>
      <w:r>
        <w:rPr>
          <w:sz w:val="12"/>
          <w:szCs w:val="12"/>
        </w:rPr>
        <w:tab/>
      </w:r>
      <w:r>
        <w:rPr>
          <w:sz w:val="12"/>
          <w:szCs w:val="12"/>
        </w:rPr>
        <w:tab/>
        <w:t>blanks, and be greater than 0; 4 transactions</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code is other than 38, the computer automatically</w:t>
      </w:r>
      <w:r>
        <w:rPr>
          <w:sz w:val="12"/>
          <w:szCs w:val="12"/>
        </w:rPr>
        <w:tab/>
      </w:r>
      <w:r>
        <w:rPr>
          <w:sz w:val="12"/>
          <w:szCs w:val="12"/>
        </w:rPr>
        <w:tab/>
      </w:r>
      <w:r>
        <w:rPr>
          <w:sz w:val="12"/>
          <w:szCs w:val="12"/>
        </w:rPr>
        <w:tab/>
        <w:t>must have numeric quantities greater than 0.</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changed the job status code to 38.</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r>
      <w:r>
        <w:rPr>
          <w:sz w:val="12"/>
          <w:szCs w:val="12"/>
          <w:u w:val="single"/>
        </w:rPr>
        <w:t>ACTION</w:t>
      </w:r>
      <w:r>
        <w:rPr>
          <w:sz w:val="12"/>
          <w:szCs w:val="12"/>
        </w:rPr>
        <w:t>: For O transaction, validate the</w:t>
      </w:r>
    </w:p>
    <w:p w:rsidR="00E90027" w:rsidRDefault="00E90027" w:rsidP="00E90027">
      <w:pPr>
        <w:tabs>
          <w:tab w:val="left" w:pos="900"/>
          <w:tab w:val="left" w:pos="2160"/>
          <w:tab w:val="left" w:pos="5940"/>
          <w:tab w:val="left" w:pos="6840"/>
          <w:tab w:val="left" w:pos="8100"/>
        </w:tabs>
        <w:rPr>
          <w:sz w:val="12"/>
          <w:szCs w:val="12"/>
        </w:rPr>
      </w:pPr>
      <w:r>
        <w:rPr>
          <w:sz w:val="12"/>
          <w:szCs w:val="12"/>
        </w:rPr>
        <w:tab/>
        <w:t>**                    (2)</w:t>
      </w:r>
      <w:r>
        <w:rPr>
          <w:sz w:val="12"/>
          <w:szCs w:val="12"/>
        </w:rPr>
        <w:tab/>
        <w:t>If the job status code was entered as 38 or 48</w:t>
      </w:r>
      <w:r>
        <w:rPr>
          <w:sz w:val="12"/>
          <w:szCs w:val="12"/>
        </w:rPr>
        <w:tab/>
      </w:r>
      <w:r>
        <w:rPr>
          <w:sz w:val="12"/>
          <w:szCs w:val="12"/>
        </w:rPr>
        <w:tab/>
      </w:r>
      <w:r>
        <w:rPr>
          <w:sz w:val="12"/>
          <w:szCs w:val="12"/>
        </w:rPr>
        <w:tab/>
        <w:t>quantity field and enter an O/C transaction with</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and no entry was made in DEST-UAC field, the</w:t>
      </w:r>
      <w:r>
        <w:rPr>
          <w:sz w:val="12"/>
          <w:szCs w:val="12"/>
        </w:rPr>
        <w:tab/>
      </w:r>
      <w:r>
        <w:rPr>
          <w:sz w:val="12"/>
          <w:szCs w:val="12"/>
        </w:rPr>
        <w:tab/>
      </w:r>
      <w:r>
        <w:rPr>
          <w:sz w:val="12"/>
          <w:szCs w:val="12"/>
        </w:rPr>
        <w:tab/>
        <w:t>the correct quantity entered in columns 38-39.</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computer automatically enters the job status</w:t>
      </w:r>
      <w:r>
        <w:rPr>
          <w:sz w:val="12"/>
          <w:szCs w:val="12"/>
        </w:rPr>
        <w:tab/>
      </w:r>
      <w:r>
        <w:rPr>
          <w:sz w:val="12"/>
          <w:szCs w:val="12"/>
        </w:rPr>
        <w:tab/>
      </w:r>
      <w:r>
        <w:rPr>
          <w:sz w:val="12"/>
          <w:szCs w:val="12"/>
        </w:rPr>
        <w:tab/>
        <w:t>For 4 transactions, validate the quantity field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code of 00 (AWTG INS).</w:t>
      </w:r>
      <w:r>
        <w:rPr>
          <w:sz w:val="12"/>
          <w:szCs w:val="12"/>
        </w:rPr>
        <w:tab/>
      </w:r>
      <w:r>
        <w:rPr>
          <w:sz w:val="12"/>
          <w:szCs w:val="12"/>
        </w:rPr>
        <w:tab/>
      </w:r>
      <w:r>
        <w:rPr>
          <w:sz w:val="12"/>
          <w:szCs w:val="12"/>
        </w:rPr>
        <w:tab/>
        <w:t>and enter a 4 transaction with the correct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quantity in columns 24-26.</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Validate the automatically generated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fields. If required, enter an O/C transaction</w:t>
      </w:r>
      <w:r>
        <w:rPr>
          <w:sz w:val="12"/>
          <w:szCs w:val="12"/>
        </w:rPr>
        <w:tab/>
        <w:t>15</w:t>
      </w:r>
      <w:r>
        <w:rPr>
          <w:sz w:val="12"/>
          <w:szCs w:val="12"/>
        </w:rPr>
        <w:tab/>
        <w:t>*</w:t>
      </w:r>
      <w:r>
        <w:rPr>
          <w:sz w:val="12"/>
          <w:szCs w:val="12"/>
        </w:rPr>
        <w:tab/>
        <w:t>Owner AAC field cannot be blank or contain any</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with the corrected job status code in column</w:t>
      </w:r>
      <w:r>
        <w:rPr>
          <w:sz w:val="12"/>
          <w:szCs w:val="12"/>
        </w:rPr>
        <w:tab/>
      </w:r>
      <w:r>
        <w:rPr>
          <w:sz w:val="12"/>
          <w:szCs w:val="12"/>
        </w:rPr>
        <w:tab/>
      </w:r>
      <w:r>
        <w:rPr>
          <w:sz w:val="12"/>
          <w:szCs w:val="12"/>
        </w:rPr>
        <w:tab/>
        <w:t>blanks on the O/A transaction. AAC must be 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61-62 and/or the DEST-UAC in columns 12-16, as</w:t>
      </w:r>
      <w:r>
        <w:rPr>
          <w:sz w:val="12"/>
          <w:szCs w:val="12"/>
        </w:rPr>
        <w:tab/>
      </w:r>
      <w:r>
        <w:rPr>
          <w:sz w:val="12"/>
          <w:szCs w:val="12"/>
        </w:rPr>
        <w:tab/>
      </w:r>
      <w:r>
        <w:rPr>
          <w:sz w:val="12"/>
          <w:szCs w:val="12"/>
        </w:rPr>
        <w:tab/>
        <w:t>the AA file as a valid unit.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appropriate.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r>
      <w:r>
        <w:rPr>
          <w:sz w:val="12"/>
          <w:szCs w:val="12"/>
          <w:u w:val="single"/>
        </w:rPr>
        <w:t>ACTION</w:t>
      </w:r>
      <w:r>
        <w:rPr>
          <w:sz w:val="12"/>
          <w:szCs w:val="12"/>
        </w:rPr>
        <w:t>: Re-enter a valid owner AAC on the O/A</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transaction in columns 44-48.</w:t>
      </w:r>
    </w:p>
    <w:p w:rsidR="00E90027" w:rsidRDefault="00E90027" w:rsidP="00E90027">
      <w:pPr>
        <w:tabs>
          <w:tab w:val="left" w:pos="900"/>
          <w:tab w:val="left" w:pos="2160"/>
          <w:tab w:val="left" w:pos="6300"/>
          <w:tab w:val="left" w:pos="7200"/>
          <w:tab w:val="left" w:pos="8100"/>
        </w:tabs>
        <w:rPr>
          <w:sz w:val="12"/>
          <w:szCs w:val="12"/>
        </w:rPr>
      </w:pPr>
    </w:p>
    <w:p w:rsidR="00E90027" w:rsidRPr="00756959" w:rsidRDefault="00E90027" w:rsidP="00E90027">
      <w:pPr>
        <w:jc w:val="center"/>
        <w:rPr>
          <w:b/>
        </w:rPr>
      </w:pPr>
      <w:r w:rsidRPr="00756959">
        <w:rPr>
          <w:b/>
          <w:u w:val="single"/>
        </w:rPr>
        <w:t>Error Codes and Messages</w:t>
      </w:r>
    </w:p>
    <w:p w:rsidR="00E90027" w:rsidRDefault="00E90027" w:rsidP="00E90027">
      <w:pPr>
        <w:jc w:val="center"/>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Error</w:t>
      </w:r>
      <w:r>
        <w:rPr>
          <w:sz w:val="12"/>
          <w:szCs w:val="12"/>
        </w:rPr>
        <w:tab/>
      </w:r>
      <w:r>
        <w:rPr>
          <w:sz w:val="12"/>
          <w:szCs w:val="12"/>
        </w:rPr>
        <w:tab/>
      </w:r>
      <w:r>
        <w:rPr>
          <w:sz w:val="12"/>
          <w:szCs w:val="12"/>
        </w:rPr>
        <w:tab/>
        <w:t>Error</w:t>
      </w:r>
      <w:r>
        <w:rPr>
          <w:sz w:val="12"/>
          <w:szCs w:val="12"/>
        </w:rPr>
        <w:tab/>
      </w:r>
    </w:p>
    <w:p w:rsidR="00E90027" w:rsidRDefault="00E90027" w:rsidP="00E90027">
      <w:pPr>
        <w:tabs>
          <w:tab w:val="left" w:pos="900"/>
          <w:tab w:val="left" w:pos="2160"/>
          <w:tab w:val="left" w:pos="5940"/>
          <w:tab w:val="left" w:pos="6840"/>
          <w:tab w:val="left" w:pos="8100"/>
        </w:tabs>
        <w:rPr>
          <w:sz w:val="12"/>
          <w:szCs w:val="12"/>
        </w:rPr>
      </w:pPr>
      <w:r>
        <w:rPr>
          <w:sz w:val="12"/>
          <w:szCs w:val="12"/>
        </w:rPr>
        <w:t>Code</w:t>
      </w:r>
      <w:r>
        <w:rPr>
          <w:sz w:val="12"/>
          <w:szCs w:val="12"/>
        </w:rPr>
        <w:tab/>
        <w:t>Criticality</w:t>
      </w:r>
      <w:r>
        <w:rPr>
          <w:sz w:val="12"/>
          <w:szCs w:val="12"/>
        </w:rPr>
        <w:tab/>
        <w:t>Description</w:t>
      </w:r>
      <w:r>
        <w:rPr>
          <w:sz w:val="12"/>
          <w:szCs w:val="12"/>
        </w:rPr>
        <w:tab/>
        <w:t>Code</w:t>
      </w:r>
      <w:r>
        <w:rPr>
          <w:sz w:val="12"/>
          <w:szCs w:val="12"/>
        </w:rPr>
        <w:tab/>
        <w:t>Criticality</w:t>
      </w:r>
      <w:r>
        <w:rPr>
          <w:sz w:val="12"/>
          <w:szCs w:val="12"/>
        </w:rPr>
        <w:tab/>
        <w:t>Description</w:t>
      </w:r>
    </w:p>
    <w:p w:rsidR="00E90027" w:rsidRDefault="00E90027" w:rsidP="00E90027">
      <w:pPr>
        <w:tabs>
          <w:tab w:val="left" w:pos="900"/>
          <w:tab w:val="left" w:pos="2160"/>
          <w:tab w:val="left" w:pos="5940"/>
          <w:tab w:val="left" w:pos="6840"/>
          <w:tab w:val="left" w:pos="8100"/>
        </w:tabs>
        <w:rPr>
          <w:sz w:val="12"/>
          <w:szCs w:val="12"/>
        </w:rPr>
      </w:pPr>
      <w:r>
        <w:rPr>
          <w:sz w:val="12"/>
          <w:szCs w:val="12"/>
        </w:rPr>
        <w:t>--------</w:t>
      </w:r>
      <w:r>
        <w:rPr>
          <w:sz w:val="12"/>
          <w:szCs w:val="12"/>
        </w:rPr>
        <w:tab/>
        <w:t>--------------</w:t>
      </w:r>
      <w:r>
        <w:rPr>
          <w:sz w:val="12"/>
          <w:szCs w:val="12"/>
        </w:rPr>
        <w:tab/>
        <w:t>----------------</w:t>
      </w:r>
      <w:r>
        <w:rPr>
          <w:sz w:val="12"/>
          <w:szCs w:val="12"/>
        </w:rPr>
        <w:tab/>
        <w:t>--------</w:t>
      </w:r>
      <w:r>
        <w:rPr>
          <w:sz w:val="12"/>
          <w:szCs w:val="12"/>
        </w:rPr>
        <w:tab/>
        <w:t>--------------</w:t>
      </w:r>
      <w:r>
        <w:rPr>
          <w:sz w:val="12"/>
          <w:szCs w:val="12"/>
        </w:rPr>
        <w:tab/>
        <w:t>----------------</w:t>
      </w:r>
    </w:p>
    <w:p w:rsidR="00E90027" w:rsidRDefault="00E90027" w:rsidP="00E90027">
      <w:pPr>
        <w:tabs>
          <w:tab w:val="left" w:pos="900"/>
          <w:tab w:val="left" w:pos="2160"/>
          <w:tab w:val="left" w:pos="5940"/>
          <w:tab w:val="left" w:pos="6840"/>
          <w:tab w:val="left" w:pos="8100"/>
        </w:tabs>
        <w:rPr>
          <w:sz w:val="12"/>
          <w:szCs w:val="12"/>
        </w:rPr>
      </w:pPr>
      <w:r>
        <w:rPr>
          <w:sz w:val="12"/>
          <w:szCs w:val="12"/>
        </w:rPr>
        <w:t>16</w:t>
      </w:r>
      <w:r>
        <w:rPr>
          <w:sz w:val="12"/>
          <w:szCs w:val="12"/>
        </w:rPr>
        <w:tab/>
        <w:t>*</w:t>
      </w:r>
      <w:r>
        <w:rPr>
          <w:sz w:val="12"/>
          <w:szCs w:val="12"/>
        </w:rPr>
        <w:tab/>
        <w:t>Defect code format is incorrect, or the defect</w:t>
      </w:r>
      <w:r>
        <w:rPr>
          <w:sz w:val="12"/>
          <w:szCs w:val="12"/>
        </w:rPr>
        <w:tab/>
        <w:t>26</w:t>
      </w:r>
      <w:r>
        <w:rPr>
          <w:sz w:val="12"/>
          <w:szCs w:val="12"/>
        </w:rPr>
        <w:tab/>
        <w:t>*</w:t>
      </w:r>
      <w:r>
        <w:rPr>
          <w:sz w:val="12"/>
          <w:szCs w:val="12"/>
        </w:rPr>
        <w:tab/>
        <w:t>Document Julian date field in invalid format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code field must contain an entry when the task</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data field has been completed.</w:t>
      </w:r>
      <w:r>
        <w:rPr>
          <w:sz w:val="12"/>
          <w:szCs w:val="12"/>
        </w:rPr>
        <w:tab/>
      </w:r>
      <w:r>
        <w:rPr>
          <w:sz w:val="12"/>
          <w:szCs w:val="12"/>
        </w:rPr>
        <w:tab/>
      </w:r>
      <w:r>
        <w:rPr>
          <w:sz w:val="12"/>
          <w:szCs w:val="12"/>
        </w:rPr>
        <w:tab/>
      </w:r>
      <w:r>
        <w:rPr>
          <w:sz w:val="12"/>
          <w:szCs w:val="12"/>
          <w:u w:val="single"/>
        </w:rPr>
        <w:t>ACTION</w:t>
      </w:r>
      <w:r>
        <w:rPr>
          <w:sz w:val="12"/>
          <w:szCs w:val="12"/>
        </w:rPr>
        <w:t>: Validate the Julian date portion of</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the document number, ensuring it is in the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Determine the valid defect code. For</w:t>
      </w:r>
      <w:r>
        <w:rPr>
          <w:sz w:val="12"/>
          <w:szCs w:val="12"/>
        </w:rPr>
        <w:tab/>
      </w:r>
      <w:r>
        <w:rPr>
          <w:sz w:val="12"/>
          <w:szCs w:val="12"/>
        </w:rPr>
        <w:tab/>
      </w:r>
      <w:r>
        <w:rPr>
          <w:sz w:val="12"/>
          <w:szCs w:val="12"/>
        </w:rPr>
        <w:tab/>
        <w:t>proper format (YDDD). Enter the corrected</w:t>
      </w:r>
    </w:p>
    <w:p w:rsidR="00E90027" w:rsidRDefault="00E90027" w:rsidP="00E90027">
      <w:pPr>
        <w:tabs>
          <w:tab w:val="left" w:pos="900"/>
          <w:tab w:val="left" w:pos="2160"/>
          <w:tab w:val="left" w:pos="5940"/>
          <w:tab w:val="left" w:pos="6840"/>
          <w:tab w:val="left" w:pos="8100"/>
        </w:tabs>
        <w:rPr>
          <w:sz w:val="12"/>
          <w:szCs w:val="12"/>
        </w:rPr>
      </w:pPr>
      <w:r>
        <w:rPr>
          <w:sz w:val="12"/>
          <w:szCs w:val="12"/>
        </w:rPr>
        <w:lastRenderedPageBreak/>
        <w:tab/>
      </w:r>
      <w:r>
        <w:rPr>
          <w:sz w:val="12"/>
          <w:szCs w:val="12"/>
        </w:rPr>
        <w:tab/>
        <w:t>O/A transactions, enter the corrected defect code</w:t>
      </w:r>
      <w:r>
        <w:rPr>
          <w:sz w:val="12"/>
          <w:szCs w:val="12"/>
        </w:rPr>
        <w:tab/>
      </w:r>
      <w:r>
        <w:rPr>
          <w:sz w:val="12"/>
          <w:szCs w:val="12"/>
        </w:rPr>
        <w:tab/>
      </w:r>
      <w:r>
        <w:rPr>
          <w:sz w:val="12"/>
          <w:szCs w:val="12"/>
        </w:rPr>
        <w:tab/>
        <w:t>Julian date in columns 33-36 on the 4/A</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on an O/C transaction in columns 49-51. For 9</w:t>
      </w:r>
      <w:r>
        <w:rPr>
          <w:sz w:val="12"/>
          <w:szCs w:val="12"/>
        </w:rPr>
        <w:tab/>
      </w:r>
      <w:r>
        <w:rPr>
          <w:sz w:val="12"/>
          <w:szCs w:val="12"/>
        </w:rPr>
        <w:tab/>
      </w:r>
      <w:r>
        <w:rPr>
          <w:sz w:val="12"/>
          <w:szCs w:val="12"/>
        </w:rPr>
        <w:tab/>
        <w:t>transaction and resubmit.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transactions, enter the correct defect code in CC</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48-50/58-60/68-70, as applicable.</w:t>
      </w:r>
      <w:r>
        <w:rPr>
          <w:sz w:val="12"/>
          <w:szCs w:val="12"/>
        </w:rPr>
        <w:tab/>
        <w:t>27</w:t>
      </w:r>
      <w:r>
        <w:rPr>
          <w:sz w:val="12"/>
          <w:szCs w:val="12"/>
        </w:rPr>
        <w:tab/>
        <w:t>*</w:t>
      </w:r>
      <w:r>
        <w:rPr>
          <w:sz w:val="12"/>
          <w:szCs w:val="12"/>
        </w:rPr>
        <w:tab/>
        <w:t>Document serial number is invalid if field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contains any blanks.</w:t>
      </w:r>
    </w:p>
    <w:p w:rsidR="00E90027" w:rsidRDefault="00E90027" w:rsidP="00E90027">
      <w:pPr>
        <w:tabs>
          <w:tab w:val="left" w:pos="900"/>
          <w:tab w:val="left" w:pos="2160"/>
          <w:tab w:val="left" w:pos="5940"/>
          <w:tab w:val="left" w:pos="6840"/>
          <w:tab w:val="left" w:pos="8100"/>
        </w:tabs>
        <w:rPr>
          <w:sz w:val="12"/>
          <w:szCs w:val="12"/>
        </w:rPr>
      </w:pPr>
      <w:r>
        <w:rPr>
          <w:sz w:val="12"/>
          <w:szCs w:val="12"/>
        </w:rPr>
        <w:t>17</w:t>
      </w:r>
      <w:r>
        <w:rPr>
          <w:sz w:val="12"/>
          <w:szCs w:val="12"/>
        </w:rPr>
        <w:tab/>
        <w:t>**                    (1)</w:t>
      </w:r>
      <w:r>
        <w:rPr>
          <w:sz w:val="12"/>
          <w:szCs w:val="12"/>
        </w:rPr>
        <w:tab/>
        <w:t>An O/A transaction was entered without a valid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priority. The system generated priority code 06</w:t>
      </w:r>
      <w:r>
        <w:rPr>
          <w:sz w:val="12"/>
          <w:szCs w:val="12"/>
        </w:rPr>
        <w:tab/>
      </w:r>
      <w:r>
        <w:rPr>
          <w:sz w:val="12"/>
          <w:szCs w:val="12"/>
        </w:rPr>
        <w:tab/>
      </w:r>
      <w:r>
        <w:rPr>
          <w:sz w:val="12"/>
          <w:szCs w:val="12"/>
        </w:rPr>
        <w:tab/>
      </w:r>
      <w:r>
        <w:rPr>
          <w:sz w:val="12"/>
          <w:szCs w:val="12"/>
          <w:u w:val="single"/>
        </w:rPr>
        <w:t>ACTION</w:t>
      </w:r>
      <w:r>
        <w:rPr>
          <w:sz w:val="12"/>
          <w:szCs w:val="12"/>
        </w:rPr>
        <w:t>: Validate the serial number portion of</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if the category code was M, X, D, or F. If the</w:t>
      </w:r>
      <w:r>
        <w:rPr>
          <w:sz w:val="12"/>
          <w:szCs w:val="12"/>
        </w:rPr>
        <w:tab/>
      </w:r>
      <w:r>
        <w:rPr>
          <w:sz w:val="12"/>
          <w:szCs w:val="12"/>
        </w:rPr>
        <w:tab/>
      </w:r>
      <w:r>
        <w:rPr>
          <w:sz w:val="12"/>
          <w:szCs w:val="12"/>
        </w:rPr>
        <w:tab/>
        <w:t>the document number, ensuring that there are no</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category code was other than M, X, D, or F, the</w:t>
      </w:r>
      <w:r>
        <w:rPr>
          <w:sz w:val="12"/>
          <w:szCs w:val="12"/>
        </w:rPr>
        <w:tab/>
      </w:r>
      <w:r>
        <w:rPr>
          <w:sz w:val="12"/>
          <w:szCs w:val="12"/>
        </w:rPr>
        <w:tab/>
      </w:r>
      <w:r>
        <w:rPr>
          <w:sz w:val="12"/>
          <w:szCs w:val="12"/>
        </w:rPr>
        <w:tab/>
        <w:t>blanks, or special characters (dashes, slashes,</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system generated priority code 13.</w:t>
      </w:r>
      <w:r>
        <w:rPr>
          <w:sz w:val="12"/>
          <w:szCs w:val="12"/>
        </w:rPr>
        <w:tab/>
      </w:r>
      <w:r>
        <w:rPr>
          <w:sz w:val="12"/>
          <w:szCs w:val="12"/>
        </w:rPr>
        <w:tab/>
      </w:r>
      <w:r>
        <w:rPr>
          <w:sz w:val="12"/>
          <w:szCs w:val="12"/>
        </w:rPr>
        <w:tab/>
        <w:t>spaces, or comma) and that the first position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is 6, 7, 8, or 9. Enter the number in columns</w:t>
      </w:r>
    </w:p>
    <w:p w:rsidR="00E90027" w:rsidRDefault="00E90027" w:rsidP="00E90027">
      <w:pPr>
        <w:tabs>
          <w:tab w:val="left" w:pos="900"/>
          <w:tab w:val="left" w:pos="2160"/>
          <w:tab w:val="left" w:pos="5940"/>
          <w:tab w:val="left" w:pos="6840"/>
          <w:tab w:val="left" w:pos="8100"/>
        </w:tabs>
        <w:rPr>
          <w:sz w:val="12"/>
          <w:szCs w:val="12"/>
        </w:rPr>
      </w:pPr>
      <w:r>
        <w:rPr>
          <w:sz w:val="12"/>
          <w:szCs w:val="12"/>
        </w:rPr>
        <w:tab/>
        <w:t>*                      (2)</w:t>
      </w:r>
      <w:r>
        <w:rPr>
          <w:sz w:val="12"/>
          <w:szCs w:val="12"/>
        </w:rPr>
        <w:tab/>
        <w:t>A 4/A or 4/C transaction was entered without a</w:t>
      </w:r>
      <w:r>
        <w:rPr>
          <w:sz w:val="12"/>
          <w:szCs w:val="12"/>
        </w:rPr>
        <w:tab/>
      </w:r>
      <w:r>
        <w:rPr>
          <w:sz w:val="12"/>
          <w:szCs w:val="12"/>
        </w:rPr>
        <w:tab/>
      </w:r>
      <w:r>
        <w:rPr>
          <w:sz w:val="12"/>
          <w:szCs w:val="12"/>
        </w:rPr>
        <w:tab/>
        <w:t>37-40 on the 4/A transaction and resubmit.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valid priority.</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Validate the generated priority and</w:t>
      </w:r>
      <w:r>
        <w:rPr>
          <w:sz w:val="12"/>
          <w:szCs w:val="12"/>
        </w:rPr>
        <w:tab/>
        <w:t>28</w:t>
      </w:r>
      <w:r>
        <w:rPr>
          <w:sz w:val="12"/>
          <w:szCs w:val="12"/>
        </w:rPr>
        <w:tab/>
        <w:t>*</w:t>
      </w:r>
      <w:r>
        <w:rPr>
          <w:sz w:val="12"/>
          <w:szCs w:val="12"/>
        </w:rPr>
        <w:tab/>
        <w:t>Unit of issue must be valid of the NSN.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category codes. If required, enter an O/C trans-</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action with the corrected priority in columns</w:t>
      </w:r>
      <w:r>
        <w:rPr>
          <w:sz w:val="12"/>
          <w:szCs w:val="12"/>
        </w:rPr>
        <w:tab/>
      </w:r>
      <w:r>
        <w:rPr>
          <w:sz w:val="12"/>
          <w:szCs w:val="12"/>
        </w:rPr>
        <w:tab/>
      </w:r>
      <w:r>
        <w:rPr>
          <w:sz w:val="12"/>
          <w:szCs w:val="12"/>
        </w:rPr>
        <w:tab/>
      </w:r>
      <w:r>
        <w:rPr>
          <w:sz w:val="12"/>
          <w:szCs w:val="12"/>
          <w:u w:val="single"/>
        </w:rPr>
        <w:t>ACTION</w:t>
      </w:r>
      <w:r>
        <w:rPr>
          <w:sz w:val="12"/>
          <w:szCs w:val="12"/>
        </w:rPr>
        <w:t>: Validate the unit of issue with the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52-53 and/or the corrected category code, as</w:t>
      </w:r>
      <w:r>
        <w:rPr>
          <w:sz w:val="12"/>
          <w:szCs w:val="12"/>
        </w:rPr>
        <w:tab/>
      </w:r>
      <w:r>
        <w:rPr>
          <w:sz w:val="12"/>
          <w:szCs w:val="12"/>
        </w:rPr>
        <w:tab/>
      </w:r>
      <w:r>
        <w:rPr>
          <w:sz w:val="12"/>
          <w:szCs w:val="12"/>
        </w:rPr>
        <w:tab/>
        <w:t>Supply Section. Enter the correct unit of</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appropriate. On a 4/A transaction, the priority</w:t>
      </w:r>
      <w:r>
        <w:rPr>
          <w:sz w:val="12"/>
          <w:szCs w:val="12"/>
        </w:rPr>
        <w:tab/>
      </w:r>
      <w:r>
        <w:rPr>
          <w:sz w:val="12"/>
          <w:szCs w:val="12"/>
        </w:rPr>
        <w:tab/>
      </w:r>
      <w:r>
        <w:rPr>
          <w:sz w:val="12"/>
          <w:szCs w:val="12"/>
        </w:rPr>
        <w:tab/>
        <w:t>issue for the associated NSN in CC 49-50 on the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is  mandatory. On a 4/C transaction, the priority</w:t>
      </w:r>
      <w:r>
        <w:rPr>
          <w:sz w:val="12"/>
          <w:szCs w:val="12"/>
        </w:rPr>
        <w:tab/>
      </w:r>
      <w:r>
        <w:rPr>
          <w:sz w:val="12"/>
          <w:szCs w:val="12"/>
        </w:rPr>
        <w:tab/>
      </w:r>
      <w:r>
        <w:rPr>
          <w:sz w:val="12"/>
          <w:szCs w:val="12"/>
        </w:rPr>
        <w:tab/>
        <w:t>4/A transaction and resubmit.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is optional.</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t>29</w:t>
      </w:r>
      <w:r>
        <w:rPr>
          <w:sz w:val="12"/>
          <w:szCs w:val="12"/>
        </w:rPr>
        <w:tab/>
        <w:t>**</w:t>
      </w:r>
      <w:r>
        <w:rPr>
          <w:sz w:val="12"/>
          <w:szCs w:val="12"/>
        </w:rPr>
        <w:tab/>
        <w:t>Demand Code must be either N or R. Urgency</w:t>
      </w:r>
    </w:p>
    <w:p w:rsidR="00E90027" w:rsidRDefault="00E90027" w:rsidP="00E90027">
      <w:pPr>
        <w:tabs>
          <w:tab w:val="left" w:pos="900"/>
          <w:tab w:val="left" w:pos="2160"/>
          <w:tab w:val="left" w:pos="5940"/>
          <w:tab w:val="left" w:pos="6840"/>
          <w:tab w:val="left" w:pos="8100"/>
        </w:tabs>
        <w:rPr>
          <w:sz w:val="12"/>
          <w:szCs w:val="12"/>
        </w:rPr>
      </w:pPr>
      <w:r>
        <w:rPr>
          <w:sz w:val="12"/>
          <w:szCs w:val="12"/>
        </w:rPr>
        <w:t>18</w:t>
      </w:r>
      <w:r>
        <w:rPr>
          <w:sz w:val="12"/>
          <w:szCs w:val="12"/>
        </w:rPr>
        <w:tab/>
        <w:t>**</w:t>
      </w:r>
      <w:r>
        <w:rPr>
          <w:sz w:val="12"/>
          <w:szCs w:val="12"/>
        </w:rPr>
        <w:tab/>
        <w:t>ID number field is in improper format, is left</w:t>
      </w:r>
      <w:r>
        <w:rPr>
          <w:sz w:val="12"/>
          <w:szCs w:val="12"/>
        </w:rPr>
        <w:tab/>
      </w:r>
      <w:r>
        <w:rPr>
          <w:sz w:val="12"/>
          <w:szCs w:val="12"/>
        </w:rPr>
        <w:tab/>
      </w:r>
      <w:r>
        <w:rPr>
          <w:sz w:val="12"/>
          <w:szCs w:val="12"/>
        </w:rPr>
        <w:tab/>
        <w:t>Code must be either N or U.</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blank, or is not on the ID File.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r>
      <w:r>
        <w:rPr>
          <w:sz w:val="12"/>
          <w:szCs w:val="12"/>
          <w:u w:val="single"/>
        </w:rPr>
        <w:t>ACTION</w:t>
      </w:r>
      <w:r>
        <w:rPr>
          <w:sz w:val="12"/>
          <w:szCs w:val="12"/>
        </w:rPr>
        <w:t>: Enter one of the valid Demand/Urgency</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Validate the improper format, or if it</w:t>
      </w:r>
      <w:r>
        <w:rPr>
          <w:sz w:val="12"/>
          <w:szCs w:val="12"/>
        </w:rPr>
        <w:tab/>
      </w:r>
      <w:r>
        <w:rPr>
          <w:sz w:val="12"/>
          <w:szCs w:val="12"/>
        </w:rPr>
        <w:tab/>
      </w:r>
      <w:r>
        <w:rPr>
          <w:sz w:val="12"/>
          <w:szCs w:val="12"/>
        </w:rPr>
        <w:tab/>
        <w:t>Codes in Column 66 on the 4/C transaction and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is not on the ID file, verify for an ID number.</w:t>
      </w:r>
      <w:r>
        <w:rPr>
          <w:sz w:val="12"/>
          <w:szCs w:val="12"/>
        </w:rPr>
        <w:tab/>
      </w:r>
      <w:r>
        <w:rPr>
          <w:sz w:val="12"/>
          <w:szCs w:val="12"/>
        </w:rPr>
        <w:tab/>
      </w:r>
      <w:r>
        <w:rPr>
          <w:sz w:val="12"/>
          <w:szCs w:val="12"/>
        </w:rPr>
        <w:tab/>
        <w:t>resubmit.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Enter the corrected ID number in columns 54-59 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an O/C transaction. When the ID field is left</w:t>
      </w:r>
      <w:r>
        <w:rPr>
          <w:sz w:val="12"/>
          <w:szCs w:val="12"/>
        </w:rPr>
        <w:tab/>
        <w:t>30</w:t>
      </w:r>
      <w:r>
        <w:rPr>
          <w:sz w:val="12"/>
          <w:szCs w:val="12"/>
        </w:rPr>
        <w:tab/>
        <w:t>**</w:t>
      </w:r>
      <w:r>
        <w:rPr>
          <w:sz w:val="12"/>
          <w:szCs w:val="12"/>
        </w:rPr>
        <w:tab/>
        <w:t>The Not Mission Capable Supply (NMCS) indicator</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blank, or not on the ID file, submit a 3 transaction.</w:t>
      </w:r>
      <w:r>
        <w:rPr>
          <w:sz w:val="12"/>
          <w:szCs w:val="12"/>
        </w:rPr>
        <w:tab/>
      </w:r>
      <w:r>
        <w:rPr>
          <w:sz w:val="12"/>
          <w:szCs w:val="12"/>
        </w:rPr>
        <w:tab/>
      </w:r>
      <w:r>
        <w:rPr>
          <w:sz w:val="12"/>
          <w:szCs w:val="12"/>
        </w:rPr>
        <w:tab/>
        <w:t>was questionable in relation to the requisition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When an ID number is not found on the ID</w:t>
      </w:r>
      <w:r>
        <w:rPr>
          <w:sz w:val="12"/>
          <w:szCs w:val="12"/>
        </w:rPr>
        <w:tab/>
      </w:r>
      <w:r>
        <w:rPr>
          <w:sz w:val="12"/>
          <w:szCs w:val="12"/>
        </w:rPr>
        <w:tab/>
      </w:r>
      <w:r>
        <w:rPr>
          <w:sz w:val="12"/>
          <w:szCs w:val="12"/>
        </w:rPr>
        <w:tab/>
        <w:t>priority.</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file, an N is automatically assigned to the category</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code of the input transaction.</w:t>
      </w:r>
      <w:r>
        <w:rPr>
          <w:sz w:val="12"/>
          <w:szCs w:val="12"/>
        </w:rPr>
        <w:tab/>
      </w:r>
      <w:r>
        <w:rPr>
          <w:sz w:val="12"/>
          <w:szCs w:val="12"/>
        </w:rPr>
        <w:tab/>
      </w:r>
      <w:r>
        <w:rPr>
          <w:sz w:val="12"/>
          <w:szCs w:val="12"/>
        </w:rPr>
        <w:tab/>
        <w:t>a. NMCS Indicator must be N, E, 9, or blank.</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Characters other than N, E, 9, or blank were</w:t>
      </w:r>
    </w:p>
    <w:p w:rsidR="00E90027" w:rsidRDefault="00E90027" w:rsidP="00E90027">
      <w:pPr>
        <w:tabs>
          <w:tab w:val="left" w:pos="900"/>
          <w:tab w:val="left" w:pos="2160"/>
          <w:tab w:val="left" w:pos="5940"/>
          <w:tab w:val="left" w:pos="6840"/>
          <w:tab w:val="left" w:pos="8100"/>
        </w:tabs>
        <w:rPr>
          <w:sz w:val="12"/>
          <w:szCs w:val="12"/>
        </w:rPr>
      </w:pPr>
      <w:r>
        <w:rPr>
          <w:sz w:val="12"/>
          <w:szCs w:val="12"/>
        </w:rPr>
        <w:t>19</w:t>
      </w:r>
      <w:r>
        <w:rPr>
          <w:sz w:val="12"/>
          <w:szCs w:val="12"/>
        </w:rPr>
        <w:tab/>
        <w:t>**</w:t>
      </w:r>
      <w:r>
        <w:rPr>
          <w:sz w:val="12"/>
          <w:szCs w:val="12"/>
        </w:rPr>
        <w:tab/>
        <w:t>The category code was invalid, left blank, or</w:t>
      </w:r>
      <w:r>
        <w:rPr>
          <w:sz w:val="12"/>
          <w:szCs w:val="12"/>
        </w:rPr>
        <w:tab/>
      </w:r>
      <w:r>
        <w:rPr>
          <w:sz w:val="12"/>
          <w:szCs w:val="12"/>
        </w:rPr>
        <w:tab/>
      </w:r>
      <w:r>
        <w:rPr>
          <w:sz w:val="12"/>
          <w:szCs w:val="12"/>
        </w:rPr>
        <w:tab/>
        <w:t>defaulted to blank.</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incompatible with MCBul 3000 equipment: a system-</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generated category code of N was entered.</w:t>
      </w:r>
      <w:r>
        <w:rPr>
          <w:sz w:val="12"/>
          <w:szCs w:val="12"/>
        </w:rPr>
        <w:tab/>
      </w:r>
      <w:r>
        <w:rPr>
          <w:sz w:val="12"/>
          <w:szCs w:val="12"/>
        </w:rPr>
        <w:tab/>
      </w:r>
      <w:r>
        <w:rPr>
          <w:sz w:val="12"/>
          <w:szCs w:val="12"/>
        </w:rPr>
        <w:tab/>
        <w:t>b. The transaction was edited to compare the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the relationship between the requisition priority</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Validate the automatically generated</w:t>
      </w:r>
      <w:r>
        <w:rPr>
          <w:sz w:val="12"/>
          <w:szCs w:val="12"/>
        </w:rPr>
        <w:tab/>
      </w:r>
      <w:r>
        <w:rPr>
          <w:sz w:val="12"/>
          <w:szCs w:val="12"/>
        </w:rPr>
        <w:tab/>
      </w:r>
      <w:r>
        <w:rPr>
          <w:sz w:val="12"/>
          <w:szCs w:val="12"/>
        </w:rPr>
        <w:tab/>
        <w:t>and the maintenance Category Code as follows:</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category code. If required, enter an O/C transaction</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t>with the correct category code.</w:t>
      </w:r>
      <w:r>
        <w:rPr>
          <w:sz w:val="12"/>
          <w:szCs w:val="12"/>
        </w:rPr>
        <w:tab/>
      </w:r>
      <w:r>
        <w:rPr>
          <w:sz w:val="12"/>
          <w:szCs w:val="12"/>
        </w:rPr>
        <w:tab/>
      </w:r>
      <w:r>
        <w:rPr>
          <w:sz w:val="12"/>
          <w:szCs w:val="12"/>
        </w:rPr>
        <w:tab/>
        <w:t>PRIORITY</w:t>
      </w:r>
      <w:r>
        <w:rPr>
          <w:sz w:val="12"/>
          <w:szCs w:val="12"/>
        </w:rPr>
        <w:tab/>
        <w:t>CAT CODE</w:t>
      </w:r>
      <w:r>
        <w:rPr>
          <w:sz w:val="12"/>
          <w:szCs w:val="12"/>
        </w:rPr>
        <w:tab/>
        <w:t xml:space="preserve">NMCS </w:t>
      </w:r>
      <w:smartTag w:uri="urn:schemas-microsoft-com:office:smarttags" w:element="place">
        <w:smartTag w:uri="urn:schemas-microsoft-com:office:smarttags" w:element="State">
          <w:r>
            <w:rPr>
              <w:sz w:val="12"/>
              <w:szCs w:val="12"/>
            </w:rPr>
            <w:t>IND</w:t>
          </w:r>
        </w:smartTag>
      </w:smartTag>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r>
      <w:r>
        <w:rPr>
          <w:sz w:val="12"/>
          <w:szCs w:val="12"/>
        </w:rPr>
        <w:tab/>
      </w:r>
      <w:r>
        <w:rPr>
          <w:sz w:val="12"/>
          <w:szCs w:val="12"/>
        </w:rPr>
        <w:tab/>
      </w:r>
      <w:r>
        <w:rPr>
          <w:sz w:val="12"/>
          <w:szCs w:val="12"/>
        </w:rPr>
        <w:tab/>
        <w:t>01-03</w:t>
      </w:r>
      <w:r>
        <w:rPr>
          <w:sz w:val="12"/>
          <w:szCs w:val="12"/>
        </w:rPr>
        <w:tab/>
        <w:t>M</w:t>
      </w:r>
      <w:r>
        <w:rPr>
          <w:sz w:val="12"/>
          <w:szCs w:val="12"/>
        </w:rPr>
        <w:tab/>
        <w:t>9 or N</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20</w:t>
      </w:r>
      <w:r>
        <w:rPr>
          <w:sz w:val="12"/>
          <w:szCs w:val="12"/>
        </w:rPr>
        <w:tab/>
        <w:t>**</w:t>
      </w:r>
      <w:r>
        <w:rPr>
          <w:sz w:val="12"/>
          <w:szCs w:val="12"/>
        </w:rPr>
        <w:tab/>
        <w:t>The job status code was invalid or left blank on</w:t>
      </w:r>
      <w:r>
        <w:rPr>
          <w:sz w:val="12"/>
          <w:szCs w:val="12"/>
        </w:rPr>
        <w:tab/>
      </w:r>
      <w:r>
        <w:rPr>
          <w:sz w:val="12"/>
          <w:szCs w:val="12"/>
        </w:rPr>
        <w:tab/>
      </w:r>
      <w:r>
        <w:rPr>
          <w:sz w:val="12"/>
          <w:szCs w:val="12"/>
        </w:rPr>
        <w:tab/>
        <w:t>01-03</w:t>
      </w:r>
      <w:r>
        <w:rPr>
          <w:sz w:val="12"/>
          <w:szCs w:val="12"/>
        </w:rPr>
        <w:tab/>
        <w:t>P, C, D, F,</w:t>
      </w:r>
      <w:r>
        <w:rPr>
          <w:sz w:val="12"/>
          <w:szCs w:val="12"/>
        </w:rPr>
        <w:tab/>
        <w:t>N, E, or Blank</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t>the input transaction; a system generated job</w:t>
      </w:r>
      <w:r>
        <w:rPr>
          <w:sz w:val="12"/>
          <w:szCs w:val="12"/>
        </w:rPr>
        <w:tab/>
      </w:r>
      <w:r>
        <w:rPr>
          <w:sz w:val="12"/>
          <w:szCs w:val="12"/>
        </w:rPr>
        <w:tab/>
      </w:r>
      <w:r>
        <w:rPr>
          <w:sz w:val="12"/>
          <w:szCs w:val="12"/>
        </w:rPr>
        <w:tab/>
      </w:r>
      <w:r>
        <w:rPr>
          <w:sz w:val="12"/>
          <w:szCs w:val="12"/>
        </w:rPr>
        <w:tab/>
        <w:t>H, K, or X</w:t>
      </w:r>
      <w:r>
        <w:rPr>
          <w:sz w:val="12"/>
          <w:szCs w:val="12"/>
        </w:rPr>
        <w:tab/>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t>status code of 00 (AWTG INS) was entered.</w:t>
      </w:r>
      <w:r>
        <w:rPr>
          <w:sz w:val="12"/>
          <w:szCs w:val="12"/>
        </w:rPr>
        <w:tab/>
      </w:r>
      <w:r>
        <w:rPr>
          <w:sz w:val="12"/>
          <w:szCs w:val="12"/>
        </w:rPr>
        <w:tab/>
      </w:r>
      <w:r>
        <w:rPr>
          <w:sz w:val="12"/>
          <w:szCs w:val="12"/>
        </w:rPr>
        <w:tab/>
        <w:t>04-08</w:t>
      </w:r>
      <w:r>
        <w:rPr>
          <w:sz w:val="12"/>
          <w:szCs w:val="12"/>
        </w:rPr>
        <w:tab/>
        <w:t>M, P, C, D,</w:t>
      </w:r>
      <w:r>
        <w:rPr>
          <w:sz w:val="12"/>
          <w:szCs w:val="12"/>
        </w:rPr>
        <w:tab/>
        <w:t>N, E, or Blank</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r>
      <w:r>
        <w:rPr>
          <w:sz w:val="12"/>
          <w:szCs w:val="12"/>
        </w:rPr>
        <w:tab/>
      </w:r>
      <w:r>
        <w:rPr>
          <w:sz w:val="12"/>
          <w:szCs w:val="12"/>
        </w:rPr>
        <w:tab/>
      </w:r>
      <w:r>
        <w:rPr>
          <w:sz w:val="12"/>
          <w:szCs w:val="12"/>
        </w:rPr>
        <w:tab/>
      </w:r>
      <w:r>
        <w:rPr>
          <w:sz w:val="12"/>
          <w:szCs w:val="12"/>
        </w:rPr>
        <w:tab/>
        <w:t>F, H, K, or X</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r>
      <w:r>
        <w:rPr>
          <w:sz w:val="12"/>
          <w:szCs w:val="12"/>
          <w:u w:val="single"/>
        </w:rPr>
        <w:t>ACTION</w:t>
      </w:r>
      <w:r>
        <w:rPr>
          <w:sz w:val="12"/>
          <w:szCs w:val="12"/>
        </w:rPr>
        <w:t>: Validate the automatically generated</w:t>
      </w:r>
      <w:r>
        <w:rPr>
          <w:sz w:val="12"/>
          <w:szCs w:val="12"/>
        </w:rPr>
        <w:tab/>
      </w:r>
      <w:r>
        <w:rPr>
          <w:sz w:val="12"/>
          <w:szCs w:val="12"/>
        </w:rPr>
        <w:tab/>
      </w:r>
      <w:r>
        <w:rPr>
          <w:sz w:val="12"/>
          <w:szCs w:val="12"/>
        </w:rPr>
        <w:tab/>
        <w:t>09-15</w:t>
      </w:r>
      <w:r>
        <w:rPr>
          <w:sz w:val="12"/>
          <w:szCs w:val="12"/>
        </w:rPr>
        <w:tab/>
        <w:t>ALL</w:t>
      </w:r>
      <w:r>
        <w:rPr>
          <w:sz w:val="12"/>
          <w:szCs w:val="12"/>
        </w:rPr>
        <w:tab/>
        <w:t>Blank</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t>Job Status Code and, if required, submit an O/C</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t>transaction with the correct Job Status Code.</w:t>
      </w:r>
      <w:r>
        <w:rPr>
          <w:sz w:val="12"/>
          <w:szCs w:val="12"/>
        </w:rPr>
        <w:tab/>
      </w:r>
      <w:r>
        <w:rPr>
          <w:sz w:val="12"/>
          <w:szCs w:val="12"/>
        </w:rPr>
        <w:tab/>
      </w:r>
      <w:r>
        <w:rPr>
          <w:sz w:val="12"/>
          <w:szCs w:val="12"/>
        </w:rPr>
        <w:tab/>
      </w:r>
      <w:r>
        <w:rPr>
          <w:sz w:val="12"/>
          <w:szCs w:val="12"/>
          <w:u w:val="single"/>
        </w:rPr>
        <w:t>ACTION</w:t>
      </w:r>
      <w:r>
        <w:rPr>
          <w:sz w:val="12"/>
          <w:szCs w:val="12"/>
        </w:rPr>
        <w:t xml:space="preserve">: Validate the NMCS Indicator. If the </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r>
      <w:r>
        <w:rPr>
          <w:sz w:val="12"/>
          <w:szCs w:val="12"/>
        </w:rPr>
        <w:tab/>
      </w:r>
      <w:r>
        <w:rPr>
          <w:sz w:val="12"/>
          <w:szCs w:val="12"/>
        </w:rPr>
        <w:tab/>
      </w:r>
      <w:r>
        <w:rPr>
          <w:sz w:val="12"/>
          <w:szCs w:val="12"/>
        </w:rPr>
        <w:tab/>
        <w:t>NMCS Indicator requires changing, a SASSY ZM1</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21</w:t>
      </w:r>
      <w:r>
        <w:rPr>
          <w:sz w:val="12"/>
          <w:szCs w:val="12"/>
        </w:rPr>
        <w:tab/>
        <w:t>**                    (1)</w:t>
      </w:r>
      <w:r>
        <w:rPr>
          <w:sz w:val="12"/>
          <w:szCs w:val="12"/>
        </w:rPr>
        <w:tab/>
        <w:t>The Job Order Number (JON), when entered on O</w:t>
      </w:r>
      <w:r>
        <w:rPr>
          <w:sz w:val="12"/>
          <w:szCs w:val="12"/>
        </w:rPr>
        <w:tab/>
      </w:r>
      <w:r>
        <w:rPr>
          <w:sz w:val="12"/>
          <w:szCs w:val="12"/>
        </w:rPr>
        <w:tab/>
      </w:r>
      <w:r>
        <w:rPr>
          <w:sz w:val="12"/>
          <w:szCs w:val="12"/>
        </w:rPr>
        <w:tab/>
        <w:t>transaction must be submitted by the unit’s</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t>transaction, must not contain any blanks.</w:t>
      </w:r>
      <w:r>
        <w:rPr>
          <w:sz w:val="12"/>
          <w:szCs w:val="12"/>
        </w:rPr>
        <w:tab/>
      </w:r>
      <w:r>
        <w:rPr>
          <w:sz w:val="12"/>
          <w:szCs w:val="12"/>
        </w:rPr>
        <w:tab/>
      </w:r>
      <w:r>
        <w:rPr>
          <w:sz w:val="12"/>
          <w:szCs w:val="12"/>
        </w:rPr>
        <w:tab/>
        <w:t>supply section and a MIMMS 4/C Parts transaction</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r>
      <w:r>
        <w:rPr>
          <w:sz w:val="12"/>
          <w:szCs w:val="12"/>
        </w:rPr>
        <w:tab/>
      </w:r>
      <w:r>
        <w:rPr>
          <w:sz w:val="12"/>
          <w:szCs w:val="12"/>
        </w:rPr>
        <w:tab/>
      </w:r>
      <w:r>
        <w:rPr>
          <w:sz w:val="12"/>
          <w:szCs w:val="12"/>
        </w:rPr>
        <w:tab/>
        <w:t>must be submitted by the unit’s maintenance</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t>*                      (2)</w:t>
      </w:r>
      <w:r>
        <w:rPr>
          <w:sz w:val="12"/>
          <w:szCs w:val="12"/>
        </w:rPr>
        <w:tab/>
        <w:t>This is a required entry when submitted against</w:t>
      </w:r>
      <w:r>
        <w:rPr>
          <w:sz w:val="12"/>
          <w:szCs w:val="12"/>
        </w:rPr>
        <w:tab/>
      </w:r>
      <w:r>
        <w:rPr>
          <w:sz w:val="12"/>
          <w:szCs w:val="12"/>
        </w:rPr>
        <w:tab/>
      </w:r>
      <w:r>
        <w:rPr>
          <w:sz w:val="12"/>
          <w:szCs w:val="12"/>
        </w:rPr>
        <w:tab/>
        <w:t>section.</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t>a skeleton record.</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r>
      <w:r>
        <w:rPr>
          <w:sz w:val="12"/>
          <w:szCs w:val="12"/>
        </w:rPr>
        <w:tab/>
        <w:t>31</w:t>
      </w:r>
      <w:r>
        <w:rPr>
          <w:sz w:val="12"/>
          <w:szCs w:val="12"/>
        </w:rPr>
        <w:tab/>
        <w:t>*</w:t>
      </w:r>
      <w:r>
        <w:rPr>
          <w:sz w:val="12"/>
          <w:szCs w:val="12"/>
        </w:rPr>
        <w:tab/>
        <w:t>Action Code for 4 transaction must be A or C.</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r>
      <w:r>
        <w:rPr>
          <w:sz w:val="12"/>
          <w:szCs w:val="12"/>
          <w:u w:val="single"/>
        </w:rPr>
        <w:t>ACTION</w:t>
      </w:r>
      <w:r>
        <w:rPr>
          <w:sz w:val="12"/>
          <w:szCs w:val="12"/>
        </w:rPr>
        <w:t>: Enter O/C transaction with corrected</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t>JON in columns 63-76, ensuring that there are</w:t>
      </w:r>
      <w:r>
        <w:rPr>
          <w:sz w:val="12"/>
          <w:szCs w:val="12"/>
        </w:rPr>
        <w:tab/>
      </w:r>
      <w:r>
        <w:rPr>
          <w:sz w:val="12"/>
          <w:szCs w:val="12"/>
        </w:rPr>
        <w:tab/>
      </w:r>
      <w:r>
        <w:rPr>
          <w:sz w:val="12"/>
          <w:szCs w:val="12"/>
        </w:rPr>
        <w:tab/>
      </w:r>
      <w:r>
        <w:rPr>
          <w:sz w:val="12"/>
          <w:szCs w:val="12"/>
          <w:u w:val="single"/>
        </w:rPr>
        <w:t>ACTION</w:t>
      </w:r>
      <w:r>
        <w:rPr>
          <w:sz w:val="12"/>
          <w:szCs w:val="12"/>
        </w:rPr>
        <w:t>: Enter the appropriate Action Code (A</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lastRenderedPageBreak/>
        <w:tab/>
      </w:r>
      <w:r>
        <w:rPr>
          <w:sz w:val="12"/>
          <w:szCs w:val="12"/>
        </w:rPr>
        <w:tab/>
        <w:t>no blanks in any of the fields. Resubmit O/A</w:t>
      </w:r>
      <w:r>
        <w:rPr>
          <w:sz w:val="12"/>
          <w:szCs w:val="12"/>
        </w:rPr>
        <w:tab/>
      </w:r>
      <w:r>
        <w:rPr>
          <w:sz w:val="12"/>
          <w:szCs w:val="12"/>
        </w:rPr>
        <w:tab/>
      </w:r>
      <w:r>
        <w:rPr>
          <w:sz w:val="12"/>
          <w:szCs w:val="12"/>
        </w:rPr>
        <w:tab/>
        <w:t>for add or C for change) in column 80 on the 4</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t>with valid JON for Skeleton record.</w:t>
      </w:r>
      <w:r>
        <w:rPr>
          <w:sz w:val="12"/>
          <w:szCs w:val="12"/>
        </w:rPr>
        <w:tab/>
      </w:r>
      <w:r>
        <w:rPr>
          <w:sz w:val="12"/>
          <w:szCs w:val="12"/>
        </w:rPr>
        <w:tab/>
      </w:r>
      <w:r>
        <w:rPr>
          <w:sz w:val="12"/>
          <w:szCs w:val="12"/>
        </w:rPr>
        <w:tab/>
        <w:t>transaction and resubmit.</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22</w:t>
      </w:r>
      <w:r>
        <w:rPr>
          <w:sz w:val="12"/>
          <w:szCs w:val="12"/>
        </w:rPr>
        <w:tab/>
        <w:t>**</w:t>
      </w:r>
      <w:r>
        <w:rPr>
          <w:sz w:val="12"/>
          <w:szCs w:val="12"/>
        </w:rPr>
        <w:tab/>
        <w:t>Shop Section Code must be as indicated in</w:t>
      </w:r>
      <w:r>
        <w:rPr>
          <w:sz w:val="12"/>
          <w:szCs w:val="12"/>
        </w:rPr>
        <w:tab/>
        <w:t>32</w:t>
      </w:r>
      <w:r>
        <w:rPr>
          <w:sz w:val="12"/>
          <w:szCs w:val="12"/>
        </w:rPr>
        <w:tab/>
        <w:t>*                      (1)</w:t>
      </w:r>
      <w:r>
        <w:rPr>
          <w:sz w:val="12"/>
          <w:szCs w:val="12"/>
        </w:rPr>
        <w:tab/>
        <w:t>The Document Number on the input transaction</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t>Chapter 24.</w:t>
      </w:r>
      <w:r>
        <w:rPr>
          <w:sz w:val="12"/>
          <w:szCs w:val="12"/>
        </w:rPr>
        <w:tab/>
      </w:r>
      <w:r>
        <w:rPr>
          <w:sz w:val="12"/>
          <w:szCs w:val="12"/>
        </w:rPr>
        <w:tab/>
      </w:r>
      <w:r>
        <w:rPr>
          <w:sz w:val="12"/>
          <w:szCs w:val="12"/>
        </w:rPr>
        <w:tab/>
        <w:t>did no match an existing document number for</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r>
      <w:r>
        <w:rPr>
          <w:sz w:val="12"/>
          <w:szCs w:val="12"/>
        </w:rPr>
        <w:tab/>
      </w:r>
      <w:r>
        <w:rPr>
          <w:sz w:val="12"/>
          <w:szCs w:val="12"/>
        </w:rPr>
        <w:tab/>
      </w:r>
      <w:r>
        <w:rPr>
          <w:sz w:val="12"/>
          <w:szCs w:val="12"/>
        </w:rPr>
        <w:tab/>
        <w:t>the associated ERO. The Document Number must</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r>
      <w:r>
        <w:rPr>
          <w:sz w:val="12"/>
          <w:szCs w:val="12"/>
          <w:u w:val="single"/>
        </w:rPr>
        <w:t>ACTION</w:t>
      </w:r>
      <w:r>
        <w:rPr>
          <w:sz w:val="12"/>
          <w:szCs w:val="12"/>
        </w:rPr>
        <w:t>: If the Shop Section Code was entered</w:t>
      </w:r>
      <w:r>
        <w:rPr>
          <w:sz w:val="12"/>
          <w:szCs w:val="12"/>
        </w:rPr>
        <w:tab/>
      </w:r>
      <w:r>
        <w:rPr>
          <w:sz w:val="12"/>
          <w:szCs w:val="12"/>
        </w:rPr>
        <w:tab/>
      </w:r>
      <w:r>
        <w:rPr>
          <w:sz w:val="12"/>
          <w:szCs w:val="12"/>
        </w:rPr>
        <w:tab/>
        <w:t>not be in a CANC or receipt status.</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t>with a character other than a valid shop section</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t>Section Code, then system processing will</w:t>
      </w:r>
      <w:r>
        <w:rPr>
          <w:sz w:val="12"/>
          <w:szCs w:val="12"/>
        </w:rPr>
        <w:tab/>
      </w:r>
      <w:r>
        <w:rPr>
          <w:sz w:val="12"/>
          <w:szCs w:val="12"/>
        </w:rPr>
        <w:tab/>
        <w:t>*                      (2)</w:t>
      </w:r>
      <w:r>
        <w:rPr>
          <w:sz w:val="12"/>
          <w:szCs w:val="12"/>
        </w:rPr>
        <w:tab/>
        <w:t>The Modification Instruction (MI) on the 8 MOD</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t>automatically change it to 0. This error can</w:t>
      </w:r>
      <w:r>
        <w:rPr>
          <w:sz w:val="12"/>
          <w:szCs w:val="12"/>
        </w:rPr>
        <w:tab/>
      </w:r>
      <w:r>
        <w:rPr>
          <w:sz w:val="12"/>
          <w:szCs w:val="12"/>
        </w:rPr>
        <w:tab/>
      </w:r>
      <w:r>
        <w:rPr>
          <w:sz w:val="12"/>
          <w:szCs w:val="12"/>
        </w:rPr>
        <w:tab/>
        <w:t>transaction must match an existing MI number</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t>be corrected by submitting an O/C transaction</w:t>
      </w:r>
      <w:r>
        <w:rPr>
          <w:sz w:val="12"/>
          <w:szCs w:val="12"/>
        </w:rPr>
        <w:tab/>
      </w:r>
      <w:r>
        <w:rPr>
          <w:sz w:val="12"/>
          <w:szCs w:val="12"/>
        </w:rPr>
        <w:tab/>
      </w:r>
      <w:r>
        <w:rPr>
          <w:sz w:val="12"/>
          <w:szCs w:val="12"/>
        </w:rPr>
        <w:tab/>
        <w:t>for the associated ERO. The MI must not be in</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t>with the correct Shop Section Code entered in</w:t>
      </w:r>
      <w:r>
        <w:rPr>
          <w:sz w:val="12"/>
          <w:szCs w:val="12"/>
        </w:rPr>
        <w:tab/>
      </w:r>
      <w:r>
        <w:rPr>
          <w:sz w:val="12"/>
          <w:szCs w:val="12"/>
        </w:rPr>
        <w:tab/>
      </w:r>
      <w:r>
        <w:rPr>
          <w:sz w:val="12"/>
          <w:szCs w:val="12"/>
        </w:rPr>
        <w:tab/>
        <w:t>a completed status.</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t>column 77.</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r>
      <w:r>
        <w:rPr>
          <w:sz w:val="12"/>
          <w:szCs w:val="12"/>
        </w:rPr>
        <w:tab/>
      </w:r>
      <w:r>
        <w:rPr>
          <w:sz w:val="12"/>
          <w:szCs w:val="12"/>
        </w:rPr>
        <w:tab/>
      </w:r>
      <w:r>
        <w:rPr>
          <w:sz w:val="12"/>
          <w:szCs w:val="12"/>
        </w:rPr>
        <w:tab/>
      </w:r>
      <w:r>
        <w:rPr>
          <w:sz w:val="12"/>
          <w:szCs w:val="12"/>
          <w:u w:val="single"/>
        </w:rPr>
        <w:t>ACTION</w:t>
      </w:r>
      <w:r>
        <w:rPr>
          <w:sz w:val="12"/>
          <w:szCs w:val="12"/>
        </w:rPr>
        <w:t>: Validate the Document/MI number and</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23</w:t>
      </w:r>
      <w:r>
        <w:rPr>
          <w:sz w:val="12"/>
          <w:szCs w:val="12"/>
        </w:rPr>
        <w:tab/>
        <w:t>**</w:t>
      </w:r>
      <w:r>
        <w:rPr>
          <w:sz w:val="12"/>
          <w:szCs w:val="12"/>
        </w:rPr>
        <w:tab/>
        <w:t>NSN  cannot contain any blanks.</w:t>
      </w:r>
      <w:r>
        <w:rPr>
          <w:sz w:val="12"/>
          <w:szCs w:val="12"/>
        </w:rPr>
        <w:tab/>
      </w:r>
      <w:r>
        <w:rPr>
          <w:sz w:val="12"/>
          <w:szCs w:val="12"/>
        </w:rPr>
        <w:tab/>
      </w:r>
      <w:r>
        <w:rPr>
          <w:sz w:val="12"/>
          <w:szCs w:val="12"/>
        </w:rPr>
        <w:tab/>
        <w:t>resubmit the transaction.</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r>
      <w:r>
        <w:rPr>
          <w:sz w:val="12"/>
          <w:szCs w:val="12"/>
          <w:u w:val="single"/>
        </w:rPr>
        <w:t>ACTION</w:t>
      </w:r>
      <w:r>
        <w:rPr>
          <w:sz w:val="12"/>
          <w:szCs w:val="12"/>
        </w:rPr>
        <w:t>: Validate the NSN with the unit supply</w:t>
      </w:r>
      <w:r>
        <w:rPr>
          <w:sz w:val="12"/>
          <w:szCs w:val="12"/>
        </w:rPr>
        <w:tab/>
        <w:t>33</w:t>
      </w:r>
      <w:r>
        <w:rPr>
          <w:sz w:val="12"/>
          <w:szCs w:val="12"/>
        </w:rPr>
        <w:tab/>
        <w:t>*</w:t>
      </w:r>
      <w:r>
        <w:rPr>
          <w:sz w:val="12"/>
          <w:szCs w:val="12"/>
        </w:rPr>
        <w:tab/>
        <w:t>Supply status field must contain a valid Supply</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t>Technical Research Section. Then, resubmit the</w:t>
      </w:r>
      <w:r>
        <w:rPr>
          <w:sz w:val="12"/>
          <w:szCs w:val="12"/>
        </w:rPr>
        <w:tab/>
      </w:r>
      <w:r>
        <w:rPr>
          <w:sz w:val="12"/>
          <w:szCs w:val="12"/>
        </w:rPr>
        <w:tab/>
      </w:r>
      <w:r>
        <w:rPr>
          <w:sz w:val="12"/>
          <w:szCs w:val="12"/>
        </w:rPr>
        <w:tab/>
        <w:t>Status Code.</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t>corrected NSN on the 3 transaction in columns</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t>7-19, ensuring that there are no blanks in any</w:t>
      </w:r>
      <w:r>
        <w:rPr>
          <w:sz w:val="12"/>
          <w:szCs w:val="12"/>
        </w:rPr>
        <w:tab/>
      </w:r>
      <w:r>
        <w:rPr>
          <w:sz w:val="12"/>
          <w:szCs w:val="12"/>
        </w:rPr>
        <w:tab/>
      </w:r>
      <w:r>
        <w:rPr>
          <w:sz w:val="12"/>
          <w:szCs w:val="12"/>
        </w:rPr>
        <w:tab/>
      </w:r>
      <w:r>
        <w:rPr>
          <w:sz w:val="12"/>
          <w:szCs w:val="12"/>
          <w:u w:val="single"/>
        </w:rPr>
        <w:t>ACTION</w:t>
      </w:r>
      <w:r>
        <w:rPr>
          <w:sz w:val="12"/>
          <w:szCs w:val="12"/>
        </w:rPr>
        <w:t>: Obtain the appropriate valid Supply</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t>of the positions.</w:t>
      </w:r>
      <w:r>
        <w:rPr>
          <w:sz w:val="12"/>
          <w:szCs w:val="12"/>
        </w:rPr>
        <w:tab/>
      </w:r>
      <w:r>
        <w:rPr>
          <w:sz w:val="12"/>
          <w:szCs w:val="12"/>
        </w:rPr>
        <w:tab/>
      </w:r>
      <w:r>
        <w:rPr>
          <w:sz w:val="12"/>
          <w:szCs w:val="12"/>
        </w:rPr>
        <w:tab/>
        <w:t>Status Code. Enter this code in columns 49-50</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r>
      <w:r>
        <w:rPr>
          <w:sz w:val="12"/>
          <w:szCs w:val="12"/>
        </w:rPr>
        <w:tab/>
      </w:r>
      <w:r>
        <w:rPr>
          <w:sz w:val="12"/>
          <w:szCs w:val="12"/>
        </w:rPr>
        <w:tab/>
      </w:r>
      <w:r>
        <w:rPr>
          <w:sz w:val="12"/>
          <w:szCs w:val="12"/>
        </w:rPr>
        <w:tab/>
        <w:t>on the 7 transaction and resubmit.</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24</w:t>
      </w:r>
      <w:r>
        <w:rPr>
          <w:sz w:val="12"/>
          <w:szCs w:val="12"/>
        </w:rPr>
        <w:tab/>
        <w:t>*</w:t>
      </w:r>
      <w:r>
        <w:rPr>
          <w:sz w:val="12"/>
          <w:szCs w:val="12"/>
        </w:rPr>
        <w:tab/>
        <w:t xml:space="preserve">ERO has been previously downgraded from </w:t>
      </w:r>
      <w:smartTag w:uri="urn:schemas-microsoft-com:office:smarttags" w:element="place">
        <w:r>
          <w:rPr>
            <w:sz w:val="12"/>
            <w:szCs w:val="12"/>
          </w:rPr>
          <w:t>Main-</w:t>
        </w:r>
      </w:smartTag>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t>tenance Category Code M and cannot be upgraded</w:t>
      </w:r>
      <w:r>
        <w:rPr>
          <w:sz w:val="12"/>
          <w:szCs w:val="12"/>
        </w:rPr>
        <w:tab/>
        <w:t>34</w:t>
      </w:r>
      <w:r>
        <w:rPr>
          <w:sz w:val="12"/>
          <w:szCs w:val="12"/>
        </w:rPr>
        <w:tab/>
        <w:t>*</w:t>
      </w:r>
      <w:r>
        <w:rPr>
          <w:sz w:val="12"/>
          <w:szCs w:val="12"/>
        </w:rPr>
        <w:tab/>
        <w:t>RIC field cannot contain any blanks.</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t>again.</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r>
      <w:r>
        <w:rPr>
          <w:sz w:val="12"/>
          <w:szCs w:val="12"/>
        </w:rPr>
        <w:tab/>
      </w:r>
      <w:r>
        <w:rPr>
          <w:sz w:val="12"/>
          <w:szCs w:val="12"/>
        </w:rPr>
        <w:tab/>
      </w:r>
      <w:r>
        <w:rPr>
          <w:sz w:val="12"/>
          <w:szCs w:val="12"/>
        </w:rPr>
        <w:tab/>
      </w:r>
      <w:r>
        <w:rPr>
          <w:sz w:val="12"/>
          <w:szCs w:val="12"/>
          <w:u w:val="single"/>
        </w:rPr>
        <w:t>ACTION</w:t>
      </w:r>
      <w:r>
        <w:rPr>
          <w:sz w:val="12"/>
          <w:szCs w:val="12"/>
        </w:rPr>
        <w:t>: Obtain the appropriate RIC/LKH Code.</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r>
      <w:r>
        <w:rPr>
          <w:sz w:val="12"/>
          <w:szCs w:val="12"/>
          <w:u w:val="single"/>
        </w:rPr>
        <w:t>ACTION</w:t>
      </w:r>
      <w:r>
        <w:rPr>
          <w:sz w:val="12"/>
          <w:szCs w:val="12"/>
        </w:rPr>
        <w:t>: Determine actual equipment status.</w:t>
      </w:r>
      <w:r>
        <w:rPr>
          <w:sz w:val="12"/>
          <w:szCs w:val="12"/>
        </w:rPr>
        <w:tab/>
      </w:r>
      <w:r>
        <w:rPr>
          <w:sz w:val="12"/>
          <w:szCs w:val="12"/>
        </w:rPr>
        <w:tab/>
      </w:r>
      <w:r>
        <w:rPr>
          <w:sz w:val="12"/>
          <w:szCs w:val="12"/>
        </w:rPr>
        <w:tab/>
        <w:t>Enter this code in columns 55-57 on the 7 transaction</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t>If Maintenance Category Code M is applicable,</w:t>
      </w:r>
      <w:r>
        <w:rPr>
          <w:sz w:val="12"/>
          <w:szCs w:val="12"/>
        </w:rPr>
        <w:tab/>
      </w:r>
      <w:r>
        <w:rPr>
          <w:sz w:val="12"/>
          <w:szCs w:val="12"/>
        </w:rPr>
        <w:tab/>
      </w:r>
      <w:r>
        <w:rPr>
          <w:sz w:val="12"/>
          <w:szCs w:val="12"/>
        </w:rPr>
        <w:tab/>
        <w:t>and resubmit.</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t>establish a new ERO to reflect the deadline</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t>condition.</w:t>
      </w:r>
      <w:r>
        <w:rPr>
          <w:sz w:val="12"/>
          <w:szCs w:val="12"/>
        </w:rPr>
        <w:tab/>
        <w:t>35</w:t>
      </w:r>
      <w:r>
        <w:rPr>
          <w:sz w:val="12"/>
          <w:szCs w:val="12"/>
        </w:rPr>
        <w:tab/>
        <w:t>*</w:t>
      </w:r>
      <w:r>
        <w:rPr>
          <w:sz w:val="12"/>
          <w:szCs w:val="12"/>
        </w:rPr>
        <w:tab/>
        <w:t>Status day field has an invalid format or has</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r>
      <w:r>
        <w:rPr>
          <w:sz w:val="12"/>
          <w:szCs w:val="12"/>
        </w:rPr>
        <w:tab/>
      </w:r>
      <w:r>
        <w:rPr>
          <w:sz w:val="12"/>
          <w:szCs w:val="12"/>
        </w:rPr>
        <w:tab/>
      </w:r>
      <w:r>
        <w:rPr>
          <w:sz w:val="12"/>
          <w:szCs w:val="12"/>
        </w:rPr>
        <w:tab/>
        <w:t>been left blank.</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25</w:t>
      </w:r>
      <w:r>
        <w:rPr>
          <w:sz w:val="12"/>
          <w:szCs w:val="12"/>
        </w:rPr>
        <w:tab/>
        <w:t>*</w:t>
      </w:r>
      <w:r>
        <w:rPr>
          <w:sz w:val="12"/>
          <w:szCs w:val="12"/>
        </w:rPr>
        <w:tab/>
        <w:t>Document UAC field in invalid format.</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r>
      <w:r>
        <w:rPr>
          <w:sz w:val="12"/>
          <w:szCs w:val="12"/>
        </w:rPr>
        <w:tab/>
      </w:r>
      <w:r>
        <w:rPr>
          <w:sz w:val="12"/>
          <w:szCs w:val="12"/>
        </w:rPr>
        <w:tab/>
      </w:r>
      <w:r>
        <w:rPr>
          <w:sz w:val="12"/>
          <w:szCs w:val="12"/>
        </w:rPr>
        <w:tab/>
      </w:r>
      <w:r>
        <w:rPr>
          <w:sz w:val="12"/>
          <w:szCs w:val="12"/>
          <w:u w:val="single"/>
        </w:rPr>
        <w:t>ACTION</w:t>
      </w:r>
      <w:r>
        <w:rPr>
          <w:sz w:val="12"/>
          <w:szCs w:val="12"/>
        </w:rPr>
        <w:t>: Enter the status day in the correct</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r>
      <w:r>
        <w:rPr>
          <w:sz w:val="12"/>
          <w:szCs w:val="12"/>
          <w:u w:val="single"/>
        </w:rPr>
        <w:t>ACTION</w:t>
      </w:r>
      <w:r>
        <w:rPr>
          <w:sz w:val="12"/>
          <w:szCs w:val="12"/>
        </w:rPr>
        <w:t>: Validate the UAC portion of the</w:t>
      </w:r>
      <w:r>
        <w:rPr>
          <w:sz w:val="12"/>
          <w:szCs w:val="12"/>
        </w:rPr>
        <w:tab/>
      </w:r>
      <w:r>
        <w:rPr>
          <w:sz w:val="12"/>
          <w:szCs w:val="12"/>
        </w:rPr>
        <w:tab/>
      </w:r>
      <w:r>
        <w:rPr>
          <w:sz w:val="12"/>
          <w:szCs w:val="12"/>
        </w:rPr>
        <w:tab/>
        <w:t>format (DDD) in columns 59-61 on the 7</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t>document number, enter the correct document UAC</w:t>
      </w:r>
      <w:r>
        <w:rPr>
          <w:sz w:val="12"/>
          <w:szCs w:val="12"/>
        </w:rPr>
        <w:tab/>
      </w:r>
      <w:r>
        <w:rPr>
          <w:sz w:val="12"/>
          <w:szCs w:val="12"/>
        </w:rPr>
        <w:tab/>
      </w:r>
      <w:r>
        <w:rPr>
          <w:sz w:val="12"/>
          <w:szCs w:val="12"/>
        </w:rPr>
        <w:tab/>
        <w:t>transaction and resubmit.</w:t>
      </w:r>
    </w:p>
    <w:p w:rsidR="00E90027" w:rsidRDefault="00E90027" w:rsidP="00E90027">
      <w:pPr>
        <w:tabs>
          <w:tab w:val="left" w:pos="900"/>
          <w:tab w:val="left" w:pos="2160"/>
          <w:tab w:val="left" w:pos="5940"/>
          <w:tab w:val="left" w:pos="6840"/>
          <w:tab w:val="left" w:pos="8100"/>
          <w:tab w:val="left" w:pos="8820"/>
          <w:tab w:val="left" w:pos="9900"/>
        </w:tabs>
        <w:rPr>
          <w:sz w:val="12"/>
          <w:szCs w:val="12"/>
        </w:rPr>
      </w:pPr>
      <w:r>
        <w:rPr>
          <w:sz w:val="12"/>
          <w:szCs w:val="12"/>
        </w:rPr>
        <w:tab/>
      </w:r>
      <w:r>
        <w:rPr>
          <w:sz w:val="12"/>
          <w:szCs w:val="12"/>
        </w:rPr>
        <w:tab/>
        <w:t>in columns 28-32 on the 4/A transaction, and resubmit.</w:t>
      </w:r>
    </w:p>
    <w:p w:rsidR="008F729F" w:rsidRDefault="008F729F" w:rsidP="00E90027">
      <w:pPr>
        <w:jc w:val="center"/>
        <w:rPr>
          <w:b/>
          <w:u w:val="single"/>
        </w:rPr>
      </w:pPr>
    </w:p>
    <w:p w:rsidR="00E90027" w:rsidRPr="00756959" w:rsidRDefault="00E90027" w:rsidP="00E90027">
      <w:pPr>
        <w:jc w:val="center"/>
        <w:rPr>
          <w:b/>
        </w:rPr>
      </w:pPr>
      <w:r w:rsidRPr="00756959">
        <w:rPr>
          <w:b/>
          <w:u w:val="single"/>
        </w:rPr>
        <w:t>Error Codes and Messages</w:t>
      </w:r>
    </w:p>
    <w:p w:rsidR="00E90027" w:rsidRDefault="00E90027" w:rsidP="00E90027">
      <w:pPr>
        <w:jc w:val="center"/>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Error</w:t>
      </w:r>
      <w:r>
        <w:rPr>
          <w:sz w:val="12"/>
          <w:szCs w:val="12"/>
        </w:rPr>
        <w:tab/>
      </w:r>
      <w:r>
        <w:rPr>
          <w:sz w:val="12"/>
          <w:szCs w:val="12"/>
        </w:rPr>
        <w:tab/>
      </w:r>
      <w:r>
        <w:rPr>
          <w:sz w:val="12"/>
          <w:szCs w:val="12"/>
        </w:rPr>
        <w:tab/>
        <w:t>Error</w:t>
      </w:r>
      <w:r>
        <w:rPr>
          <w:sz w:val="12"/>
          <w:szCs w:val="12"/>
        </w:rPr>
        <w:tab/>
      </w:r>
    </w:p>
    <w:p w:rsidR="00E90027" w:rsidRDefault="00E90027" w:rsidP="00E90027">
      <w:pPr>
        <w:tabs>
          <w:tab w:val="left" w:pos="900"/>
          <w:tab w:val="left" w:pos="2160"/>
          <w:tab w:val="left" w:pos="5940"/>
          <w:tab w:val="left" w:pos="6840"/>
          <w:tab w:val="left" w:pos="8100"/>
        </w:tabs>
        <w:rPr>
          <w:sz w:val="12"/>
          <w:szCs w:val="12"/>
        </w:rPr>
      </w:pPr>
      <w:r>
        <w:rPr>
          <w:sz w:val="12"/>
          <w:szCs w:val="12"/>
        </w:rPr>
        <w:t>Code</w:t>
      </w:r>
      <w:r>
        <w:rPr>
          <w:sz w:val="12"/>
          <w:szCs w:val="12"/>
        </w:rPr>
        <w:tab/>
        <w:t>Criticality</w:t>
      </w:r>
      <w:r>
        <w:rPr>
          <w:sz w:val="12"/>
          <w:szCs w:val="12"/>
        </w:rPr>
        <w:tab/>
        <w:t>Description</w:t>
      </w:r>
      <w:r>
        <w:rPr>
          <w:sz w:val="12"/>
          <w:szCs w:val="12"/>
        </w:rPr>
        <w:tab/>
        <w:t>Code</w:t>
      </w:r>
      <w:r>
        <w:rPr>
          <w:sz w:val="12"/>
          <w:szCs w:val="12"/>
        </w:rPr>
        <w:tab/>
        <w:t>Criticality</w:t>
      </w:r>
      <w:r>
        <w:rPr>
          <w:sz w:val="12"/>
          <w:szCs w:val="12"/>
        </w:rPr>
        <w:tab/>
        <w:t>Description</w:t>
      </w:r>
    </w:p>
    <w:p w:rsidR="00E90027" w:rsidRDefault="00E90027" w:rsidP="00E90027">
      <w:pPr>
        <w:tabs>
          <w:tab w:val="left" w:pos="900"/>
          <w:tab w:val="left" w:pos="2160"/>
          <w:tab w:val="left" w:pos="5940"/>
          <w:tab w:val="left" w:pos="6840"/>
          <w:tab w:val="left" w:pos="8100"/>
        </w:tabs>
        <w:rPr>
          <w:sz w:val="12"/>
          <w:szCs w:val="12"/>
        </w:rPr>
      </w:pPr>
      <w:r>
        <w:rPr>
          <w:sz w:val="12"/>
          <w:szCs w:val="12"/>
        </w:rPr>
        <w:t>--------</w:t>
      </w:r>
      <w:r>
        <w:rPr>
          <w:sz w:val="12"/>
          <w:szCs w:val="12"/>
        </w:rPr>
        <w:tab/>
        <w:t>--------------</w:t>
      </w:r>
      <w:r>
        <w:rPr>
          <w:sz w:val="12"/>
          <w:szCs w:val="12"/>
        </w:rPr>
        <w:tab/>
        <w:t>----------------</w:t>
      </w:r>
      <w:r>
        <w:rPr>
          <w:sz w:val="12"/>
          <w:szCs w:val="12"/>
        </w:rPr>
        <w:tab/>
        <w:t>--------</w:t>
      </w:r>
      <w:r>
        <w:rPr>
          <w:sz w:val="12"/>
          <w:szCs w:val="12"/>
        </w:rPr>
        <w:tab/>
        <w:t>--------------</w:t>
      </w:r>
      <w:r>
        <w:rPr>
          <w:sz w:val="12"/>
          <w:szCs w:val="12"/>
        </w:rPr>
        <w:tab/>
        <w:t>----------------</w:t>
      </w:r>
    </w:p>
    <w:p w:rsidR="00E90027" w:rsidRDefault="00E90027" w:rsidP="00E90027">
      <w:pPr>
        <w:tabs>
          <w:tab w:val="left" w:pos="900"/>
          <w:tab w:val="left" w:pos="2160"/>
          <w:tab w:val="left" w:pos="5940"/>
          <w:tab w:val="left" w:pos="6840"/>
          <w:tab w:val="left" w:pos="8100"/>
        </w:tabs>
        <w:rPr>
          <w:sz w:val="12"/>
          <w:szCs w:val="12"/>
        </w:rPr>
      </w:pPr>
      <w:r>
        <w:rPr>
          <w:sz w:val="12"/>
          <w:szCs w:val="12"/>
        </w:rPr>
        <w:t xml:space="preserve">36 </w:t>
      </w:r>
      <w:r>
        <w:rPr>
          <w:sz w:val="12"/>
          <w:szCs w:val="12"/>
        </w:rPr>
        <w:tab/>
        <w:t>*</w:t>
      </w:r>
      <w:r>
        <w:rPr>
          <w:sz w:val="12"/>
          <w:szCs w:val="12"/>
        </w:rPr>
        <w:tab/>
        <w:t>Status type document field has an invalid</w:t>
      </w:r>
      <w:r>
        <w:rPr>
          <w:sz w:val="12"/>
          <w:szCs w:val="12"/>
        </w:rPr>
        <w:tab/>
        <w:t>47</w:t>
      </w:r>
      <w:r>
        <w:rPr>
          <w:sz w:val="12"/>
          <w:szCs w:val="12"/>
        </w:rPr>
        <w:tab/>
        <w:t>**</w:t>
      </w:r>
      <w:r>
        <w:rPr>
          <w:sz w:val="12"/>
          <w:szCs w:val="12"/>
        </w:rPr>
        <w:tab/>
        <w:t>When an ORF exchange was indicated by a Y in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format or has been left blank.</w:t>
      </w:r>
      <w:r>
        <w:rPr>
          <w:sz w:val="12"/>
          <w:szCs w:val="12"/>
        </w:rPr>
        <w:tab/>
      </w:r>
      <w:r>
        <w:rPr>
          <w:sz w:val="12"/>
          <w:szCs w:val="12"/>
        </w:rPr>
        <w:tab/>
      </w:r>
      <w:r>
        <w:rPr>
          <w:sz w:val="12"/>
          <w:szCs w:val="12"/>
        </w:rPr>
        <w:tab/>
        <w:t>column 11, but no RDD was entered, the computer</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automatically entered the computer run date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Obtain the appropriate status type</w:t>
      </w:r>
      <w:r>
        <w:rPr>
          <w:sz w:val="12"/>
          <w:szCs w:val="12"/>
        </w:rPr>
        <w:tab/>
      </w:r>
      <w:r>
        <w:rPr>
          <w:sz w:val="12"/>
          <w:szCs w:val="12"/>
        </w:rPr>
        <w:tab/>
      </w:r>
      <w:r>
        <w:rPr>
          <w:sz w:val="12"/>
          <w:szCs w:val="12"/>
        </w:rPr>
        <w:tab/>
        <w:t>plus seven days as the RDD.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Document Code/DIC and enter this code in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columns 62-64 on the 7 transaction.</w:t>
      </w:r>
      <w:r>
        <w:rPr>
          <w:sz w:val="12"/>
          <w:szCs w:val="12"/>
        </w:rPr>
        <w:tab/>
      </w:r>
      <w:r>
        <w:rPr>
          <w:sz w:val="12"/>
          <w:szCs w:val="12"/>
        </w:rPr>
        <w:tab/>
      </w:r>
      <w:r>
        <w:rPr>
          <w:sz w:val="12"/>
          <w:szCs w:val="12"/>
        </w:rPr>
        <w:tab/>
      </w:r>
      <w:r>
        <w:rPr>
          <w:sz w:val="12"/>
          <w:szCs w:val="12"/>
          <w:u w:val="single"/>
        </w:rPr>
        <w:t>ACTION</w:t>
      </w:r>
      <w:r>
        <w:rPr>
          <w:sz w:val="12"/>
          <w:szCs w:val="12"/>
        </w:rPr>
        <w:t>: Validate the automatically generated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RDD. If required, submit corrected RDD on O/C</w:t>
      </w:r>
    </w:p>
    <w:p w:rsidR="00E90027" w:rsidRDefault="00E90027" w:rsidP="00E90027">
      <w:pPr>
        <w:tabs>
          <w:tab w:val="left" w:pos="900"/>
          <w:tab w:val="left" w:pos="2160"/>
          <w:tab w:val="left" w:pos="5940"/>
          <w:tab w:val="left" w:pos="6840"/>
          <w:tab w:val="left" w:pos="8100"/>
        </w:tabs>
        <w:rPr>
          <w:sz w:val="12"/>
          <w:szCs w:val="12"/>
        </w:rPr>
      </w:pPr>
      <w:r>
        <w:rPr>
          <w:sz w:val="12"/>
          <w:szCs w:val="12"/>
        </w:rPr>
        <w:t>37</w:t>
      </w:r>
      <w:r>
        <w:rPr>
          <w:sz w:val="12"/>
          <w:szCs w:val="12"/>
        </w:rPr>
        <w:tab/>
        <w:t>*</w:t>
      </w:r>
      <w:r>
        <w:rPr>
          <w:sz w:val="12"/>
          <w:szCs w:val="12"/>
        </w:rPr>
        <w:tab/>
        <w:t>Repair part quantity field must e numeric and</w:t>
      </w:r>
      <w:r>
        <w:rPr>
          <w:sz w:val="12"/>
          <w:szCs w:val="12"/>
        </w:rPr>
        <w:tab/>
      </w:r>
      <w:r>
        <w:rPr>
          <w:sz w:val="12"/>
          <w:szCs w:val="12"/>
        </w:rPr>
        <w:tab/>
      </w:r>
      <w:r>
        <w:rPr>
          <w:sz w:val="12"/>
          <w:szCs w:val="12"/>
        </w:rPr>
        <w:tab/>
        <w:t>transaction in columns 40-43.</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cannot be blank.</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t>48</w:t>
      </w:r>
      <w:r>
        <w:rPr>
          <w:sz w:val="12"/>
          <w:szCs w:val="12"/>
        </w:rPr>
        <w:tab/>
      </w:r>
      <w:r>
        <w:rPr>
          <w:sz w:val="12"/>
          <w:szCs w:val="12"/>
        </w:rPr>
        <w:tab/>
        <w:t>Reserved for future use.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Enter the repair part quantity in CC</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24-26 on the 8 transaction and resubmit.</w:t>
      </w:r>
      <w:r>
        <w:rPr>
          <w:sz w:val="12"/>
          <w:szCs w:val="12"/>
        </w:rPr>
        <w:tab/>
        <w:t>49</w:t>
      </w:r>
      <w:r>
        <w:rPr>
          <w:sz w:val="12"/>
          <w:szCs w:val="12"/>
        </w:rPr>
        <w:tab/>
        <w:t>*</w:t>
      </w:r>
      <w:r>
        <w:rPr>
          <w:sz w:val="12"/>
          <w:szCs w:val="12"/>
        </w:rPr>
        <w:tab/>
        <w:t>The 9 transaction cannot be submitted with</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parts/MI records still open.</w:t>
      </w:r>
    </w:p>
    <w:p w:rsidR="00E90027" w:rsidRDefault="00E90027" w:rsidP="00E90027">
      <w:pPr>
        <w:tabs>
          <w:tab w:val="left" w:pos="900"/>
          <w:tab w:val="left" w:pos="2160"/>
          <w:tab w:val="left" w:pos="5940"/>
          <w:tab w:val="left" w:pos="6840"/>
          <w:tab w:val="left" w:pos="8100"/>
        </w:tabs>
        <w:rPr>
          <w:sz w:val="12"/>
          <w:szCs w:val="12"/>
        </w:rPr>
      </w:pPr>
      <w:r>
        <w:rPr>
          <w:sz w:val="12"/>
          <w:szCs w:val="12"/>
        </w:rPr>
        <w:t>38</w:t>
      </w:r>
      <w:r>
        <w:rPr>
          <w:sz w:val="12"/>
          <w:szCs w:val="12"/>
        </w:rPr>
        <w:tab/>
        <w:t>*</w:t>
      </w:r>
      <w:r>
        <w:rPr>
          <w:sz w:val="12"/>
          <w:szCs w:val="12"/>
        </w:rPr>
        <w:tab/>
        <w:t>DATE-RCVD-CANC field on the input transaction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contained an invalid entry.</w:t>
      </w:r>
      <w:r>
        <w:rPr>
          <w:sz w:val="12"/>
          <w:szCs w:val="12"/>
        </w:rPr>
        <w:tab/>
      </w:r>
      <w:r>
        <w:rPr>
          <w:sz w:val="12"/>
          <w:szCs w:val="12"/>
        </w:rPr>
        <w:tab/>
      </w:r>
      <w:r>
        <w:rPr>
          <w:sz w:val="12"/>
          <w:szCs w:val="12"/>
        </w:rPr>
        <w:tab/>
      </w:r>
      <w:r>
        <w:rPr>
          <w:sz w:val="12"/>
          <w:szCs w:val="12"/>
          <w:u w:val="single"/>
        </w:rPr>
        <w:t>ACTION</w:t>
      </w:r>
      <w:r>
        <w:rPr>
          <w:sz w:val="12"/>
          <w:szCs w:val="12"/>
        </w:rPr>
        <w:t>: Determine the parts/MI records that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are still open for that ERO, and submit 8</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Validate the entry and resubmit the</w:t>
      </w:r>
      <w:r>
        <w:rPr>
          <w:sz w:val="12"/>
          <w:szCs w:val="12"/>
        </w:rPr>
        <w:tab/>
      </w:r>
      <w:r>
        <w:rPr>
          <w:sz w:val="12"/>
          <w:szCs w:val="12"/>
        </w:rPr>
        <w:tab/>
      </w:r>
      <w:r>
        <w:rPr>
          <w:sz w:val="12"/>
          <w:szCs w:val="12"/>
        </w:rPr>
        <w:tab/>
        <w:t>(parts) or 8 (modification) transactions, as</w:t>
      </w:r>
    </w:p>
    <w:p w:rsidR="00E90027" w:rsidRDefault="00E90027" w:rsidP="00E90027">
      <w:pPr>
        <w:tabs>
          <w:tab w:val="left" w:pos="900"/>
          <w:tab w:val="left" w:pos="2160"/>
          <w:tab w:val="left" w:pos="5940"/>
          <w:tab w:val="left" w:pos="6840"/>
          <w:tab w:val="left" w:pos="8100"/>
        </w:tabs>
        <w:rPr>
          <w:sz w:val="12"/>
          <w:szCs w:val="12"/>
        </w:rPr>
      </w:pPr>
      <w:r>
        <w:rPr>
          <w:sz w:val="12"/>
          <w:szCs w:val="12"/>
        </w:rPr>
        <w:lastRenderedPageBreak/>
        <w:tab/>
      </w:r>
      <w:r>
        <w:rPr>
          <w:sz w:val="12"/>
          <w:szCs w:val="12"/>
        </w:rPr>
        <w:tab/>
        <w:t>transaction. Valid entries for the DATE-RCVD-</w:t>
      </w:r>
      <w:r>
        <w:rPr>
          <w:sz w:val="12"/>
          <w:szCs w:val="12"/>
        </w:rPr>
        <w:tab/>
      </w:r>
      <w:r>
        <w:rPr>
          <w:sz w:val="12"/>
          <w:szCs w:val="12"/>
        </w:rPr>
        <w:tab/>
      </w:r>
      <w:r>
        <w:rPr>
          <w:sz w:val="12"/>
          <w:szCs w:val="12"/>
        </w:rPr>
        <w:tab/>
        <w:t>appropriate, to close the parts/MI records.</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CAN field are as follows:</w:t>
      </w:r>
      <w:r>
        <w:rPr>
          <w:sz w:val="12"/>
          <w:szCs w:val="12"/>
        </w:rPr>
        <w:tab/>
      </w:r>
      <w:r>
        <w:rPr>
          <w:sz w:val="12"/>
          <w:szCs w:val="12"/>
        </w:rPr>
        <w:tab/>
      </w:r>
      <w:r>
        <w:rPr>
          <w:sz w:val="12"/>
          <w:szCs w:val="12"/>
        </w:rPr>
        <w:tab/>
        <w:t>Concurrent with the 8 transactions, or after the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parts/MI record has been closed,  resubmit the 9</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a. A valid Julian date (YDDD)</w:t>
      </w:r>
      <w:r>
        <w:rPr>
          <w:sz w:val="12"/>
          <w:szCs w:val="12"/>
        </w:rPr>
        <w:tab/>
      </w:r>
      <w:r>
        <w:rPr>
          <w:sz w:val="12"/>
          <w:szCs w:val="12"/>
        </w:rPr>
        <w:tab/>
      </w:r>
      <w:r>
        <w:rPr>
          <w:sz w:val="12"/>
          <w:szCs w:val="12"/>
        </w:rPr>
        <w:tab/>
        <w:t>transaction to close the ERO in the system.</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b. CANC</w:t>
      </w:r>
      <w:r>
        <w:rPr>
          <w:sz w:val="12"/>
          <w:szCs w:val="12"/>
        </w:rPr>
        <w:tab/>
        <w:t>50</w:t>
      </w:r>
      <w:r>
        <w:rPr>
          <w:sz w:val="12"/>
          <w:szCs w:val="12"/>
        </w:rPr>
        <w:tab/>
        <w:t>**</w:t>
      </w:r>
      <w:r>
        <w:rPr>
          <w:sz w:val="12"/>
          <w:szCs w:val="12"/>
        </w:rPr>
        <w:tab/>
        <w:t>Job Status Code 37 was entered when the echelon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of maintenance was 2 on the O/A, O/C, or O/T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c. CR (right-justified with the leading two</w:t>
      </w:r>
      <w:r>
        <w:rPr>
          <w:sz w:val="12"/>
          <w:szCs w:val="12"/>
        </w:rPr>
        <w:tab/>
      </w:r>
      <w:r>
        <w:rPr>
          <w:sz w:val="12"/>
          <w:szCs w:val="12"/>
        </w:rPr>
        <w:tab/>
      </w:r>
      <w:r>
        <w:rPr>
          <w:sz w:val="12"/>
          <w:szCs w:val="12"/>
        </w:rPr>
        <w:tab/>
        <w:t>transaction. The computer automatically</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positions blank).</w:t>
      </w:r>
      <w:r>
        <w:rPr>
          <w:sz w:val="12"/>
          <w:szCs w:val="12"/>
        </w:rPr>
        <w:tab/>
      </w:r>
      <w:r>
        <w:rPr>
          <w:sz w:val="12"/>
          <w:szCs w:val="12"/>
        </w:rPr>
        <w:tab/>
      </w:r>
      <w:r>
        <w:rPr>
          <w:sz w:val="12"/>
          <w:szCs w:val="12"/>
        </w:rPr>
        <w:tab/>
        <w:t>entered the job status of 00 (AWTG INS).</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d. SC (right-justified with the leading two</w:t>
      </w:r>
      <w:r>
        <w:rPr>
          <w:sz w:val="12"/>
          <w:szCs w:val="12"/>
        </w:rPr>
        <w:tab/>
      </w:r>
      <w:r>
        <w:rPr>
          <w:sz w:val="12"/>
          <w:szCs w:val="12"/>
        </w:rPr>
        <w:tab/>
      </w:r>
      <w:r>
        <w:rPr>
          <w:sz w:val="12"/>
          <w:szCs w:val="12"/>
        </w:rPr>
        <w:tab/>
      </w:r>
      <w:r>
        <w:rPr>
          <w:sz w:val="12"/>
          <w:szCs w:val="12"/>
          <w:u w:val="single"/>
        </w:rPr>
        <w:t>ACTION</w:t>
      </w:r>
      <w:r>
        <w:rPr>
          <w:sz w:val="12"/>
          <w:szCs w:val="12"/>
        </w:rPr>
        <w:t>: Validate the automatically generated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positions blank).</w:t>
      </w:r>
      <w:r>
        <w:rPr>
          <w:sz w:val="12"/>
          <w:szCs w:val="12"/>
        </w:rPr>
        <w:tab/>
      </w:r>
      <w:r>
        <w:rPr>
          <w:sz w:val="12"/>
          <w:szCs w:val="12"/>
        </w:rPr>
        <w:tab/>
      </w:r>
      <w:r>
        <w:rPr>
          <w:sz w:val="12"/>
          <w:szCs w:val="12"/>
        </w:rPr>
        <w:tab/>
        <w:t>job status and echelon of maintenance. Enter</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on the O/C transaction the corrected Job Status</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e. The DATE-RCVD-CANC field may also be left</w:t>
      </w:r>
      <w:r>
        <w:rPr>
          <w:sz w:val="12"/>
          <w:szCs w:val="12"/>
        </w:rPr>
        <w:tab/>
      </w:r>
      <w:r>
        <w:rPr>
          <w:sz w:val="12"/>
          <w:szCs w:val="12"/>
        </w:rPr>
        <w:tab/>
      </w:r>
      <w:r>
        <w:rPr>
          <w:sz w:val="12"/>
          <w:szCs w:val="12"/>
        </w:rPr>
        <w:tab/>
        <w:t>Code in columns 61-62 and/or the corrected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blank to indicate a partial receipt.</w:t>
      </w:r>
      <w:r>
        <w:rPr>
          <w:sz w:val="12"/>
          <w:szCs w:val="12"/>
        </w:rPr>
        <w:tab/>
      </w:r>
      <w:r>
        <w:rPr>
          <w:sz w:val="12"/>
          <w:szCs w:val="12"/>
        </w:rPr>
        <w:tab/>
      </w:r>
      <w:r>
        <w:rPr>
          <w:sz w:val="12"/>
          <w:szCs w:val="12"/>
        </w:rPr>
        <w:tab/>
        <w:t>echelon of maintenance in column 25, as</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appropriate.</w:t>
      </w:r>
    </w:p>
    <w:p w:rsidR="00E90027" w:rsidRDefault="00E90027" w:rsidP="00E90027">
      <w:pPr>
        <w:tabs>
          <w:tab w:val="left" w:pos="900"/>
          <w:tab w:val="left" w:pos="2160"/>
          <w:tab w:val="left" w:pos="5940"/>
          <w:tab w:val="left" w:pos="6840"/>
          <w:tab w:val="left" w:pos="8100"/>
        </w:tabs>
        <w:rPr>
          <w:sz w:val="12"/>
          <w:szCs w:val="12"/>
        </w:rPr>
      </w:pPr>
      <w:r>
        <w:rPr>
          <w:sz w:val="12"/>
          <w:szCs w:val="12"/>
        </w:rPr>
        <w:t>39</w:t>
      </w:r>
      <w:r>
        <w:rPr>
          <w:sz w:val="12"/>
          <w:szCs w:val="12"/>
        </w:rPr>
        <w:tab/>
        <w:t>**</w:t>
      </w:r>
      <w:r>
        <w:rPr>
          <w:sz w:val="12"/>
          <w:szCs w:val="12"/>
        </w:rPr>
        <w:tab/>
        <w:t>An organizational ERO matrix (as defined in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paragraph 21.3) cannot be used with an echelon</w:t>
      </w:r>
      <w:r>
        <w:rPr>
          <w:sz w:val="12"/>
          <w:szCs w:val="12"/>
        </w:rPr>
        <w:tab/>
        <w:t>51</w:t>
      </w:r>
      <w:r>
        <w:rPr>
          <w:sz w:val="12"/>
          <w:szCs w:val="12"/>
        </w:rPr>
        <w:tab/>
        <w:t>*</w:t>
      </w:r>
      <w:r>
        <w:rPr>
          <w:sz w:val="12"/>
          <w:szCs w:val="12"/>
        </w:rPr>
        <w:tab/>
        <w:t>JON cannot be blank on a 4 (Parts) transaction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of maintenance equal to 3 or 4. The Daily</w:t>
      </w:r>
      <w:r>
        <w:rPr>
          <w:sz w:val="12"/>
          <w:szCs w:val="12"/>
        </w:rPr>
        <w:tab/>
      </w:r>
      <w:r>
        <w:rPr>
          <w:sz w:val="12"/>
          <w:szCs w:val="12"/>
        </w:rPr>
        <w:tab/>
      </w:r>
      <w:r>
        <w:rPr>
          <w:sz w:val="12"/>
          <w:szCs w:val="12"/>
        </w:rPr>
        <w:tab/>
        <w:t>when the advice code is DL.</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Transaction List (DTL) will reflect a system-</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generated 2 in the echelon of maintenance field.</w:t>
      </w:r>
      <w:r>
        <w:rPr>
          <w:sz w:val="12"/>
          <w:szCs w:val="12"/>
        </w:rPr>
        <w:tab/>
      </w:r>
      <w:r>
        <w:rPr>
          <w:sz w:val="12"/>
          <w:szCs w:val="12"/>
        </w:rPr>
        <w:tab/>
      </w:r>
      <w:r>
        <w:rPr>
          <w:sz w:val="12"/>
          <w:szCs w:val="12"/>
        </w:rPr>
        <w:tab/>
      </w:r>
      <w:r>
        <w:rPr>
          <w:sz w:val="12"/>
          <w:szCs w:val="12"/>
          <w:u w:val="single"/>
        </w:rPr>
        <w:t>ACTION</w:t>
      </w:r>
      <w:r>
        <w:rPr>
          <w:sz w:val="12"/>
          <w:szCs w:val="12"/>
        </w:rPr>
        <w:t>: Enter the no charge JON in columns</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51-64 on the 4 (Parts) transaction, ensuring</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Validate the ERO matrix/echelon of</w:t>
      </w:r>
      <w:r>
        <w:rPr>
          <w:sz w:val="12"/>
          <w:szCs w:val="12"/>
        </w:rPr>
        <w:tab/>
      </w:r>
      <w:r>
        <w:rPr>
          <w:sz w:val="12"/>
          <w:szCs w:val="12"/>
        </w:rPr>
        <w:tab/>
      </w:r>
      <w:r>
        <w:rPr>
          <w:sz w:val="12"/>
          <w:szCs w:val="12"/>
        </w:rPr>
        <w:tab/>
        <w:t>that there are no blanks, and resubmit.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maintenance field(s). If the ERO matrix is</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incorrect, the ERO must be closed and a new ERO</w:t>
      </w:r>
      <w:r>
        <w:rPr>
          <w:sz w:val="12"/>
          <w:szCs w:val="12"/>
        </w:rPr>
        <w:tab/>
        <w:t>52</w:t>
      </w:r>
      <w:r>
        <w:rPr>
          <w:sz w:val="12"/>
          <w:szCs w:val="12"/>
        </w:rPr>
        <w:tab/>
        <w:t>*</w:t>
      </w:r>
      <w:r>
        <w:rPr>
          <w:sz w:val="12"/>
          <w:szCs w:val="12"/>
        </w:rPr>
        <w:tab/>
        <w:t>Old document number is a SASSY document number</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with the correct ERO matrix and echelon of</w:t>
      </w:r>
      <w:r>
        <w:rPr>
          <w:sz w:val="12"/>
          <w:szCs w:val="12"/>
        </w:rPr>
        <w:tab/>
      </w:r>
      <w:r>
        <w:rPr>
          <w:sz w:val="12"/>
          <w:szCs w:val="12"/>
        </w:rPr>
        <w:tab/>
      </w:r>
      <w:r>
        <w:rPr>
          <w:sz w:val="12"/>
          <w:szCs w:val="12"/>
        </w:rPr>
        <w:tab/>
        <w:t>and cannot be changed with the 5 transaction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maintenance established.</w:t>
      </w:r>
      <w:r>
        <w:rPr>
          <w:sz w:val="12"/>
          <w:szCs w:val="12"/>
        </w:rPr>
        <w:tab/>
      </w:r>
      <w:r>
        <w:rPr>
          <w:sz w:val="12"/>
          <w:szCs w:val="12"/>
        </w:rPr>
        <w:tab/>
      </w:r>
      <w:r>
        <w:rPr>
          <w:sz w:val="12"/>
          <w:szCs w:val="12"/>
        </w:rPr>
        <w:tab/>
        <w:t>when the existing Advice Code is other than 99,</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D7, SC, or WP.</w:t>
      </w:r>
    </w:p>
    <w:p w:rsidR="00E90027" w:rsidRDefault="00E90027" w:rsidP="00E90027">
      <w:pPr>
        <w:tabs>
          <w:tab w:val="left" w:pos="900"/>
          <w:tab w:val="left" w:pos="2160"/>
          <w:tab w:val="left" w:pos="5940"/>
          <w:tab w:val="left" w:pos="6840"/>
          <w:tab w:val="left" w:pos="8100"/>
        </w:tabs>
        <w:rPr>
          <w:sz w:val="12"/>
          <w:szCs w:val="12"/>
        </w:rPr>
      </w:pPr>
      <w:r>
        <w:rPr>
          <w:sz w:val="12"/>
          <w:szCs w:val="12"/>
        </w:rPr>
        <w:t>40</w:t>
      </w:r>
      <w:r>
        <w:rPr>
          <w:sz w:val="12"/>
          <w:szCs w:val="12"/>
        </w:rPr>
        <w:tab/>
        <w:t>*</w:t>
      </w:r>
      <w:r>
        <w:rPr>
          <w:sz w:val="12"/>
          <w:szCs w:val="12"/>
        </w:rPr>
        <w:tab/>
        <w:t>Civilian labor charges field must be numeric or left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blank.</w:t>
      </w:r>
      <w:r>
        <w:rPr>
          <w:sz w:val="12"/>
          <w:szCs w:val="12"/>
        </w:rPr>
        <w:tab/>
      </w:r>
      <w:r>
        <w:rPr>
          <w:sz w:val="12"/>
          <w:szCs w:val="12"/>
        </w:rPr>
        <w:tab/>
      </w:r>
      <w:r>
        <w:rPr>
          <w:sz w:val="12"/>
          <w:szCs w:val="12"/>
        </w:rPr>
        <w:tab/>
      </w:r>
      <w:r>
        <w:rPr>
          <w:sz w:val="12"/>
          <w:szCs w:val="12"/>
          <w:u w:val="single"/>
        </w:rPr>
        <w:t>ACTION</w:t>
      </w:r>
      <w:r>
        <w:rPr>
          <w:sz w:val="12"/>
          <w:szCs w:val="12"/>
        </w:rPr>
        <w:t>: If the document number is incorrect,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then the requisition must be cancelled and a</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Enter the civilian labor charge, if</w:t>
      </w:r>
      <w:r>
        <w:rPr>
          <w:sz w:val="12"/>
          <w:szCs w:val="12"/>
        </w:rPr>
        <w:tab/>
      </w:r>
      <w:r>
        <w:rPr>
          <w:sz w:val="12"/>
          <w:szCs w:val="12"/>
        </w:rPr>
        <w:tab/>
      </w:r>
      <w:r>
        <w:rPr>
          <w:sz w:val="12"/>
          <w:szCs w:val="12"/>
        </w:rPr>
        <w:tab/>
        <w:t>new 4/A transaction with the corrected document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applicable, ensuring that it is numeric in</w:t>
      </w:r>
      <w:r>
        <w:rPr>
          <w:sz w:val="12"/>
          <w:szCs w:val="12"/>
        </w:rPr>
        <w:tab/>
      </w:r>
      <w:r>
        <w:rPr>
          <w:sz w:val="12"/>
          <w:szCs w:val="12"/>
        </w:rPr>
        <w:tab/>
      </w:r>
      <w:r>
        <w:rPr>
          <w:sz w:val="12"/>
          <w:szCs w:val="12"/>
        </w:rPr>
        <w:tab/>
        <w:t>number must be submitted.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columns in 14-19 on the 9 transaction. If there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are no civilian labor charges, leave this field</w:t>
      </w:r>
      <w:r>
        <w:rPr>
          <w:sz w:val="12"/>
          <w:szCs w:val="12"/>
        </w:rPr>
        <w:tab/>
        <w:t>53</w:t>
      </w:r>
      <w:r>
        <w:rPr>
          <w:sz w:val="12"/>
          <w:szCs w:val="12"/>
        </w:rPr>
        <w:tab/>
        <w:t>*</w:t>
      </w:r>
      <w:r>
        <w:rPr>
          <w:sz w:val="12"/>
          <w:szCs w:val="12"/>
        </w:rPr>
        <w:tab/>
        <w:t>Document number must not already exist.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blank and resubmit.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r>
      <w:r>
        <w:rPr>
          <w:sz w:val="12"/>
          <w:szCs w:val="12"/>
          <w:u w:val="single"/>
        </w:rPr>
        <w:t>ACTION</w:t>
      </w:r>
      <w:r>
        <w:rPr>
          <w:sz w:val="12"/>
          <w:szCs w:val="12"/>
        </w:rPr>
        <w:t>: Validate the document number to ensure</w:t>
      </w:r>
    </w:p>
    <w:p w:rsidR="00E90027" w:rsidRDefault="00E90027" w:rsidP="00E90027">
      <w:pPr>
        <w:tabs>
          <w:tab w:val="left" w:pos="900"/>
          <w:tab w:val="left" w:pos="2160"/>
          <w:tab w:val="left" w:pos="5940"/>
          <w:tab w:val="left" w:pos="6840"/>
          <w:tab w:val="left" w:pos="8100"/>
        </w:tabs>
        <w:rPr>
          <w:sz w:val="12"/>
          <w:szCs w:val="12"/>
        </w:rPr>
      </w:pPr>
      <w:r>
        <w:rPr>
          <w:sz w:val="12"/>
          <w:szCs w:val="12"/>
        </w:rPr>
        <w:t>41</w:t>
      </w:r>
      <w:r>
        <w:rPr>
          <w:sz w:val="12"/>
          <w:szCs w:val="12"/>
        </w:rPr>
        <w:tab/>
        <w:t>*</w:t>
      </w:r>
      <w:r>
        <w:rPr>
          <w:sz w:val="12"/>
          <w:szCs w:val="12"/>
        </w:rPr>
        <w:tab/>
        <w:t>Parts charge field must be numeric or left</w:t>
      </w:r>
      <w:r>
        <w:rPr>
          <w:sz w:val="12"/>
          <w:szCs w:val="12"/>
        </w:rPr>
        <w:tab/>
      </w:r>
      <w:r>
        <w:rPr>
          <w:sz w:val="12"/>
          <w:szCs w:val="12"/>
        </w:rPr>
        <w:tab/>
      </w:r>
      <w:r>
        <w:rPr>
          <w:sz w:val="12"/>
          <w:szCs w:val="12"/>
        </w:rPr>
        <w:tab/>
        <w:t>that there is no duplication; enter the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blank.</w:t>
      </w:r>
      <w:r>
        <w:rPr>
          <w:sz w:val="12"/>
          <w:szCs w:val="12"/>
        </w:rPr>
        <w:tab/>
      </w:r>
      <w:r>
        <w:rPr>
          <w:sz w:val="12"/>
          <w:szCs w:val="12"/>
        </w:rPr>
        <w:tab/>
      </w:r>
      <w:r>
        <w:rPr>
          <w:sz w:val="12"/>
          <w:szCs w:val="12"/>
        </w:rPr>
        <w:tab/>
        <w:t>corrected document number I columns 28-40 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the 4/A transaction or columns52-64 on the 5</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Enter the non-system parts charge in</w:t>
      </w:r>
      <w:r>
        <w:rPr>
          <w:sz w:val="12"/>
          <w:szCs w:val="12"/>
        </w:rPr>
        <w:tab/>
      </w:r>
      <w:r>
        <w:rPr>
          <w:sz w:val="12"/>
          <w:szCs w:val="12"/>
        </w:rPr>
        <w:tab/>
      </w:r>
      <w:r>
        <w:rPr>
          <w:sz w:val="12"/>
          <w:szCs w:val="12"/>
        </w:rPr>
        <w:tab/>
        <w:t>transaction, as appropriate, and resubmit.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columns 20-27 on the 9 transaction, or leave it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blank and resubmit.</w:t>
      </w:r>
      <w:r>
        <w:rPr>
          <w:sz w:val="12"/>
          <w:szCs w:val="12"/>
        </w:rPr>
        <w:tab/>
        <w:t>54</w:t>
      </w:r>
      <w:r>
        <w:rPr>
          <w:sz w:val="12"/>
          <w:szCs w:val="12"/>
        </w:rPr>
        <w:tab/>
        <w:t>*</w:t>
      </w:r>
      <w:r>
        <w:rPr>
          <w:sz w:val="12"/>
          <w:szCs w:val="12"/>
        </w:rPr>
        <w:tab/>
        <w:t>NSN not contained in SASSY Master Header</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Information File (MHIF).</w:t>
      </w:r>
    </w:p>
    <w:p w:rsidR="00E90027" w:rsidRDefault="00E90027" w:rsidP="00E90027">
      <w:pPr>
        <w:tabs>
          <w:tab w:val="left" w:pos="900"/>
          <w:tab w:val="left" w:pos="2160"/>
          <w:tab w:val="left" w:pos="5940"/>
          <w:tab w:val="left" w:pos="6840"/>
          <w:tab w:val="left" w:pos="8100"/>
        </w:tabs>
        <w:rPr>
          <w:sz w:val="12"/>
          <w:szCs w:val="12"/>
        </w:rPr>
      </w:pPr>
      <w:r>
        <w:rPr>
          <w:sz w:val="12"/>
          <w:szCs w:val="12"/>
        </w:rPr>
        <w:t>42</w:t>
      </w:r>
      <w:r>
        <w:rPr>
          <w:sz w:val="12"/>
          <w:szCs w:val="12"/>
        </w:rPr>
        <w:tab/>
        <w:t>*</w:t>
      </w:r>
      <w:r>
        <w:rPr>
          <w:sz w:val="12"/>
          <w:szCs w:val="12"/>
        </w:rPr>
        <w:tab/>
        <w:t>Date closed field must be in Julian date format.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If the Julian date is entered, it must be greater</w:t>
      </w:r>
      <w:r>
        <w:rPr>
          <w:sz w:val="12"/>
          <w:szCs w:val="12"/>
        </w:rPr>
        <w:tab/>
      </w:r>
      <w:r>
        <w:rPr>
          <w:sz w:val="12"/>
          <w:szCs w:val="12"/>
        </w:rPr>
        <w:tab/>
      </w:r>
      <w:r>
        <w:rPr>
          <w:sz w:val="12"/>
          <w:szCs w:val="12"/>
        </w:rPr>
        <w:tab/>
      </w:r>
      <w:r>
        <w:rPr>
          <w:sz w:val="12"/>
          <w:szCs w:val="12"/>
          <w:u w:val="single"/>
        </w:rPr>
        <w:t>ACTION</w:t>
      </w:r>
      <w:r>
        <w:rPr>
          <w:sz w:val="12"/>
          <w:szCs w:val="12"/>
        </w:rPr>
        <w:t>: Validate the NSN with the unit Supply</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than or equal to the DRIS field.</w:t>
      </w:r>
      <w:r>
        <w:rPr>
          <w:sz w:val="12"/>
          <w:szCs w:val="12"/>
        </w:rPr>
        <w:tab/>
      </w:r>
      <w:r>
        <w:rPr>
          <w:sz w:val="12"/>
          <w:szCs w:val="12"/>
        </w:rPr>
        <w:tab/>
      </w:r>
      <w:r>
        <w:rPr>
          <w:sz w:val="12"/>
          <w:szCs w:val="12"/>
        </w:rPr>
        <w:tab/>
        <w:t>Technical Research Section. If the NSN can be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identified, enter the correct NSN in CC 11-23</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Enter the Julian date in the proper</w:t>
      </w:r>
      <w:r>
        <w:rPr>
          <w:sz w:val="12"/>
          <w:szCs w:val="12"/>
        </w:rPr>
        <w:tab/>
      </w:r>
      <w:r>
        <w:rPr>
          <w:sz w:val="12"/>
          <w:szCs w:val="12"/>
        </w:rPr>
        <w:tab/>
      </w:r>
      <w:r>
        <w:rPr>
          <w:sz w:val="12"/>
          <w:szCs w:val="12"/>
        </w:rPr>
        <w:tab/>
        <w:t>on the 4/A transaction and resubmit.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format (YDDD) in columns 28-31 on the 9 trans-</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action and resubmit.</w:t>
      </w:r>
      <w:r>
        <w:rPr>
          <w:sz w:val="12"/>
          <w:szCs w:val="12"/>
        </w:rPr>
        <w:tab/>
        <w:t>55</w:t>
      </w:r>
      <w:r>
        <w:rPr>
          <w:sz w:val="12"/>
          <w:szCs w:val="12"/>
        </w:rPr>
        <w:tab/>
        <w:t>*</w:t>
      </w:r>
      <w:r>
        <w:rPr>
          <w:sz w:val="12"/>
          <w:szCs w:val="12"/>
        </w:rPr>
        <w:tab/>
        <w:t>Quantity received is greater than the original</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quantity requested, or the quantity or modifi-</w:t>
      </w:r>
    </w:p>
    <w:p w:rsidR="00E90027" w:rsidRDefault="00E90027" w:rsidP="00E90027">
      <w:pPr>
        <w:tabs>
          <w:tab w:val="left" w:pos="900"/>
          <w:tab w:val="left" w:pos="2160"/>
          <w:tab w:val="left" w:pos="5940"/>
          <w:tab w:val="left" w:pos="6840"/>
          <w:tab w:val="left" w:pos="8100"/>
        </w:tabs>
        <w:rPr>
          <w:sz w:val="12"/>
          <w:szCs w:val="12"/>
        </w:rPr>
      </w:pPr>
      <w:r>
        <w:rPr>
          <w:sz w:val="12"/>
          <w:szCs w:val="12"/>
        </w:rPr>
        <w:t>43</w:t>
      </w:r>
      <w:r>
        <w:rPr>
          <w:sz w:val="12"/>
          <w:szCs w:val="12"/>
        </w:rPr>
        <w:tab/>
        <w:t>*</w:t>
      </w:r>
      <w:r>
        <w:rPr>
          <w:sz w:val="12"/>
          <w:szCs w:val="12"/>
        </w:rPr>
        <w:tab/>
        <w:t>Military labor hours field must be numeric.</w:t>
      </w:r>
      <w:r>
        <w:rPr>
          <w:sz w:val="12"/>
          <w:szCs w:val="12"/>
        </w:rPr>
        <w:tab/>
      </w:r>
      <w:r>
        <w:rPr>
          <w:sz w:val="12"/>
          <w:szCs w:val="12"/>
        </w:rPr>
        <w:tab/>
      </w:r>
      <w:r>
        <w:rPr>
          <w:sz w:val="12"/>
          <w:szCs w:val="12"/>
        </w:rPr>
        <w:tab/>
        <w:t>cations completed is greater than the quantity</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of modification required.</w:t>
      </w:r>
    </w:p>
    <w:p w:rsidR="00E90027" w:rsidRDefault="00E90027" w:rsidP="00E90027">
      <w:pPr>
        <w:tabs>
          <w:tab w:val="left" w:pos="900"/>
          <w:tab w:val="left" w:pos="2160"/>
          <w:tab w:val="left" w:pos="5940"/>
          <w:tab w:val="left" w:pos="6840"/>
          <w:tab w:val="left" w:pos="8100"/>
        </w:tabs>
        <w:rPr>
          <w:sz w:val="12"/>
          <w:szCs w:val="12"/>
        </w:rPr>
      </w:pPr>
      <w:r>
        <w:rPr>
          <w:sz w:val="12"/>
          <w:szCs w:val="12"/>
        </w:rPr>
        <w:lastRenderedPageBreak/>
        <w:tab/>
      </w:r>
      <w:r>
        <w:rPr>
          <w:sz w:val="12"/>
          <w:szCs w:val="12"/>
        </w:rPr>
        <w:tab/>
      </w:r>
      <w:r>
        <w:rPr>
          <w:sz w:val="12"/>
          <w:szCs w:val="12"/>
          <w:u w:val="single"/>
        </w:rPr>
        <w:t>ACTION</w:t>
      </w:r>
      <w:r>
        <w:rPr>
          <w:sz w:val="12"/>
          <w:szCs w:val="12"/>
        </w:rPr>
        <w:t>: Enter the total military labor hours,</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obtained from the ERO, in columns 32-36 on the</w:t>
      </w:r>
      <w:r>
        <w:rPr>
          <w:sz w:val="12"/>
          <w:szCs w:val="12"/>
        </w:rPr>
        <w:tab/>
      </w:r>
      <w:r>
        <w:rPr>
          <w:sz w:val="12"/>
          <w:szCs w:val="12"/>
        </w:rPr>
        <w:tab/>
      </w:r>
      <w:r>
        <w:rPr>
          <w:sz w:val="12"/>
          <w:szCs w:val="12"/>
        </w:rPr>
        <w:tab/>
      </w:r>
      <w:r>
        <w:rPr>
          <w:sz w:val="12"/>
          <w:szCs w:val="12"/>
          <w:u w:val="single"/>
        </w:rPr>
        <w:t>ACTION</w:t>
      </w:r>
      <w:r>
        <w:rPr>
          <w:sz w:val="12"/>
          <w:szCs w:val="12"/>
        </w:rPr>
        <w:t>: Validate the quantity received / quan-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9 transaction. Ensure that the entry in numeric</w:t>
      </w:r>
      <w:r>
        <w:rPr>
          <w:sz w:val="12"/>
          <w:szCs w:val="12"/>
        </w:rPr>
        <w:tab/>
      </w:r>
      <w:r>
        <w:rPr>
          <w:sz w:val="12"/>
          <w:szCs w:val="12"/>
        </w:rPr>
        <w:tab/>
      </w:r>
      <w:r>
        <w:rPr>
          <w:sz w:val="12"/>
          <w:szCs w:val="12"/>
        </w:rPr>
        <w:tab/>
        <w:t>tity of modifications completed to ensure that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and resubmit.</w:t>
      </w:r>
      <w:r>
        <w:rPr>
          <w:sz w:val="12"/>
          <w:szCs w:val="12"/>
        </w:rPr>
        <w:tab/>
      </w:r>
      <w:r>
        <w:rPr>
          <w:sz w:val="12"/>
          <w:szCs w:val="12"/>
        </w:rPr>
        <w:tab/>
      </w:r>
      <w:r>
        <w:rPr>
          <w:sz w:val="12"/>
          <w:szCs w:val="12"/>
        </w:rPr>
        <w:tab/>
        <w:t>these fields are not greater than the quantity</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requested / quantity of modifications required</w:t>
      </w:r>
    </w:p>
    <w:p w:rsidR="00E90027" w:rsidRDefault="00E90027" w:rsidP="00E90027">
      <w:pPr>
        <w:tabs>
          <w:tab w:val="left" w:pos="900"/>
          <w:tab w:val="left" w:pos="2160"/>
          <w:tab w:val="left" w:pos="5940"/>
          <w:tab w:val="left" w:pos="6840"/>
          <w:tab w:val="left" w:pos="8100"/>
        </w:tabs>
        <w:rPr>
          <w:sz w:val="12"/>
          <w:szCs w:val="12"/>
        </w:rPr>
      </w:pPr>
      <w:r>
        <w:rPr>
          <w:sz w:val="12"/>
          <w:szCs w:val="12"/>
        </w:rPr>
        <w:t>44</w:t>
      </w:r>
      <w:r>
        <w:rPr>
          <w:sz w:val="12"/>
          <w:szCs w:val="12"/>
        </w:rPr>
        <w:tab/>
        <w:t>*</w:t>
      </w:r>
      <w:r>
        <w:rPr>
          <w:sz w:val="12"/>
          <w:szCs w:val="12"/>
        </w:rPr>
        <w:tab/>
        <w:t>Close Status Code must be 03, 15, or 39.</w:t>
      </w:r>
      <w:r>
        <w:rPr>
          <w:sz w:val="12"/>
          <w:szCs w:val="12"/>
        </w:rPr>
        <w:tab/>
      </w:r>
      <w:r>
        <w:rPr>
          <w:sz w:val="12"/>
          <w:szCs w:val="12"/>
        </w:rPr>
        <w:tab/>
      </w:r>
      <w:r>
        <w:rPr>
          <w:sz w:val="12"/>
          <w:szCs w:val="12"/>
        </w:rPr>
        <w:tab/>
        <w:t>fields on the original 4 transaction. Enter the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correct quantity in columns 24-26 on the 8</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Enter one of the appropriate codes</w:t>
      </w:r>
      <w:r>
        <w:rPr>
          <w:sz w:val="12"/>
          <w:szCs w:val="12"/>
        </w:rPr>
        <w:tab/>
      </w:r>
      <w:r>
        <w:rPr>
          <w:sz w:val="12"/>
          <w:szCs w:val="12"/>
        </w:rPr>
        <w:tab/>
      </w:r>
      <w:r>
        <w:rPr>
          <w:sz w:val="12"/>
          <w:szCs w:val="12"/>
        </w:rPr>
        <w:tab/>
        <w:t>transaction and resubmit.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in columns 37-38 on the 9 transaction and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resubmit.</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45</w:t>
      </w:r>
      <w:r>
        <w:rPr>
          <w:sz w:val="12"/>
          <w:szCs w:val="12"/>
        </w:rPr>
        <w:tab/>
        <w:t>*</w:t>
      </w:r>
      <w:r>
        <w:rPr>
          <w:sz w:val="12"/>
          <w:szCs w:val="12"/>
        </w:rPr>
        <w:tab/>
        <w:t>Authority field must be 0 through 9 or A.</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Determine the appropriate code, enter</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it in column 27 on the 8 transaction, and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resubmit.</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46</w:t>
      </w:r>
      <w:r>
        <w:rPr>
          <w:sz w:val="12"/>
          <w:szCs w:val="12"/>
        </w:rPr>
        <w:tab/>
        <w:t>*</w:t>
      </w:r>
      <w:r>
        <w:rPr>
          <w:sz w:val="12"/>
          <w:szCs w:val="12"/>
        </w:rPr>
        <w:tab/>
        <w:t>RDD field must be in valid Julian date format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and greater than the DRIS field.</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Determine if the RDD is greater than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the DRIS for that ERO. If the DRIS is erroneous,</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change the DRIS in columns 7-10 on the O/C</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transaction, and submit. On the next day, enter</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the correct RDD in columns 40-43 on the O/C</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transaction and submit. Ensure that the dates are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in the valid Julian date format (YDDD).</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p>
    <w:p w:rsidR="00E90027" w:rsidRPr="00756959" w:rsidRDefault="00E90027" w:rsidP="00E90027">
      <w:pPr>
        <w:jc w:val="center"/>
        <w:rPr>
          <w:b/>
        </w:rPr>
      </w:pPr>
      <w:r w:rsidRPr="00756959">
        <w:rPr>
          <w:b/>
          <w:u w:val="single"/>
        </w:rPr>
        <w:t>Error Codes and Messages</w:t>
      </w:r>
    </w:p>
    <w:p w:rsidR="00E90027" w:rsidRDefault="00E90027" w:rsidP="00E90027">
      <w:pPr>
        <w:jc w:val="center"/>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Error</w:t>
      </w:r>
      <w:r>
        <w:rPr>
          <w:sz w:val="12"/>
          <w:szCs w:val="12"/>
        </w:rPr>
        <w:tab/>
      </w:r>
      <w:r>
        <w:rPr>
          <w:sz w:val="12"/>
          <w:szCs w:val="12"/>
        </w:rPr>
        <w:tab/>
      </w:r>
      <w:r>
        <w:rPr>
          <w:sz w:val="12"/>
          <w:szCs w:val="12"/>
        </w:rPr>
        <w:tab/>
        <w:t>Error</w:t>
      </w:r>
      <w:r>
        <w:rPr>
          <w:sz w:val="12"/>
          <w:szCs w:val="12"/>
        </w:rPr>
        <w:tab/>
      </w:r>
    </w:p>
    <w:p w:rsidR="00E90027" w:rsidRDefault="00E90027" w:rsidP="00E90027">
      <w:pPr>
        <w:tabs>
          <w:tab w:val="left" w:pos="900"/>
          <w:tab w:val="left" w:pos="2160"/>
          <w:tab w:val="left" w:pos="5940"/>
          <w:tab w:val="left" w:pos="6840"/>
          <w:tab w:val="left" w:pos="8100"/>
        </w:tabs>
        <w:rPr>
          <w:sz w:val="12"/>
          <w:szCs w:val="12"/>
        </w:rPr>
      </w:pPr>
      <w:r>
        <w:rPr>
          <w:sz w:val="12"/>
          <w:szCs w:val="12"/>
        </w:rPr>
        <w:t>Code</w:t>
      </w:r>
      <w:r>
        <w:rPr>
          <w:sz w:val="12"/>
          <w:szCs w:val="12"/>
        </w:rPr>
        <w:tab/>
        <w:t>Criticality</w:t>
      </w:r>
      <w:r>
        <w:rPr>
          <w:sz w:val="12"/>
          <w:szCs w:val="12"/>
        </w:rPr>
        <w:tab/>
        <w:t>Description</w:t>
      </w:r>
      <w:r>
        <w:rPr>
          <w:sz w:val="12"/>
          <w:szCs w:val="12"/>
        </w:rPr>
        <w:tab/>
        <w:t>Code</w:t>
      </w:r>
      <w:r>
        <w:rPr>
          <w:sz w:val="12"/>
          <w:szCs w:val="12"/>
        </w:rPr>
        <w:tab/>
        <w:t>Criticality</w:t>
      </w:r>
      <w:r>
        <w:rPr>
          <w:sz w:val="12"/>
          <w:szCs w:val="12"/>
        </w:rPr>
        <w:tab/>
        <w:t>Description</w:t>
      </w:r>
    </w:p>
    <w:p w:rsidR="00E90027" w:rsidRDefault="00E90027" w:rsidP="00E90027">
      <w:pPr>
        <w:tabs>
          <w:tab w:val="left" w:pos="900"/>
          <w:tab w:val="left" w:pos="2160"/>
          <w:tab w:val="left" w:pos="5940"/>
          <w:tab w:val="left" w:pos="6840"/>
          <w:tab w:val="left" w:pos="8100"/>
        </w:tabs>
        <w:rPr>
          <w:sz w:val="12"/>
          <w:szCs w:val="12"/>
        </w:rPr>
      </w:pPr>
      <w:r>
        <w:rPr>
          <w:sz w:val="12"/>
          <w:szCs w:val="12"/>
        </w:rPr>
        <w:t>--------</w:t>
      </w:r>
      <w:r>
        <w:rPr>
          <w:sz w:val="12"/>
          <w:szCs w:val="12"/>
        </w:rPr>
        <w:tab/>
        <w:t>--------------</w:t>
      </w:r>
      <w:r>
        <w:rPr>
          <w:sz w:val="12"/>
          <w:szCs w:val="12"/>
        </w:rPr>
        <w:tab/>
        <w:t>----------------</w:t>
      </w:r>
      <w:r>
        <w:rPr>
          <w:sz w:val="12"/>
          <w:szCs w:val="12"/>
        </w:rPr>
        <w:tab/>
        <w:t>--------</w:t>
      </w:r>
      <w:r>
        <w:rPr>
          <w:sz w:val="12"/>
          <w:szCs w:val="12"/>
        </w:rPr>
        <w:tab/>
        <w:t>--------------</w:t>
      </w:r>
      <w:r>
        <w:rPr>
          <w:sz w:val="12"/>
          <w:szCs w:val="12"/>
        </w:rPr>
        <w:tab/>
        <w:t>----------------</w:t>
      </w:r>
    </w:p>
    <w:p w:rsidR="00E90027" w:rsidRDefault="00E90027" w:rsidP="00E90027">
      <w:pPr>
        <w:tabs>
          <w:tab w:val="left" w:pos="900"/>
          <w:tab w:val="left" w:pos="2160"/>
          <w:tab w:val="left" w:pos="5940"/>
          <w:tab w:val="left" w:pos="6840"/>
          <w:tab w:val="left" w:pos="8100"/>
        </w:tabs>
        <w:rPr>
          <w:sz w:val="12"/>
          <w:szCs w:val="12"/>
        </w:rPr>
      </w:pPr>
      <w:r>
        <w:rPr>
          <w:sz w:val="12"/>
          <w:szCs w:val="12"/>
        </w:rPr>
        <w:t>56</w:t>
      </w:r>
      <w:r>
        <w:rPr>
          <w:sz w:val="12"/>
          <w:szCs w:val="12"/>
        </w:rPr>
        <w:tab/>
        <w:t>*</w:t>
      </w:r>
      <w:r>
        <w:rPr>
          <w:sz w:val="12"/>
          <w:szCs w:val="12"/>
        </w:rPr>
        <w:tab/>
        <w:t>The JON field on the 4 Parts transaction or</w:t>
      </w:r>
      <w:r>
        <w:rPr>
          <w:sz w:val="12"/>
          <w:szCs w:val="12"/>
        </w:rPr>
        <w:tab/>
        <w:t>66</w:t>
      </w:r>
      <w:r>
        <w:rPr>
          <w:sz w:val="12"/>
          <w:szCs w:val="12"/>
        </w:rPr>
        <w:tab/>
        <w:t>*</w:t>
      </w:r>
      <w:r>
        <w:rPr>
          <w:sz w:val="12"/>
          <w:szCs w:val="12"/>
        </w:rPr>
        <w:tab/>
        <w:t>Parts and later parts cannot both be entered 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4 Maint Float transaction was invalid.</w:t>
      </w:r>
      <w:r>
        <w:rPr>
          <w:sz w:val="12"/>
          <w:szCs w:val="12"/>
        </w:rPr>
        <w:tab/>
      </w:r>
      <w:r>
        <w:rPr>
          <w:sz w:val="12"/>
          <w:szCs w:val="12"/>
        </w:rPr>
        <w:tab/>
      </w:r>
      <w:r>
        <w:rPr>
          <w:sz w:val="12"/>
          <w:szCs w:val="12"/>
        </w:rPr>
        <w:tab/>
        <w:t>the same T transaction.</w:t>
      </w:r>
    </w:p>
    <w:p w:rsidR="00E90027" w:rsidRDefault="00E90027" w:rsidP="00E90027">
      <w:pPr>
        <w:tabs>
          <w:tab w:val="left" w:pos="9193"/>
        </w:tabs>
        <w:rPr>
          <w:sz w:val="12"/>
          <w:szCs w:val="12"/>
        </w:rPr>
      </w:pPr>
      <w:r>
        <w:rPr>
          <w:sz w:val="12"/>
          <w:szCs w:val="12"/>
        </w:rPr>
        <w:tab/>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w:t>
      </w:r>
      <w:r>
        <w:rPr>
          <w:sz w:val="12"/>
          <w:szCs w:val="12"/>
        </w:rPr>
        <w:tab/>
      </w:r>
      <w:r>
        <w:rPr>
          <w:sz w:val="12"/>
          <w:szCs w:val="12"/>
        </w:rPr>
        <w:tab/>
      </w:r>
      <w:r>
        <w:rPr>
          <w:sz w:val="12"/>
          <w:szCs w:val="12"/>
        </w:rPr>
        <w:tab/>
      </w:r>
      <w:r>
        <w:rPr>
          <w:sz w:val="12"/>
          <w:szCs w:val="12"/>
          <w:u w:val="single"/>
        </w:rPr>
        <w:t>ACTION</w:t>
      </w:r>
      <w:r>
        <w:rPr>
          <w:sz w:val="12"/>
          <w:szCs w:val="12"/>
        </w:rPr>
        <w:t>: Validate which parts field (parts,</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column 16, or later parts, column 17) is</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a. If the transaction is a 4 Parts transact-</w:t>
      </w:r>
      <w:r>
        <w:rPr>
          <w:sz w:val="12"/>
          <w:szCs w:val="12"/>
        </w:rPr>
        <w:tab/>
      </w:r>
      <w:r>
        <w:rPr>
          <w:sz w:val="12"/>
          <w:szCs w:val="12"/>
        </w:rPr>
        <w:tab/>
      </w:r>
      <w:r>
        <w:rPr>
          <w:sz w:val="12"/>
          <w:szCs w:val="12"/>
        </w:rPr>
        <w:tab/>
        <w:t>desired, make the appropriate entry on the 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tion, enter the correct JON and resubmit.</w:t>
      </w:r>
      <w:r>
        <w:rPr>
          <w:sz w:val="12"/>
          <w:szCs w:val="12"/>
        </w:rPr>
        <w:tab/>
      </w:r>
      <w:r>
        <w:rPr>
          <w:sz w:val="12"/>
          <w:szCs w:val="12"/>
        </w:rPr>
        <w:tab/>
      </w:r>
      <w:r>
        <w:rPr>
          <w:sz w:val="12"/>
          <w:szCs w:val="12"/>
        </w:rPr>
        <w:tab/>
        <w:t>transaction, and resubmit.</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b. If the transaction is a 4 Maint Float</w:t>
      </w:r>
      <w:r>
        <w:rPr>
          <w:sz w:val="12"/>
          <w:szCs w:val="12"/>
        </w:rPr>
        <w:tab/>
        <w:t>67</w:t>
      </w:r>
      <w:r>
        <w:rPr>
          <w:sz w:val="12"/>
          <w:szCs w:val="12"/>
        </w:rPr>
        <w:tab/>
        <w:t>**</w:t>
      </w:r>
      <w:r>
        <w:rPr>
          <w:sz w:val="12"/>
          <w:szCs w:val="12"/>
        </w:rPr>
        <w:tab/>
        <w:t>The ID/SN/NSN on the input transaction did not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transaction:</w:t>
      </w:r>
      <w:r>
        <w:rPr>
          <w:sz w:val="12"/>
          <w:szCs w:val="12"/>
        </w:rPr>
        <w:tab/>
      </w:r>
      <w:r>
        <w:rPr>
          <w:sz w:val="12"/>
          <w:szCs w:val="12"/>
        </w:rPr>
        <w:tab/>
      </w:r>
      <w:r>
        <w:rPr>
          <w:sz w:val="12"/>
          <w:szCs w:val="12"/>
        </w:rPr>
        <w:tab/>
        <w:t>match the information contained on the Unit’s</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RUAF and the maintenance Category Code of the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 xml:space="preserve">    (1) Leave the JON field blank if the Advice</w:t>
      </w:r>
      <w:r>
        <w:rPr>
          <w:sz w:val="12"/>
          <w:szCs w:val="12"/>
        </w:rPr>
        <w:tab/>
      </w:r>
      <w:r>
        <w:rPr>
          <w:sz w:val="12"/>
          <w:szCs w:val="12"/>
        </w:rPr>
        <w:tab/>
      </w:r>
      <w:r>
        <w:rPr>
          <w:sz w:val="12"/>
          <w:szCs w:val="12"/>
        </w:rPr>
        <w:tab/>
        <w:t>ERO is M, X, P, or 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Code is F1.</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r>
      <w:r>
        <w:rPr>
          <w:sz w:val="12"/>
          <w:szCs w:val="12"/>
          <w:u w:val="single"/>
        </w:rPr>
        <w:t>ACTION</w:t>
      </w:r>
      <w:r>
        <w:rPr>
          <w:sz w:val="12"/>
          <w:szCs w:val="12"/>
        </w:rPr>
        <w: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 xml:space="preserve">    (2) Enter the NSN of the item being turned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in if the Advice Code is F2 or F3. The NSN</w:t>
      </w:r>
      <w:r>
        <w:rPr>
          <w:sz w:val="12"/>
          <w:szCs w:val="12"/>
        </w:rPr>
        <w:tab/>
      </w:r>
      <w:r>
        <w:rPr>
          <w:sz w:val="12"/>
          <w:szCs w:val="12"/>
        </w:rPr>
        <w:tab/>
      </w:r>
      <w:r>
        <w:rPr>
          <w:sz w:val="12"/>
          <w:szCs w:val="12"/>
        </w:rPr>
        <w:tab/>
        <w:t>a. If the ID/SN was incorrect, submit an O/C</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must be left-justified and CC 64 must be blank.</w:t>
      </w:r>
      <w:r>
        <w:rPr>
          <w:sz w:val="12"/>
          <w:szCs w:val="12"/>
        </w:rPr>
        <w:tab/>
      </w:r>
      <w:r>
        <w:rPr>
          <w:sz w:val="12"/>
          <w:szCs w:val="12"/>
        </w:rPr>
        <w:tab/>
      </w:r>
      <w:r>
        <w:rPr>
          <w:sz w:val="12"/>
          <w:szCs w:val="12"/>
        </w:rPr>
        <w:tab/>
        <w:t>transaction with the correct information.</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 xml:space="preserve">    (3) Enter the JON of the requisitioner if</w:t>
      </w:r>
      <w:r>
        <w:rPr>
          <w:sz w:val="12"/>
          <w:szCs w:val="12"/>
        </w:rPr>
        <w:tab/>
      </w:r>
      <w:r>
        <w:rPr>
          <w:sz w:val="12"/>
          <w:szCs w:val="12"/>
        </w:rPr>
        <w:tab/>
      </w:r>
      <w:r>
        <w:rPr>
          <w:sz w:val="12"/>
          <w:szCs w:val="12"/>
        </w:rPr>
        <w:tab/>
        <w:t>b. If the NSN was incorrect, submit a 3</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the Advice Code is F4 or F5.</w:t>
      </w:r>
      <w:r>
        <w:rPr>
          <w:sz w:val="12"/>
          <w:szCs w:val="12"/>
        </w:rPr>
        <w:tab/>
      </w:r>
      <w:r>
        <w:rPr>
          <w:sz w:val="12"/>
          <w:szCs w:val="12"/>
        </w:rPr>
        <w:tab/>
      </w:r>
      <w:r>
        <w:rPr>
          <w:sz w:val="12"/>
          <w:szCs w:val="12"/>
        </w:rPr>
        <w:tab/>
        <w:t>transaction with the correct NSN.</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 xml:space="preserve">    (4) If the Advice Code is F6 and the original</w:t>
      </w:r>
      <w:r>
        <w:rPr>
          <w:sz w:val="12"/>
          <w:szCs w:val="12"/>
        </w:rPr>
        <w:tab/>
      </w:r>
      <w:r>
        <w:rPr>
          <w:sz w:val="12"/>
          <w:szCs w:val="12"/>
        </w:rPr>
        <w:tab/>
      </w:r>
      <w:r>
        <w:rPr>
          <w:sz w:val="12"/>
          <w:szCs w:val="12"/>
        </w:rPr>
        <w:tab/>
        <w:t>NOTE: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back order was without charge, leave the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JON field blank. If the original back order</w:t>
      </w:r>
      <w:r>
        <w:rPr>
          <w:sz w:val="12"/>
          <w:szCs w:val="12"/>
        </w:rPr>
        <w:tab/>
      </w:r>
      <w:r>
        <w:rPr>
          <w:sz w:val="12"/>
          <w:szCs w:val="12"/>
        </w:rPr>
        <w:tab/>
      </w:r>
      <w:r>
        <w:rPr>
          <w:sz w:val="12"/>
          <w:szCs w:val="12"/>
        </w:rPr>
        <w:tab/>
        <w:t>a. All corrections are mandatory to allow the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was with charge, enter the requisitioner’s JON.</w:t>
      </w:r>
      <w:r>
        <w:rPr>
          <w:sz w:val="12"/>
          <w:szCs w:val="12"/>
        </w:rPr>
        <w:tab/>
      </w:r>
      <w:r>
        <w:rPr>
          <w:sz w:val="12"/>
          <w:szCs w:val="12"/>
        </w:rPr>
        <w:tab/>
      </w:r>
      <w:r>
        <w:rPr>
          <w:sz w:val="12"/>
          <w:szCs w:val="12"/>
        </w:rPr>
        <w:tab/>
        <w:t>9 transaction to process.</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57</w:t>
      </w:r>
      <w:r>
        <w:rPr>
          <w:sz w:val="12"/>
          <w:szCs w:val="12"/>
        </w:rPr>
        <w:tab/>
      </w:r>
      <w:r>
        <w:rPr>
          <w:sz w:val="12"/>
          <w:szCs w:val="12"/>
        </w:rPr>
        <w:tab/>
        <w:t>Reserve for future use</w:t>
      </w:r>
      <w:r>
        <w:rPr>
          <w:sz w:val="12"/>
          <w:szCs w:val="12"/>
        </w:rPr>
        <w:tab/>
      </w:r>
      <w:r>
        <w:rPr>
          <w:sz w:val="12"/>
          <w:szCs w:val="12"/>
        </w:rPr>
        <w:tab/>
      </w:r>
      <w:r>
        <w:rPr>
          <w:sz w:val="12"/>
          <w:szCs w:val="12"/>
        </w:rPr>
        <w:tab/>
        <w:t>b. If the unit’s RUAF is in error, a SASSY YRU</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transaction must be submitted by the unit’s</w:t>
      </w:r>
    </w:p>
    <w:p w:rsidR="00E90027" w:rsidRDefault="00E90027" w:rsidP="00E90027">
      <w:pPr>
        <w:tabs>
          <w:tab w:val="left" w:pos="900"/>
          <w:tab w:val="left" w:pos="2160"/>
          <w:tab w:val="left" w:pos="5940"/>
          <w:tab w:val="left" w:pos="6840"/>
          <w:tab w:val="left" w:pos="8100"/>
        </w:tabs>
        <w:rPr>
          <w:sz w:val="12"/>
          <w:szCs w:val="12"/>
        </w:rPr>
      </w:pPr>
      <w:r>
        <w:rPr>
          <w:sz w:val="12"/>
          <w:szCs w:val="12"/>
        </w:rPr>
        <w:t>58</w:t>
      </w:r>
      <w:r>
        <w:rPr>
          <w:sz w:val="12"/>
          <w:szCs w:val="12"/>
        </w:rPr>
        <w:tab/>
        <w:t>*</w:t>
      </w:r>
      <w:r>
        <w:rPr>
          <w:sz w:val="12"/>
          <w:szCs w:val="12"/>
        </w:rPr>
        <w:tab/>
        <w:t>The quantity of modifications required cannot</w:t>
      </w:r>
      <w:r>
        <w:rPr>
          <w:sz w:val="12"/>
          <w:szCs w:val="12"/>
        </w:rPr>
        <w:tab/>
      </w:r>
      <w:r>
        <w:rPr>
          <w:sz w:val="12"/>
          <w:szCs w:val="12"/>
        </w:rPr>
        <w:tab/>
      </w:r>
      <w:r>
        <w:rPr>
          <w:sz w:val="12"/>
          <w:szCs w:val="12"/>
        </w:rPr>
        <w:tab/>
        <w:t>Supply Section to correct the RUAF. After the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be greater than the quantity entered.</w:t>
      </w:r>
      <w:r>
        <w:rPr>
          <w:sz w:val="12"/>
          <w:szCs w:val="12"/>
        </w:rPr>
        <w:tab/>
      </w:r>
      <w:r>
        <w:rPr>
          <w:sz w:val="12"/>
          <w:szCs w:val="12"/>
        </w:rPr>
        <w:tab/>
      </w:r>
      <w:r>
        <w:rPr>
          <w:sz w:val="12"/>
          <w:szCs w:val="12"/>
        </w:rPr>
        <w:tab/>
        <w:t>unit’s RUAF has been corrected, a MIMMS O/C</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transaction with the corrected ID number must be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xml:space="preserve">: Ensure that the quantity of </w:t>
      </w:r>
      <w:r>
        <w:rPr>
          <w:sz w:val="12"/>
          <w:szCs w:val="12"/>
        </w:rPr>
        <w:tab/>
      </w:r>
      <w:r>
        <w:rPr>
          <w:sz w:val="12"/>
          <w:szCs w:val="12"/>
        </w:rPr>
        <w:tab/>
      </w:r>
      <w:r>
        <w:rPr>
          <w:sz w:val="12"/>
          <w:szCs w:val="12"/>
        </w:rPr>
        <w:tab/>
        <w:t>submitted by the unit’s Maintenance Section in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modifications required submitted on the 4/A</w:t>
      </w:r>
      <w:r>
        <w:rPr>
          <w:sz w:val="12"/>
          <w:szCs w:val="12"/>
        </w:rPr>
        <w:tab/>
      </w:r>
      <w:r>
        <w:rPr>
          <w:sz w:val="12"/>
          <w:szCs w:val="12"/>
        </w:rPr>
        <w:tab/>
      </w:r>
      <w:r>
        <w:rPr>
          <w:sz w:val="12"/>
          <w:szCs w:val="12"/>
        </w:rPr>
        <w:tab/>
        <w:t>order to signal MIMMS AIS to re-verify the</w:t>
      </w:r>
    </w:p>
    <w:p w:rsidR="00E90027" w:rsidRDefault="00E90027" w:rsidP="00E90027">
      <w:pPr>
        <w:tabs>
          <w:tab w:val="left" w:pos="900"/>
          <w:tab w:val="left" w:pos="2160"/>
          <w:tab w:val="left" w:pos="5940"/>
          <w:tab w:val="left" w:pos="6840"/>
          <w:tab w:val="left" w:pos="8100"/>
        </w:tabs>
        <w:rPr>
          <w:sz w:val="12"/>
          <w:szCs w:val="12"/>
        </w:rPr>
      </w:pPr>
      <w:r>
        <w:rPr>
          <w:sz w:val="12"/>
          <w:szCs w:val="12"/>
        </w:rPr>
        <w:lastRenderedPageBreak/>
        <w:tab/>
      </w:r>
      <w:r>
        <w:rPr>
          <w:sz w:val="12"/>
          <w:szCs w:val="12"/>
        </w:rPr>
        <w:tab/>
        <w:t>(modification) transaction is not greater than the</w:t>
      </w:r>
      <w:r>
        <w:rPr>
          <w:sz w:val="12"/>
          <w:szCs w:val="12"/>
        </w:rPr>
        <w:tab/>
      </w:r>
      <w:r>
        <w:rPr>
          <w:sz w:val="12"/>
          <w:szCs w:val="12"/>
        </w:rPr>
        <w:tab/>
      </w:r>
      <w:r>
        <w:rPr>
          <w:sz w:val="12"/>
          <w:szCs w:val="12"/>
        </w:rPr>
        <w:tab/>
        <w:t>ID/SN/NSN and remove the No Close Flag.</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quantity entered on the O/A transaction. Submit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changes on the appropriate transactions. Submit</w:t>
      </w:r>
      <w:r>
        <w:rPr>
          <w:sz w:val="12"/>
          <w:szCs w:val="12"/>
        </w:rPr>
        <w:tab/>
        <w:t>68</w:t>
      </w:r>
      <w:r>
        <w:rPr>
          <w:sz w:val="12"/>
          <w:szCs w:val="12"/>
        </w:rPr>
        <w:tab/>
        <w:t>*</w:t>
      </w:r>
      <w:r>
        <w:rPr>
          <w:sz w:val="12"/>
          <w:szCs w:val="12"/>
        </w:rPr>
        <w:tab/>
        <w:t>A 9 card will not close the record because the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the correct quantity entered in columns 38-39</w:t>
      </w:r>
      <w:r>
        <w:rPr>
          <w:sz w:val="12"/>
          <w:szCs w:val="12"/>
        </w:rPr>
        <w:tab/>
      </w:r>
      <w:r>
        <w:rPr>
          <w:sz w:val="12"/>
          <w:szCs w:val="12"/>
        </w:rPr>
        <w:tab/>
      </w:r>
      <w:r>
        <w:rPr>
          <w:sz w:val="12"/>
          <w:szCs w:val="12"/>
        </w:rPr>
        <w:tab/>
        <w:t>ID/SN/NSN did not match those recorded on the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on the O/C transaction and resubmit the 4/A</w:t>
      </w:r>
      <w:r>
        <w:rPr>
          <w:sz w:val="12"/>
          <w:szCs w:val="12"/>
        </w:rPr>
        <w:tab/>
      </w:r>
      <w:r>
        <w:rPr>
          <w:sz w:val="12"/>
          <w:szCs w:val="12"/>
        </w:rPr>
        <w:tab/>
      </w:r>
      <w:r>
        <w:rPr>
          <w:sz w:val="12"/>
          <w:szCs w:val="12"/>
        </w:rPr>
        <w:tab/>
        <w:t>unit’s RUAF.</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(modification) transaction, or enter the correct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quantity of modifications required in columns</w:t>
      </w:r>
      <w:r>
        <w:rPr>
          <w:sz w:val="12"/>
          <w:szCs w:val="12"/>
        </w:rPr>
        <w:tab/>
      </w:r>
      <w:r>
        <w:rPr>
          <w:sz w:val="12"/>
          <w:szCs w:val="12"/>
        </w:rPr>
        <w:tab/>
      </w:r>
      <w:r>
        <w:rPr>
          <w:sz w:val="12"/>
          <w:szCs w:val="12"/>
        </w:rPr>
        <w:tab/>
      </w:r>
      <w:r>
        <w:rPr>
          <w:sz w:val="12"/>
          <w:szCs w:val="12"/>
          <w:u w:val="single"/>
        </w:rPr>
        <w:t>ACTION</w:t>
      </w:r>
      <w:r>
        <w:rPr>
          <w:sz w:val="12"/>
          <w:szCs w:val="12"/>
        </w:rPr>
        <w: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24-26 on the 4/A (modification) transaction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and resubmit.</w:t>
      </w:r>
      <w:r>
        <w:rPr>
          <w:sz w:val="12"/>
          <w:szCs w:val="12"/>
        </w:rPr>
        <w:tab/>
      </w:r>
      <w:r>
        <w:rPr>
          <w:sz w:val="12"/>
          <w:szCs w:val="12"/>
        </w:rPr>
        <w:tab/>
      </w:r>
      <w:r>
        <w:rPr>
          <w:sz w:val="12"/>
          <w:szCs w:val="12"/>
        </w:rPr>
        <w:tab/>
        <w:t>a. If the ID/SN was incorrect, resubmit an O/C</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transaction with the correct NSN.</w:t>
      </w:r>
    </w:p>
    <w:p w:rsidR="00E90027" w:rsidRDefault="00E90027" w:rsidP="00E90027">
      <w:pPr>
        <w:tabs>
          <w:tab w:val="left" w:pos="900"/>
          <w:tab w:val="left" w:pos="2160"/>
          <w:tab w:val="left" w:pos="5940"/>
          <w:tab w:val="left" w:pos="6840"/>
          <w:tab w:val="left" w:pos="8100"/>
        </w:tabs>
        <w:rPr>
          <w:sz w:val="12"/>
          <w:szCs w:val="12"/>
        </w:rPr>
      </w:pPr>
      <w:r>
        <w:rPr>
          <w:sz w:val="12"/>
          <w:szCs w:val="12"/>
        </w:rPr>
        <w:t>59</w:t>
      </w:r>
      <w:r>
        <w:rPr>
          <w:sz w:val="12"/>
          <w:szCs w:val="12"/>
        </w:rPr>
        <w:tab/>
      </w:r>
      <w:r>
        <w:rPr>
          <w:sz w:val="12"/>
          <w:szCs w:val="12"/>
        </w:rPr>
        <w:tab/>
        <w:t>Reserved for future use.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b. If the NSN was incorrect, submit a 3</w:t>
      </w:r>
    </w:p>
    <w:p w:rsidR="00E90027" w:rsidRDefault="00E90027" w:rsidP="00E90027">
      <w:pPr>
        <w:tabs>
          <w:tab w:val="left" w:pos="900"/>
          <w:tab w:val="left" w:pos="2160"/>
          <w:tab w:val="left" w:pos="5940"/>
          <w:tab w:val="left" w:pos="6840"/>
          <w:tab w:val="left" w:pos="8100"/>
        </w:tabs>
        <w:rPr>
          <w:sz w:val="12"/>
          <w:szCs w:val="12"/>
        </w:rPr>
      </w:pPr>
      <w:r>
        <w:rPr>
          <w:sz w:val="12"/>
          <w:szCs w:val="12"/>
        </w:rPr>
        <w:t>60</w:t>
      </w:r>
      <w:r>
        <w:rPr>
          <w:sz w:val="12"/>
          <w:szCs w:val="12"/>
        </w:rPr>
        <w:tab/>
        <w:t>*</w:t>
      </w:r>
      <w:r>
        <w:rPr>
          <w:sz w:val="12"/>
          <w:szCs w:val="12"/>
        </w:rPr>
        <w:tab/>
        <w:t>Number of unserviceable items must be numeric.</w:t>
      </w:r>
      <w:r>
        <w:rPr>
          <w:sz w:val="12"/>
          <w:szCs w:val="12"/>
        </w:rPr>
        <w:tab/>
      </w:r>
      <w:r>
        <w:rPr>
          <w:sz w:val="12"/>
          <w:szCs w:val="12"/>
        </w:rPr>
        <w:tab/>
      </w:r>
      <w:r>
        <w:rPr>
          <w:sz w:val="12"/>
          <w:szCs w:val="12"/>
        </w:rPr>
        <w:tab/>
        <w:t>transaction with the correct NSN.</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Enter the correct number of unservice-</w:t>
      </w:r>
      <w:r>
        <w:rPr>
          <w:sz w:val="12"/>
          <w:szCs w:val="12"/>
        </w:rPr>
        <w:tab/>
      </w:r>
      <w:r>
        <w:rPr>
          <w:sz w:val="12"/>
          <w:szCs w:val="12"/>
        </w:rPr>
        <w:tab/>
      </w:r>
      <w:r>
        <w:rPr>
          <w:sz w:val="12"/>
          <w:szCs w:val="12"/>
        </w:rPr>
        <w:tab/>
        <w:t>NOTE: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able items in columns 39-40 on the 9 transac-</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tion, ensuring that the entry is numeric and</w:t>
      </w:r>
      <w:r>
        <w:rPr>
          <w:sz w:val="12"/>
          <w:szCs w:val="12"/>
        </w:rPr>
        <w:tab/>
      </w:r>
      <w:r>
        <w:rPr>
          <w:sz w:val="12"/>
          <w:szCs w:val="12"/>
        </w:rPr>
        <w:tab/>
      </w:r>
      <w:r>
        <w:rPr>
          <w:sz w:val="12"/>
          <w:szCs w:val="12"/>
        </w:rPr>
        <w:tab/>
        <w:t>a. All corrections are mandatory to allow the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resubmit.</w:t>
      </w:r>
      <w:r>
        <w:rPr>
          <w:sz w:val="12"/>
          <w:szCs w:val="12"/>
        </w:rPr>
        <w:tab/>
      </w:r>
      <w:r>
        <w:rPr>
          <w:sz w:val="12"/>
          <w:szCs w:val="12"/>
        </w:rPr>
        <w:tab/>
      </w:r>
      <w:r>
        <w:rPr>
          <w:sz w:val="12"/>
          <w:szCs w:val="12"/>
        </w:rPr>
        <w:tab/>
        <w:t>9 transaction to process</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61</w:t>
      </w:r>
      <w:r>
        <w:rPr>
          <w:sz w:val="12"/>
          <w:szCs w:val="12"/>
        </w:rPr>
        <w:tab/>
        <w:t>*</w:t>
      </w:r>
      <w:r>
        <w:rPr>
          <w:sz w:val="12"/>
          <w:szCs w:val="12"/>
        </w:rPr>
        <w:tab/>
        <w:t>EOTC must be D, H, M, or R and match the EOTC</w:t>
      </w:r>
      <w:r>
        <w:rPr>
          <w:sz w:val="12"/>
          <w:szCs w:val="12"/>
        </w:rPr>
        <w:tab/>
      </w:r>
      <w:r>
        <w:rPr>
          <w:sz w:val="12"/>
          <w:szCs w:val="12"/>
        </w:rPr>
        <w:tab/>
      </w:r>
      <w:r>
        <w:rPr>
          <w:sz w:val="12"/>
          <w:szCs w:val="12"/>
        </w:rPr>
        <w:tab/>
        <w:t>b. If the unit’s RUAF is in error, a SASSY YRU</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for the ID.</w:t>
      </w:r>
      <w:r>
        <w:rPr>
          <w:sz w:val="12"/>
          <w:szCs w:val="12"/>
        </w:rPr>
        <w:tab/>
      </w:r>
      <w:r>
        <w:rPr>
          <w:sz w:val="12"/>
          <w:szCs w:val="12"/>
        </w:rPr>
        <w:tab/>
      </w:r>
      <w:r>
        <w:rPr>
          <w:sz w:val="12"/>
          <w:szCs w:val="12"/>
        </w:rPr>
        <w:tab/>
        <w:t>transaction must be submitted by the unit’s</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Supply Section to correct the RUAF. After the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Validate the EOT for the ID in the ID</w:t>
      </w:r>
      <w:r>
        <w:rPr>
          <w:sz w:val="12"/>
          <w:szCs w:val="12"/>
        </w:rPr>
        <w:tab/>
      </w:r>
      <w:r>
        <w:rPr>
          <w:sz w:val="12"/>
          <w:szCs w:val="12"/>
        </w:rPr>
        <w:tab/>
      </w:r>
      <w:r>
        <w:rPr>
          <w:sz w:val="12"/>
          <w:szCs w:val="12"/>
        </w:rPr>
        <w:tab/>
        <w:t>unit’s RUAF has been corrected, a MIMMS O/C</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Standards File of on the Daily Process Report.</w:t>
      </w:r>
      <w:r>
        <w:rPr>
          <w:sz w:val="12"/>
          <w:szCs w:val="12"/>
        </w:rPr>
        <w:tab/>
      </w:r>
      <w:r>
        <w:rPr>
          <w:sz w:val="12"/>
          <w:szCs w:val="12"/>
        </w:rPr>
        <w:tab/>
      </w:r>
      <w:r>
        <w:rPr>
          <w:sz w:val="12"/>
          <w:szCs w:val="12"/>
        </w:rPr>
        <w:tab/>
        <w:t>transaction with the corrected ID number must be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Enter the correct EOTC in column 41 n the 9</w:t>
      </w:r>
      <w:r>
        <w:rPr>
          <w:sz w:val="12"/>
          <w:szCs w:val="12"/>
        </w:rPr>
        <w:tab/>
      </w:r>
      <w:r>
        <w:rPr>
          <w:sz w:val="12"/>
          <w:szCs w:val="12"/>
        </w:rPr>
        <w:tab/>
      </w:r>
      <w:r>
        <w:rPr>
          <w:sz w:val="12"/>
          <w:szCs w:val="12"/>
        </w:rPr>
        <w:tab/>
        <w:t>submitted by the unit’s Maintenance Section in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transaction and resubmit.</w:t>
      </w:r>
      <w:r>
        <w:rPr>
          <w:sz w:val="12"/>
          <w:szCs w:val="12"/>
        </w:rPr>
        <w:tab/>
      </w:r>
      <w:r>
        <w:rPr>
          <w:sz w:val="12"/>
          <w:szCs w:val="12"/>
        </w:rPr>
        <w:tab/>
      </w:r>
      <w:r>
        <w:rPr>
          <w:sz w:val="12"/>
          <w:szCs w:val="12"/>
        </w:rPr>
        <w:tab/>
        <w:t>order to signal MIMMS AIS to re-verify the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ID/SN/NSN and remove the No Close Flag.</w:t>
      </w:r>
    </w:p>
    <w:p w:rsidR="00E90027" w:rsidRDefault="00E90027" w:rsidP="00E90027">
      <w:pPr>
        <w:tabs>
          <w:tab w:val="left" w:pos="900"/>
          <w:tab w:val="left" w:pos="2160"/>
          <w:tab w:val="left" w:pos="5940"/>
          <w:tab w:val="left" w:pos="6840"/>
          <w:tab w:val="left" w:pos="8100"/>
        </w:tabs>
        <w:rPr>
          <w:sz w:val="12"/>
          <w:szCs w:val="12"/>
        </w:rPr>
      </w:pPr>
      <w:r>
        <w:rPr>
          <w:sz w:val="12"/>
          <w:szCs w:val="12"/>
        </w:rPr>
        <w:t>62</w:t>
      </w:r>
      <w:r>
        <w:rPr>
          <w:sz w:val="12"/>
          <w:szCs w:val="12"/>
        </w:rPr>
        <w:tab/>
        <w:t>*</w:t>
      </w:r>
      <w:r>
        <w:rPr>
          <w:sz w:val="12"/>
          <w:szCs w:val="12"/>
        </w:rPr>
        <w:tab/>
        <w:t>The entry in the Primary Meter Reading field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was incompatible with the Equipment Operating</w:t>
      </w:r>
      <w:r>
        <w:rPr>
          <w:sz w:val="12"/>
          <w:szCs w:val="12"/>
        </w:rPr>
        <w:tab/>
        <w:t>69</w:t>
      </w:r>
      <w:r>
        <w:rPr>
          <w:sz w:val="12"/>
          <w:szCs w:val="12"/>
        </w:rPr>
        <w:tab/>
        <w:t>*</w:t>
      </w:r>
      <w:r>
        <w:rPr>
          <w:sz w:val="12"/>
          <w:szCs w:val="12"/>
        </w:rPr>
        <w:tab/>
        <w:t>One task data field must contain an entry when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Time Code (EOTC).</w:t>
      </w:r>
      <w:r>
        <w:rPr>
          <w:sz w:val="12"/>
          <w:szCs w:val="12"/>
        </w:rPr>
        <w:tab/>
      </w:r>
      <w:r>
        <w:rPr>
          <w:sz w:val="12"/>
          <w:szCs w:val="12"/>
        </w:rPr>
        <w:tab/>
      </w:r>
      <w:r>
        <w:rPr>
          <w:sz w:val="12"/>
          <w:szCs w:val="12"/>
        </w:rPr>
        <w:tab/>
        <w:t>the second position of the Job Identification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Code submitted on the O transaction is other</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a. If the EOTC is D, leave the Primary Meter</w:t>
      </w:r>
      <w:r>
        <w:rPr>
          <w:sz w:val="12"/>
          <w:szCs w:val="12"/>
        </w:rPr>
        <w:tab/>
      </w:r>
      <w:r>
        <w:rPr>
          <w:sz w:val="12"/>
          <w:szCs w:val="12"/>
        </w:rPr>
        <w:tab/>
      </w:r>
      <w:r>
        <w:rPr>
          <w:sz w:val="12"/>
          <w:szCs w:val="12"/>
        </w:rPr>
        <w:tab/>
        <w:t>than 3 or 4.</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Reading field blank.</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r>
      <w:r>
        <w:rPr>
          <w:sz w:val="12"/>
          <w:szCs w:val="12"/>
          <w:u w:val="single"/>
        </w:rPr>
        <w:t>ACTION</w:t>
      </w:r>
      <w:r>
        <w:rPr>
          <w:sz w:val="12"/>
          <w:szCs w:val="12"/>
        </w:rPr>
        <w:t>: Validate entries in the task data</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b. If the EOTC equals H, M, or R, the entry</w:t>
      </w:r>
      <w:r>
        <w:rPr>
          <w:sz w:val="12"/>
          <w:szCs w:val="12"/>
        </w:rPr>
        <w:tab/>
      </w:r>
      <w:r>
        <w:rPr>
          <w:sz w:val="12"/>
          <w:szCs w:val="12"/>
        </w:rPr>
        <w:tab/>
      </w:r>
      <w:r>
        <w:rPr>
          <w:sz w:val="12"/>
          <w:szCs w:val="12"/>
        </w:rPr>
        <w:tab/>
        <w:t>field. Enter the required information in at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must be numeric.</w:t>
      </w:r>
      <w:r>
        <w:rPr>
          <w:sz w:val="12"/>
          <w:szCs w:val="12"/>
        </w:rPr>
        <w:tab/>
      </w:r>
      <w:r>
        <w:rPr>
          <w:sz w:val="12"/>
          <w:szCs w:val="12"/>
        </w:rPr>
        <w:tab/>
      </w:r>
      <w:r>
        <w:rPr>
          <w:sz w:val="12"/>
          <w:szCs w:val="12"/>
        </w:rPr>
        <w:tab/>
        <w:t>least one task data field in CC 48-57 on the 9</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transaction and resubmit.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Validate the primary meter reading and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resubmit the transaction.</w:t>
      </w:r>
      <w:r>
        <w:rPr>
          <w:sz w:val="12"/>
          <w:szCs w:val="12"/>
        </w:rPr>
        <w:tab/>
        <w:t>70</w:t>
      </w:r>
      <w:r>
        <w:rPr>
          <w:sz w:val="12"/>
          <w:szCs w:val="12"/>
        </w:rPr>
        <w:tab/>
        <w:t>*</w:t>
      </w:r>
      <w:r>
        <w:rPr>
          <w:sz w:val="12"/>
          <w:szCs w:val="12"/>
        </w:rPr>
        <w:tab/>
        <w:t>Number of unserviceables cannot be greater than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the quantity entered on the O/A transaction.</w:t>
      </w:r>
    </w:p>
    <w:p w:rsidR="00E90027" w:rsidRDefault="00E90027" w:rsidP="00E90027">
      <w:pPr>
        <w:tabs>
          <w:tab w:val="left" w:pos="900"/>
          <w:tab w:val="left" w:pos="2160"/>
          <w:tab w:val="left" w:pos="5940"/>
          <w:tab w:val="left" w:pos="6840"/>
          <w:tab w:val="left" w:pos="8100"/>
        </w:tabs>
        <w:rPr>
          <w:sz w:val="12"/>
          <w:szCs w:val="12"/>
        </w:rPr>
      </w:pPr>
      <w:r>
        <w:rPr>
          <w:sz w:val="12"/>
          <w:szCs w:val="12"/>
        </w:rPr>
        <w:t>63</w:t>
      </w:r>
      <w:r>
        <w:rPr>
          <w:sz w:val="12"/>
          <w:szCs w:val="12"/>
        </w:rPr>
        <w:tab/>
        <w:t>*</w:t>
      </w:r>
      <w:r>
        <w:rPr>
          <w:sz w:val="12"/>
          <w:szCs w:val="12"/>
        </w:rPr>
        <w:tab/>
        <w:t>Number of tasks and man-hours must be numeric.</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r>
      <w:r>
        <w:rPr>
          <w:sz w:val="12"/>
          <w:szCs w:val="12"/>
          <w:u w:val="single"/>
        </w:rPr>
        <w:t>ACTION</w:t>
      </w:r>
      <w:r>
        <w:rPr>
          <w:sz w:val="12"/>
          <w:szCs w:val="12"/>
        </w:rPr>
        <w:t>: Validate the number of unserviceables</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Validate the number of tasks and/or</w:t>
      </w:r>
      <w:r>
        <w:rPr>
          <w:sz w:val="12"/>
          <w:szCs w:val="12"/>
        </w:rPr>
        <w:tab/>
      </w:r>
      <w:r>
        <w:rPr>
          <w:sz w:val="12"/>
          <w:szCs w:val="12"/>
        </w:rPr>
        <w:tab/>
      </w:r>
      <w:r>
        <w:rPr>
          <w:sz w:val="12"/>
          <w:szCs w:val="12"/>
        </w:rPr>
        <w:tab/>
        <w:t>and quantity entered. If the quantity entered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man-hours entries. Enter the correct numeric</w:t>
      </w:r>
      <w:r>
        <w:rPr>
          <w:sz w:val="12"/>
          <w:szCs w:val="12"/>
        </w:rPr>
        <w:tab/>
      </w:r>
      <w:r>
        <w:rPr>
          <w:sz w:val="12"/>
          <w:szCs w:val="12"/>
        </w:rPr>
        <w:tab/>
      </w:r>
      <w:r>
        <w:rPr>
          <w:sz w:val="12"/>
          <w:szCs w:val="12"/>
        </w:rPr>
        <w:tab/>
        <w:t>is erroneous, enter the correct quantity in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number of tasks in CC 52-53/64-67/76-77 and/or</w:t>
      </w:r>
      <w:r>
        <w:rPr>
          <w:sz w:val="12"/>
          <w:szCs w:val="12"/>
        </w:rPr>
        <w:tab/>
      </w:r>
      <w:r>
        <w:rPr>
          <w:sz w:val="12"/>
          <w:szCs w:val="12"/>
        </w:rPr>
        <w:tab/>
      </w:r>
      <w:r>
        <w:rPr>
          <w:sz w:val="12"/>
          <w:szCs w:val="12"/>
        </w:rPr>
        <w:tab/>
        <w:t>columns 38-39 on the O/C transaction, and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the correct numeric man-hours in card columns</w:t>
      </w:r>
      <w:r>
        <w:rPr>
          <w:sz w:val="12"/>
          <w:szCs w:val="12"/>
        </w:rPr>
        <w:tab/>
      </w:r>
      <w:r>
        <w:rPr>
          <w:sz w:val="12"/>
          <w:szCs w:val="12"/>
        </w:rPr>
        <w:tab/>
      </w:r>
      <w:r>
        <w:rPr>
          <w:sz w:val="12"/>
          <w:szCs w:val="12"/>
        </w:rPr>
        <w:tab/>
        <w:t>submit it prior to the associated 9 transaction.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54-57/64-67/76-77 on the 9 transaction, as</w:t>
      </w:r>
      <w:r>
        <w:rPr>
          <w:sz w:val="12"/>
          <w:szCs w:val="12"/>
        </w:rPr>
        <w:tab/>
      </w:r>
      <w:r>
        <w:rPr>
          <w:sz w:val="12"/>
          <w:szCs w:val="12"/>
        </w:rPr>
        <w:tab/>
      </w:r>
      <w:r>
        <w:rPr>
          <w:sz w:val="12"/>
          <w:szCs w:val="12"/>
        </w:rPr>
        <w:tab/>
        <w:t>If the number of unserviceables in CC 39-40 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appropriate, and resubmit.</w:t>
      </w:r>
      <w:r>
        <w:rPr>
          <w:sz w:val="12"/>
          <w:szCs w:val="12"/>
        </w:rPr>
        <w:tab/>
      </w:r>
      <w:r>
        <w:rPr>
          <w:sz w:val="12"/>
          <w:szCs w:val="12"/>
        </w:rPr>
        <w:tab/>
      </w:r>
      <w:r>
        <w:rPr>
          <w:sz w:val="12"/>
          <w:szCs w:val="12"/>
        </w:rPr>
        <w:tab/>
        <w:t>the 9 transaction is erroneous, enter the correct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number of unserviceables in CC 39-40 on the</w:t>
      </w:r>
    </w:p>
    <w:p w:rsidR="00E90027" w:rsidRDefault="00E90027" w:rsidP="00E90027">
      <w:pPr>
        <w:tabs>
          <w:tab w:val="left" w:pos="900"/>
          <w:tab w:val="left" w:pos="2160"/>
          <w:tab w:val="left" w:pos="5940"/>
          <w:tab w:val="left" w:pos="6840"/>
          <w:tab w:val="left" w:pos="8100"/>
        </w:tabs>
        <w:rPr>
          <w:sz w:val="12"/>
          <w:szCs w:val="12"/>
        </w:rPr>
      </w:pPr>
      <w:r>
        <w:rPr>
          <w:sz w:val="12"/>
          <w:szCs w:val="12"/>
        </w:rPr>
        <w:t>64</w:t>
      </w:r>
      <w:r>
        <w:rPr>
          <w:sz w:val="12"/>
          <w:szCs w:val="12"/>
        </w:rPr>
        <w:tab/>
        <w:t>*</w:t>
      </w:r>
      <w:r>
        <w:rPr>
          <w:sz w:val="12"/>
          <w:szCs w:val="12"/>
        </w:rPr>
        <w:tab/>
        <w:t>Parts trailer record must be closed when using</w:t>
      </w:r>
      <w:r>
        <w:rPr>
          <w:sz w:val="12"/>
          <w:szCs w:val="12"/>
        </w:rPr>
        <w:tab/>
      </w:r>
      <w:r>
        <w:rPr>
          <w:sz w:val="12"/>
          <w:szCs w:val="12"/>
        </w:rPr>
        <w:tab/>
      </w:r>
      <w:r>
        <w:rPr>
          <w:sz w:val="12"/>
          <w:szCs w:val="12"/>
        </w:rPr>
        <w:tab/>
        <w:t>9 transaction and resubmit.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CR in the DATE-RCVD-CANC field on the 8</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transaction.</w:t>
      </w:r>
      <w:r>
        <w:rPr>
          <w:sz w:val="12"/>
          <w:szCs w:val="12"/>
        </w:rPr>
        <w:tab/>
        <w:t>71</w:t>
      </w:r>
      <w:r>
        <w:rPr>
          <w:sz w:val="12"/>
          <w:szCs w:val="12"/>
        </w:rPr>
        <w:tab/>
      </w:r>
      <w:r>
        <w:rPr>
          <w:sz w:val="12"/>
          <w:szCs w:val="12"/>
        </w:rPr>
        <w:tab/>
        <w:t>Reserved for future use.</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Validate the parts record for the</w:t>
      </w:r>
      <w:r>
        <w:rPr>
          <w:sz w:val="12"/>
          <w:szCs w:val="12"/>
        </w:rPr>
        <w:tab/>
        <w:t>72</w:t>
      </w:r>
      <w:r>
        <w:rPr>
          <w:sz w:val="12"/>
          <w:szCs w:val="12"/>
        </w:rPr>
        <w:tab/>
        <w:t>*</w:t>
      </w:r>
      <w:r>
        <w:rPr>
          <w:sz w:val="12"/>
          <w:szCs w:val="12"/>
        </w:rPr>
        <w:tab/>
        <w:t>99 part records have been established for the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specific document number on the Daily Process</w:t>
      </w:r>
      <w:r>
        <w:rPr>
          <w:sz w:val="12"/>
          <w:szCs w:val="12"/>
        </w:rPr>
        <w:tab/>
      </w:r>
      <w:r>
        <w:rPr>
          <w:sz w:val="12"/>
          <w:szCs w:val="12"/>
        </w:rPr>
        <w:tab/>
      </w:r>
      <w:r>
        <w:rPr>
          <w:sz w:val="12"/>
          <w:szCs w:val="12"/>
        </w:rPr>
        <w:tab/>
        <w:t>ERO. Due to file limitation, no additional</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Report to ensure that the record has been</w:t>
      </w:r>
      <w:r>
        <w:rPr>
          <w:sz w:val="12"/>
          <w:szCs w:val="12"/>
        </w:rPr>
        <w:tab/>
      </w:r>
      <w:r>
        <w:rPr>
          <w:sz w:val="12"/>
          <w:szCs w:val="12"/>
        </w:rPr>
        <w:tab/>
      </w:r>
      <w:r>
        <w:rPr>
          <w:sz w:val="12"/>
          <w:szCs w:val="12"/>
        </w:rPr>
        <w:tab/>
        <w:t>part records may be established.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closed. Then, resubmit the 8 transaction.</w:t>
      </w:r>
    </w:p>
    <w:p w:rsidR="00E90027" w:rsidRDefault="00E90027" w:rsidP="00E90027">
      <w:pPr>
        <w:tabs>
          <w:tab w:val="left" w:pos="900"/>
          <w:tab w:val="left" w:pos="2160"/>
          <w:tab w:val="left" w:pos="5940"/>
          <w:tab w:val="left" w:pos="6840"/>
          <w:tab w:val="left" w:pos="8100"/>
        </w:tabs>
        <w:rPr>
          <w:sz w:val="12"/>
          <w:szCs w:val="12"/>
        </w:rPr>
      </w:pPr>
      <w:r>
        <w:rPr>
          <w:sz w:val="12"/>
          <w:szCs w:val="12"/>
        </w:rPr>
        <w:lastRenderedPageBreak/>
        <w:tab/>
      </w:r>
      <w:r>
        <w:rPr>
          <w:sz w:val="12"/>
          <w:szCs w:val="12"/>
        </w:rPr>
        <w:tab/>
      </w:r>
      <w:r>
        <w:rPr>
          <w:sz w:val="12"/>
          <w:szCs w:val="12"/>
        </w:rPr>
        <w:tab/>
      </w:r>
      <w:r>
        <w:rPr>
          <w:sz w:val="12"/>
          <w:szCs w:val="12"/>
        </w:rPr>
        <w:tab/>
      </w:r>
      <w:r>
        <w:rPr>
          <w:sz w:val="12"/>
          <w:szCs w:val="12"/>
        </w:rPr>
        <w:tab/>
      </w:r>
      <w:r>
        <w:rPr>
          <w:sz w:val="12"/>
          <w:szCs w:val="12"/>
          <w:u w:val="single"/>
        </w:rPr>
        <w:t>ACTION</w:t>
      </w:r>
      <w:r>
        <w:rPr>
          <w:sz w:val="12"/>
          <w:szCs w:val="12"/>
        </w:rPr>
        <w:t>: Establish a new ERO.</w:t>
      </w:r>
    </w:p>
    <w:p w:rsidR="00E90027" w:rsidRDefault="00E90027" w:rsidP="00E90027">
      <w:pPr>
        <w:tabs>
          <w:tab w:val="left" w:pos="900"/>
          <w:tab w:val="left" w:pos="2160"/>
          <w:tab w:val="left" w:pos="5940"/>
          <w:tab w:val="left" w:pos="6840"/>
          <w:tab w:val="left" w:pos="8100"/>
        </w:tabs>
        <w:rPr>
          <w:sz w:val="12"/>
          <w:szCs w:val="12"/>
        </w:rPr>
      </w:pPr>
      <w:r>
        <w:rPr>
          <w:sz w:val="12"/>
          <w:szCs w:val="12"/>
        </w:rPr>
        <w:t>65</w:t>
      </w:r>
      <w:r>
        <w:rPr>
          <w:sz w:val="12"/>
          <w:szCs w:val="12"/>
        </w:rPr>
        <w:tab/>
        <w:t>*</w:t>
      </w:r>
      <w:r>
        <w:rPr>
          <w:sz w:val="12"/>
          <w:szCs w:val="12"/>
        </w:rPr>
        <w:tab/>
        <w:t>Authority Code is invalid for Advice Code SF.</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If the Advice Code appearing on the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Daily Process Report is SF,  resubmit the 8</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transaction with an Authority Code of 2 in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column 27.</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p>
    <w:p w:rsidR="00E90027" w:rsidRPr="00756959" w:rsidRDefault="00E90027" w:rsidP="00E90027">
      <w:pPr>
        <w:jc w:val="center"/>
        <w:rPr>
          <w:b/>
        </w:rPr>
      </w:pPr>
      <w:bookmarkStart w:id="13" w:name="OLE_LINK1"/>
      <w:r w:rsidRPr="00756959">
        <w:rPr>
          <w:b/>
          <w:u w:val="single"/>
        </w:rPr>
        <w:t>Error Codes and Messages</w:t>
      </w:r>
    </w:p>
    <w:p w:rsidR="00E90027" w:rsidRDefault="00E90027" w:rsidP="00E90027">
      <w:pPr>
        <w:jc w:val="center"/>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Error</w:t>
      </w:r>
      <w:r>
        <w:rPr>
          <w:sz w:val="12"/>
          <w:szCs w:val="12"/>
        </w:rPr>
        <w:tab/>
      </w:r>
      <w:r>
        <w:rPr>
          <w:sz w:val="12"/>
          <w:szCs w:val="12"/>
        </w:rPr>
        <w:tab/>
      </w:r>
      <w:r>
        <w:rPr>
          <w:sz w:val="12"/>
          <w:szCs w:val="12"/>
        </w:rPr>
        <w:tab/>
        <w:t>Error</w:t>
      </w:r>
      <w:r>
        <w:rPr>
          <w:sz w:val="12"/>
          <w:szCs w:val="12"/>
        </w:rPr>
        <w:tab/>
      </w:r>
    </w:p>
    <w:p w:rsidR="00E90027" w:rsidRDefault="00E90027" w:rsidP="00E90027">
      <w:pPr>
        <w:tabs>
          <w:tab w:val="left" w:pos="900"/>
          <w:tab w:val="left" w:pos="2160"/>
          <w:tab w:val="left" w:pos="5940"/>
          <w:tab w:val="left" w:pos="6840"/>
          <w:tab w:val="left" w:pos="8100"/>
        </w:tabs>
        <w:rPr>
          <w:sz w:val="12"/>
          <w:szCs w:val="12"/>
        </w:rPr>
      </w:pPr>
      <w:r>
        <w:rPr>
          <w:sz w:val="12"/>
          <w:szCs w:val="12"/>
        </w:rPr>
        <w:t>Code</w:t>
      </w:r>
      <w:r>
        <w:rPr>
          <w:sz w:val="12"/>
          <w:szCs w:val="12"/>
        </w:rPr>
        <w:tab/>
        <w:t>Criticality</w:t>
      </w:r>
      <w:r>
        <w:rPr>
          <w:sz w:val="12"/>
          <w:szCs w:val="12"/>
        </w:rPr>
        <w:tab/>
        <w:t>Description</w:t>
      </w:r>
      <w:r>
        <w:rPr>
          <w:sz w:val="12"/>
          <w:szCs w:val="12"/>
        </w:rPr>
        <w:tab/>
        <w:t>Code</w:t>
      </w:r>
      <w:r>
        <w:rPr>
          <w:sz w:val="12"/>
          <w:szCs w:val="12"/>
        </w:rPr>
        <w:tab/>
        <w:t>Criticality</w:t>
      </w:r>
      <w:r>
        <w:rPr>
          <w:sz w:val="12"/>
          <w:szCs w:val="12"/>
        </w:rPr>
        <w:tab/>
        <w:t>Description</w:t>
      </w:r>
    </w:p>
    <w:p w:rsidR="00E90027" w:rsidRDefault="00E90027" w:rsidP="00E90027">
      <w:pPr>
        <w:tabs>
          <w:tab w:val="left" w:pos="900"/>
          <w:tab w:val="left" w:pos="2160"/>
          <w:tab w:val="left" w:pos="5940"/>
          <w:tab w:val="left" w:pos="6840"/>
          <w:tab w:val="left" w:pos="8100"/>
        </w:tabs>
        <w:rPr>
          <w:sz w:val="12"/>
          <w:szCs w:val="12"/>
        </w:rPr>
      </w:pPr>
      <w:r>
        <w:rPr>
          <w:sz w:val="12"/>
          <w:szCs w:val="12"/>
        </w:rPr>
        <w:t>--------</w:t>
      </w:r>
      <w:r>
        <w:rPr>
          <w:sz w:val="12"/>
          <w:szCs w:val="12"/>
        </w:rPr>
        <w:tab/>
        <w:t>--------------</w:t>
      </w:r>
      <w:r>
        <w:rPr>
          <w:sz w:val="12"/>
          <w:szCs w:val="12"/>
        </w:rPr>
        <w:tab/>
        <w:t>----------------</w:t>
      </w:r>
      <w:r>
        <w:rPr>
          <w:sz w:val="12"/>
          <w:szCs w:val="12"/>
        </w:rPr>
        <w:tab/>
        <w:t>--------</w:t>
      </w:r>
      <w:r>
        <w:rPr>
          <w:sz w:val="12"/>
          <w:szCs w:val="12"/>
        </w:rPr>
        <w:tab/>
        <w:t>--------------</w:t>
      </w:r>
      <w:r>
        <w:rPr>
          <w:sz w:val="12"/>
          <w:szCs w:val="12"/>
        </w:rPr>
        <w:tab/>
        <w:t>----------------</w:t>
      </w:r>
    </w:p>
    <w:bookmarkEnd w:id="13"/>
    <w:p w:rsidR="00E90027" w:rsidRDefault="00E90027" w:rsidP="00E90027">
      <w:pPr>
        <w:tabs>
          <w:tab w:val="left" w:pos="900"/>
          <w:tab w:val="left" w:pos="2160"/>
          <w:tab w:val="left" w:pos="5940"/>
          <w:tab w:val="left" w:pos="6840"/>
          <w:tab w:val="left" w:pos="8100"/>
        </w:tabs>
        <w:rPr>
          <w:sz w:val="12"/>
          <w:szCs w:val="12"/>
        </w:rPr>
      </w:pPr>
      <w:r>
        <w:rPr>
          <w:sz w:val="12"/>
          <w:szCs w:val="12"/>
        </w:rPr>
        <w:t>73</w:t>
      </w:r>
      <w:r>
        <w:rPr>
          <w:sz w:val="12"/>
          <w:szCs w:val="12"/>
        </w:rPr>
        <w:tab/>
        <w:t>*</w:t>
      </w:r>
      <w:r>
        <w:rPr>
          <w:sz w:val="12"/>
          <w:szCs w:val="12"/>
        </w:rPr>
        <w:tab/>
        <w:t>Transaction type on the O transaction must be</w:t>
      </w:r>
      <w:r>
        <w:rPr>
          <w:sz w:val="12"/>
          <w:szCs w:val="12"/>
        </w:rPr>
        <w:tab/>
        <w:t>83</w:t>
      </w:r>
      <w:r>
        <w:rPr>
          <w:sz w:val="12"/>
          <w:szCs w:val="12"/>
        </w:rPr>
        <w:tab/>
        <w:t>*</w:t>
      </w:r>
      <w:r>
        <w:rPr>
          <w:sz w:val="12"/>
          <w:szCs w:val="12"/>
        </w:rPr>
        <w:tab/>
        <w:t>DATE-RCVD-CANC and authority code fields are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A, C, or T.</w:t>
      </w:r>
      <w:r>
        <w:rPr>
          <w:sz w:val="12"/>
          <w:szCs w:val="12"/>
        </w:rPr>
        <w:tab/>
      </w:r>
      <w:r>
        <w:rPr>
          <w:sz w:val="12"/>
          <w:szCs w:val="12"/>
        </w:rPr>
        <w:tab/>
      </w:r>
      <w:r>
        <w:rPr>
          <w:sz w:val="12"/>
          <w:szCs w:val="12"/>
        </w:rPr>
        <w:tab/>
        <w:t>incompatible.</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Review the O transaction, enter the</w:t>
      </w:r>
      <w:r>
        <w:rPr>
          <w:sz w:val="12"/>
          <w:szCs w:val="12"/>
        </w:rPr>
        <w:tab/>
      </w:r>
      <w:r>
        <w:rPr>
          <w:sz w:val="12"/>
          <w:szCs w:val="12"/>
        </w:rPr>
        <w:tab/>
      </w:r>
      <w:r>
        <w:rPr>
          <w:sz w:val="12"/>
          <w:szCs w:val="12"/>
        </w:rPr>
        <w:tab/>
      </w:r>
      <w:r>
        <w:rPr>
          <w:sz w:val="12"/>
          <w:szCs w:val="12"/>
          <w:u w:val="single"/>
        </w:rPr>
        <w:t>ACTION</w:t>
      </w:r>
      <w:r>
        <w:rPr>
          <w:sz w:val="12"/>
          <w:szCs w:val="12"/>
        </w:rPr>
        <w:t>: Review the applicable rules for the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appropriate code in CC 80, and resubmit</w:t>
      </w:r>
      <w:r>
        <w:rPr>
          <w:sz w:val="12"/>
          <w:szCs w:val="12"/>
        </w:rPr>
        <w:tab/>
      </w:r>
      <w:r>
        <w:rPr>
          <w:sz w:val="12"/>
          <w:szCs w:val="12"/>
        </w:rPr>
        <w:tab/>
      </w:r>
      <w:r>
        <w:rPr>
          <w:sz w:val="12"/>
          <w:szCs w:val="12"/>
        </w:rPr>
        <w:tab/>
        <w:t>these fields on the 8 transaction in Chapter 6.</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Make the appropriate corrections and resubmit</w:t>
      </w:r>
    </w:p>
    <w:p w:rsidR="00E90027" w:rsidRDefault="00E90027" w:rsidP="00E90027">
      <w:pPr>
        <w:tabs>
          <w:tab w:val="left" w:pos="900"/>
          <w:tab w:val="left" w:pos="2160"/>
          <w:tab w:val="left" w:pos="5940"/>
          <w:tab w:val="left" w:pos="6840"/>
          <w:tab w:val="left" w:pos="8100"/>
        </w:tabs>
        <w:rPr>
          <w:sz w:val="12"/>
          <w:szCs w:val="12"/>
        </w:rPr>
      </w:pPr>
      <w:r>
        <w:rPr>
          <w:sz w:val="12"/>
          <w:szCs w:val="12"/>
        </w:rPr>
        <w:t>74</w:t>
      </w:r>
      <w:r>
        <w:rPr>
          <w:sz w:val="12"/>
          <w:szCs w:val="12"/>
        </w:rPr>
        <w:tab/>
      </w:r>
      <w:r>
        <w:rPr>
          <w:sz w:val="12"/>
          <w:szCs w:val="12"/>
        </w:rPr>
        <w:tab/>
        <w:t>Reserved for future use.</w:t>
      </w:r>
      <w:r>
        <w:rPr>
          <w:sz w:val="12"/>
          <w:szCs w:val="12"/>
        </w:rPr>
        <w:tab/>
      </w:r>
      <w:r>
        <w:rPr>
          <w:sz w:val="12"/>
          <w:szCs w:val="12"/>
        </w:rPr>
        <w:tab/>
      </w:r>
      <w:r>
        <w:rPr>
          <w:sz w:val="12"/>
          <w:szCs w:val="12"/>
        </w:rPr>
        <w:tab/>
        <w:t>the 8 transaction.</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75</w:t>
      </w:r>
      <w:r>
        <w:rPr>
          <w:sz w:val="12"/>
          <w:szCs w:val="12"/>
        </w:rPr>
        <w:tab/>
        <w:t>*</w:t>
      </w:r>
      <w:r>
        <w:rPr>
          <w:sz w:val="12"/>
          <w:szCs w:val="12"/>
        </w:rPr>
        <w:tab/>
        <w:t>Advice Code on the 4/C transaction cannot be</w:t>
      </w:r>
      <w:r>
        <w:rPr>
          <w:sz w:val="12"/>
          <w:szCs w:val="12"/>
        </w:rPr>
        <w:tab/>
        <w:t>84</w:t>
      </w:r>
      <w:r>
        <w:rPr>
          <w:sz w:val="12"/>
          <w:szCs w:val="12"/>
        </w:rPr>
        <w:tab/>
        <w:t>*</w:t>
      </w:r>
      <w:r>
        <w:rPr>
          <w:sz w:val="12"/>
          <w:szCs w:val="12"/>
        </w:rPr>
        <w:tab/>
        <w:t>Parts cannot be transferred through the use of</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D7, DL, PB, SC, FA, IN, MC, F1, F2, or F4.</w:t>
      </w:r>
      <w:r>
        <w:rPr>
          <w:sz w:val="12"/>
          <w:szCs w:val="12"/>
        </w:rPr>
        <w:tab/>
      </w:r>
      <w:r>
        <w:rPr>
          <w:sz w:val="12"/>
          <w:szCs w:val="12"/>
        </w:rPr>
        <w:tab/>
      </w:r>
      <w:r>
        <w:rPr>
          <w:sz w:val="12"/>
          <w:szCs w:val="12"/>
        </w:rPr>
        <w:tab/>
        <w:t>an 8 transaction to another UAC.</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Validate the advice code and complete</w:t>
      </w:r>
      <w:r>
        <w:rPr>
          <w:sz w:val="12"/>
          <w:szCs w:val="12"/>
        </w:rPr>
        <w:tab/>
      </w:r>
      <w:r>
        <w:rPr>
          <w:sz w:val="12"/>
          <w:szCs w:val="12"/>
        </w:rPr>
        <w:tab/>
      </w:r>
      <w:r>
        <w:rPr>
          <w:sz w:val="12"/>
          <w:szCs w:val="12"/>
        </w:rPr>
        <w:tab/>
      </w:r>
      <w:r>
        <w:rPr>
          <w:sz w:val="12"/>
          <w:szCs w:val="12"/>
          <w:u w:val="single"/>
        </w:rPr>
        <w:t>ACTION</w:t>
      </w:r>
      <w:r>
        <w:rPr>
          <w:sz w:val="12"/>
          <w:szCs w:val="12"/>
        </w:rPr>
        <w:t>: Ensure that the ERO number and the new</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corrective actions as required.</w:t>
      </w:r>
      <w:r>
        <w:rPr>
          <w:sz w:val="12"/>
          <w:szCs w:val="12"/>
        </w:rPr>
        <w:tab/>
      </w:r>
      <w:r>
        <w:rPr>
          <w:sz w:val="12"/>
          <w:szCs w:val="12"/>
        </w:rPr>
        <w:tab/>
      </w:r>
      <w:r>
        <w:rPr>
          <w:sz w:val="12"/>
          <w:szCs w:val="12"/>
        </w:rPr>
        <w:tab/>
        <w:t>ERO number are assigned to the same UAC. When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they are compatible, resubmit the 8 trans-</w:t>
      </w:r>
    </w:p>
    <w:p w:rsidR="00E90027" w:rsidRDefault="00E90027" w:rsidP="00E90027">
      <w:pPr>
        <w:tabs>
          <w:tab w:val="left" w:pos="900"/>
          <w:tab w:val="left" w:pos="2160"/>
          <w:tab w:val="left" w:pos="5940"/>
          <w:tab w:val="left" w:pos="6840"/>
          <w:tab w:val="left" w:pos="8100"/>
        </w:tabs>
        <w:rPr>
          <w:sz w:val="12"/>
          <w:szCs w:val="12"/>
        </w:rPr>
      </w:pPr>
      <w:r>
        <w:rPr>
          <w:sz w:val="12"/>
          <w:szCs w:val="12"/>
        </w:rPr>
        <w:t>76</w:t>
      </w:r>
      <w:r>
        <w:rPr>
          <w:sz w:val="12"/>
          <w:szCs w:val="12"/>
        </w:rPr>
        <w:tab/>
        <w:t>*</w:t>
      </w:r>
      <w:r>
        <w:rPr>
          <w:sz w:val="12"/>
          <w:szCs w:val="12"/>
        </w:rPr>
        <w:tab/>
        <w:t>The entry in the DATE-RCVD-CANC was incom-</w:t>
      </w:r>
      <w:r>
        <w:rPr>
          <w:sz w:val="12"/>
          <w:szCs w:val="12"/>
        </w:rPr>
        <w:tab/>
      </w:r>
      <w:r>
        <w:rPr>
          <w:sz w:val="12"/>
          <w:szCs w:val="12"/>
        </w:rPr>
        <w:tab/>
      </w:r>
      <w:r>
        <w:rPr>
          <w:sz w:val="12"/>
          <w:szCs w:val="12"/>
        </w:rPr>
        <w:tab/>
        <w:t>action.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patible with the entry in the QTY-RCVD field.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t>85</w:t>
      </w:r>
      <w:r>
        <w:rPr>
          <w:sz w:val="12"/>
          <w:szCs w:val="12"/>
        </w:rPr>
        <w:tab/>
        <w:t>*</w:t>
      </w:r>
      <w:r>
        <w:rPr>
          <w:sz w:val="12"/>
          <w:szCs w:val="12"/>
        </w:rPr>
        <w:tab/>
        <w:t>MI number must be left-justified and contain no</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w:t>
      </w:r>
      <w:r>
        <w:rPr>
          <w:sz w:val="12"/>
          <w:szCs w:val="12"/>
        </w:rPr>
        <w:tab/>
      </w:r>
      <w:r>
        <w:rPr>
          <w:sz w:val="12"/>
          <w:szCs w:val="12"/>
        </w:rPr>
        <w:tab/>
      </w:r>
      <w:r>
        <w:rPr>
          <w:sz w:val="12"/>
          <w:szCs w:val="12"/>
        </w:rPr>
        <w:tab/>
        <w:t>slashes, dashes, or embedded spaces.</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a. If the quantity received is equal to the</w:t>
      </w:r>
      <w:r>
        <w:rPr>
          <w:sz w:val="12"/>
          <w:szCs w:val="12"/>
        </w:rPr>
        <w:tab/>
      </w:r>
      <w:r>
        <w:rPr>
          <w:sz w:val="12"/>
          <w:szCs w:val="12"/>
        </w:rPr>
        <w:tab/>
      </w:r>
      <w:r>
        <w:rPr>
          <w:sz w:val="12"/>
          <w:szCs w:val="12"/>
        </w:rPr>
        <w:tab/>
      </w:r>
      <w:r>
        <w:rPr>
          <w:sz w:val="12"/>
          <w:szCs w:val="12"/>
          <w:u w:val="single"/>
        </w:rPr>
        <w:t>ACTION</w:t>
      </w:r>
      <w:r>
        <w:rPr>
          <w:sz w:val="12"/>
          <w:szCs w:val="12"/>
        </w:rPr>
        <w:t>: Validate the MI number en try on the 4</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quantity requisitioned, enter the Julian date</w:t>
      </w:r>
      <w:r>
        <w:rPr>
          <w:sz w:val="12"/>
          <w:szCs w:val="12"/>
        </w:rPr>
        <w:tab/>
      </w:r>
      <w:r>
        <w:rPr>
          <w:sz w:val="12"/>
          <w:szCs w:val="12"/>
        </w:rPr>
        <w:tab/>
      </w:r>
      <w:r>
        <w:rPr>
          <w:sz w:val="12"/>
          <w:szCs w:val="12"/>
        </w:rPr>
        <w:tab/>
        <w:t>(MOD) or 8 (MOD) transaction. Ensure that the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the parts were received in the DATE-RCVD-CANC</w:t>
      </w:r>
      <w:r>
        <w:rPr>
          <w:sz w:val="12"/>
          <w:szCs w:val="12"/>
        </w:rPr>
        <w:tab/>
      </w:r>
      <w:r>
        <w:rPr>
          <w:sz w:val="12"/>
          <w:szCs w:val="12"/>
        </w:rPr>
        <w:tab/>
      </w:r>
      <w:r>
        <w:rPr>
          <w:sz w:val="12"/>
          <w:szCs w:val="12"/>
        </w:rPr>
        <w:tab/>
        <w:t>first position  of the MI number is entered in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field blank and resubmit the transaction.</w:t>
      </w:r>
      <w:r>
        <w:rPr>
          <w:sz w:val="12"/>
          <w:szCs w:val="12"/>
        </w:rPr>
        <w:tab/>
      </w:r>
      <w:r>
        <w:rPr>
          <w:sz w:val="12"/>
          <w:szCs w:val="12"/>
        </w:rPr>
        <w:tab/>
      </w:r>
      <w:r>
        <w:rPr>
          <w:sz w:val="12"/>
          <w:szCs w:val="12"/>
        </w:rPr>
        <w:tab/>
        <w:t>column 28 and that the entry does not contain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any special characters. Enter the appropriate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b. If the quantity received is less than the</w:t>
      </w:r>
      <w:r>
        <w:rPr>
          <w:sz w:val="12"/>
          <w:szCs w:val="12"/>
        </w:rPr>
        <w:tab/>
      </w:r>
      <w:r>
        <w:rPr>
          <w:sz w:val="12"/>
          <w:szCs w:val="12"/>
        </w:rPr>
        <w:tab/>
      </w:r>
      <w:r>
        <w:rPr>
          <w:sz w:val="12"/>
          <w:szCs w:val="12"/>
        </w:rPr>
        <w:tab/>
        <w:t>transactions.</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quantity requisition, leave the DATE-RCVD-CANC</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field blank and resubmit the transaction.</w:t>
      </w:r>
      <w:r>
        <w:rPr>
          <w:sz w:val="12"/>
          <w:szCs w:val="12"/>
        </w:rPr>
        <w:tab/>
      </w:r>
      <w:r>
        <w:rPr>
          <w:sz w:val="12"/>
          <w:szCs w:val="12"/>
        </w:rPr>
        <w:tab/>
        <w:t>**</w:t>
      </w:r>
      <w:r>
        <w:rPr>
          <w:sz w:val="12"/>
          <w:szCs w:val="12"/>
        </w:rPr>
        <w:tab/>
      </w:r>
      <w:r>
        <w:rPr>
          <w:sz w:val="12"/>
          <w:szCs w:val="12"/>
          <w:u w:val="single"/>
        </w:rPr>
        <w:t>NOTE</w:t>
      </w:r>
      <w:r>
        <w:rPr>
          <w:sz w:val="12"/>
          <w:szCs w:val="12"/>
        </w:rPr>
        <w:t>: Error Code 85 is not critical in the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Flat System.</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c. If the parts are no longer required, enter</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CANC in the DATE-RCVD-CANC field and resubmit</w:t>
      </w:r>
      <w:r>
        <w:rPr>
          <w:sz w:val="12"/>
          <w:szCs w:val="12"/>
        </w:rPr>
        <w:tab/>
        <w:t>86</w:t>
      </w:r>
      <w:r>
        <w:rPr>
          <w:sz w:val="12"/>
          <w:szCs w:val="12"/>
        </w:rPr>
        <w:tab/>
        <w:t>*</w:t>
      </w:r>
      <w:r>
        <w:rPr>
          <w:sz w:val="12"/>
          <w:szCs w:val="12"/>
        </w:rPr>
        <w:tab/>
        <w:t>The entry in the Advice Code (ADV) field was</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the transaction.</w:t>
      </w:r>
      <w:r>
        <w:rPr>
          <w:sz w:val="12"/>
          <w:szCs w:val="12"/>
        </w:rPr>
        <w:tab/>
      </w:r>
      <w:r>
        <w:rPr>
          <w:sz w:val="12"/>
          <w:szCs w:val="12"/>
        </w:rPr>
        <w:tab/>
      </w:r>
      <w:r>
        <w:rPr>
          <w:sz w:val="12"/>
          <w:szCs w:val="12"/>
        </w:rPr>
        <w:tab/>
        <w:t>incompatible with the entry in the Demand/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Condition Code (DEM/COND) field.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d. If it is required to transfer the parts to</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another ERO, enter CANC in the DATE-RCVD-CANC</w:t>
      </w:r>
      <w:r>
        <w:rPr>
          <w:sz w:val="12"/>
          <w:szCs w:val="12"/>
        </w:rPr>
        <w:tab/>
      </w:r>
      <w:r>
        <w:rPr>
          <w:sz w:val="12"/>
          <w:szCs w:val="12"/>
        </w:rPr>
        <w:tab/>
      </w:r>
      <w:r>
        <w:rPr>
          <w:sz w:val="12"/>
          <w:szCs w:val="12"/>
        </w:rPr>
        <w:tab/>
        <w:t>a. An Advice Code of F1, F2, or F3 requires a</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field and resubmit the transaction. The authority</w:t>
      </w:r>
      <w:r>
        <w:rPr>
          <w:sz w:val="12"/>
          <w:szCs w:val="12"/>
        </w:rPr>
        <w:tab/>
      </w:r>
      <w:r>
        <w:rPr>
          <w:sz w:val="12"/>
          <w:szCs w:val="12"/>
        </w:rPr>
        <w:tab/>
      </w:r>
      <w:r>
        <w:rPr>
          <w:sz w:val="12"/>
          <w:szCs w:val="12"/>
        </w:rPr>
        <w:tab/>
        <w:t>DEM/COND Code of M or R.</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code must be 9 when transferring an open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part record from one ERO to another ERO.</w:t>
      </w:r>
      <w:r>
        <w:rPr>
          <w:sz w:val="12"/>
          <w:szCs w:val="12"/>
        </w:rPr>
        <w:tab/>
      </w:r>
      <w:r>
        <w:rPr>
          <w:sz w:val="12"/>
          <w:szCs w:val="12"/>
        </w:rPr>
        <w:tab/>
      </w:r>
      <w:r>
        <w:rPr>
          <w:sz w:val="12"/>
          <w:szCs w:val="12"/>
        </w:rPr>
        <w:tab/>
        <w:t>b. An Advice Code of F4, F5, or F6 requires a</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DEM/COND Code of R.</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e. If the parts were previously received but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not utilized, enter CR in the DATE-RCVD-CANC</w:t>
      </w:r>
      <w:r>
        <w:rPr>
          <w:sz w:val="12"/>
          <w:szCs w:val="12"/>
        </w:rPr>
        <w:tab/>
      </w:r>
      <w:r>
        <w:rPr>
          <w:sz w:val="12"/>
          <w:szCs w:val="12"/>
        </w:rPr>
        <w:tab/>
      </w:r>
      <w:r>
        <w:rPr>
          <w:sz w:val="12"/>
          <w:szCs w:val="12"/>
        </w:rPr>
        <w:tab/>
      </w:r>
      <w:r>
        <w:rPr>
          <w:sz w:val="12"/>
          <w:szCs w:val="12"/>
          <w:u w:val="single"/>
        </w:rPr>
        <w:t>ACTION</w:t>
      </w:r>
      <w:r>
        <w:rPr>
          <w:sz w:val="12"/>
          <w:szCs w:val="12"/>
        </w:rPr>
        <w:t>: Enter the correct DEM/COND Code and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field (right-justified with the leading two positions</w:t>
      </w:r>
      <w:r>
        <w:rPr>
          <w:sz w:val="12"/>
          <w:szCs w:val="12"/>
        </w:rPr>
        <w:tab/>
      </w:r>
      <w:r>
        <w:rPr>
          <w:sz w:val="12"/>
          <w:szCs w:val="12"/>
        </w:rPr>
        <w:tab/>
      </w:r>
      <w:r>
        <w:rPr>
          <w:sz w:val="12"/>
          <w:szCs w:val="12"/>
        </w:rPr>
        <w:tab/>
        <w:t>resubmit the transaction.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blank), and resubmit the transaction.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t>87</w:t>
      </w:r>
      <w:r>
        <w:rPr>
          <w:sz w:val="12"/>
          <w:szCs w:val="12"/>
        </w:rPr>
        <w:tab/>
        <w:t>*</w:t>
      </w:r>
      <w:r>
        <w:rPr>
          <w:sz w:val="12"/>
          <w:szCs w:val="12"/>
        </w:rPr>
        <w:tab/>
        <w:t>NSN does not match an existing part trailer</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f. If the parts were scrounged and the quantity</w:t>
      </w:r>
      <w:r>
        <w:rPr>
          <w:sz w:val="12"/>
          <w:szCs w:val="12"/>
        </w:rPr>
        <w:tab/>
      </w:r>
      <w:r>
        <w:rPr>
          <w:sz w:val="12"/>
          <w:szCs w:val="12"/>
        </w:rPr>
        <w:tab/>
      </w:r>
      <w:r>
        <w:rPr>
          <w:sz w:val="12"/>
          <w:szCs w:val="12"/>
        </w:rPr>
        <w:tab/>
        <w:t>with Advice Code SF on Master ERO File.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on requisition is no longer required, enter SC in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the DATE-RCVD-CANC field (right-justified with</w:t>
      </w:r>
      <w:r>
        <w:rPr>
          <w:sz w:val="12"/>
          <w:szCs w:val="12"/>
        </w:rPr>
        <w:tab/>
      </w:r>
      <w:r>
        <w:rPr>
          <w:sz w:val="12"/>
          <w:szCs w:val="12"/>
        </w:rPr>
        <w:tab/>
      </w:r>
      <w:r>
        <w:rPr>
          <w:sz w:val="12"/>
          <w:szCs w:val="12"/>
        </w:rPr>
        <w:tab/>
      </w:r>
      <w:r>
        <w:rPr>
          <w:sz w:val="12"/>
          <w:szCs w:val="12"/>
          <w:u w:val="single"/>
        </w:rPr>
        <w:t>ACTION</w:t>
      </w:r>
      <w:r>
        <w:rPr>
          <w:sz w:val="12"/>
          <w:szCs w:val="12"/>
        </w:rPr>
        <w:t>: Validate the NSN and Advice Code and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the leading two positions blank), and resubmit</w:t>
      </w:r>
      <w:r>
        <w:rPr>
          <w:sz w:val="12"/>
          <w:szCs w:val="12"/>
        </w:rPr>
        <w:tab/>
      </w:r>
      <w:r>
        <w:rPr>
          <w:sz w:val="12"/>
          <w:szCs w:val="12"/>
        </w:rPr>
        <w:tab/>
      </w:r>
      <w:r>
        <w:rPr>
          <w:sz w:val="12"/>
          <w:szCs w:val="12"/>
        </w:rPr>
        <w:tab/>
        <w:t>resubmit.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the transaction.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t>88</w:t>
      </w:r>
      <w:r>
        <w:rPr>
          <w:sz w:val="12"/>
          <w:szCs w:val="12"/>
        </w:rPr>
        <w:tab/>
      </w:r>
      <w:r>
        <w:rPr>
          <w:sz w:val="12"/>
          <w:szCs w:val="12"/>
        </w:rPr>
        <w:tab/>
        <w:t>Reserved for future use.</w:t>
      </w:r>
    </w:p>
    <w:p w:rsidR="00E90027" w:rsidRDefault="00E90027" w:rsidP="00E90027">
      <w:pPr>
        <w:tabs>
          <w:tab w:val="left" w:pos="900"/>
          <w:tab w:val="left" w:pos="2160"/>
          <w:tab w:val="left" w:pos="5940"/>
          <w:tab w:val="left" w:pos="6840"/>
          <w:tab w:val="left" w:pos="8100"/>
        </w:tabs>
        <w:rPr>
          <w:sz w:val="12"/>
          <w:szCs w:val="12"/>
        </w:rPr>
      </w:pPr>
      <w:r>
        <w:rPr>
          <w:sz w:val="12"/>
          <w:szCs w:val="12"/>
        </w:rPr>
        <w:t>77</w:t>
      </w:r>
      <w:r>
        <w:rPr>
          <w:sz w:val="12"/>
          <w:szCs w:val="12"/>
        </w:rPr>
        <w:tab/>
        <w:t>*</w:t>
      </w:r>
      <w:r>
        <w:rPr>
          <w:sz w:val="12"/>
          <w:szCs w:val="12"/>
        </w:rPr>
        <w:tab/>
        <w:t>An entry is required in the new ERO field when</w:t>
      </w:r>
    </w:p>
    <w:p w:rsidR="00E90027" w:rsidRDefault="00E90027" w:rsidP="00E90027">
      <w:pPr>
        <w:tabs>
          <w:tab w:val="left" w:pos="900"/>
          <w:tab w:val="left" w:pos="2160"/>
          <w:tab w:val="left" w:pos="5940"/>
          <w:tab w:val="left" w:pos="6840"/>
          <w:tab w:val="left" w:pos="8100"/>
        </w:tabs>
        <w:rPr>
          <w:sz w:val="12"/>
          <w:szCs w:val="12"/>
        </w:rPr>
      </w:pPr>
      <w:r>
        <w:rPr>
          <w:sz w:val="12"/>
          <w:szCs w:val="12"/>
        </w:rPr>
        <w:lastRenderedPageBreak/>
        <w:tab/>
      </w:r>
      <w:r>
        <w:rPr>
          <w:sz w:val="12"/>
          <w:szCs w:val="12"/>
        </w:rPr>
        <w:tab/>
        <w:t>the authority code is 9 and the DATE-RCVD-CANC</w:t>
      </w:r>
      <w:r>
        <w:rPr>
          <w:sz w:val="12"/>
          <w:szCs w:val="12"/>
        </w:rPr>
        <w:tab/>
        <w:t>89</w:t>
      </w:r>
      <w:r>
        <w:rPr>
          <w:sz w:val="12"/>
          <w:szCs w:val="12"/>
        </w:rPr>
        <w:tab/>
        <w:t>*</w:t>
      </w:r>
      <w:r>
        <w:rPr>
          <w:sz w:val="12"/>
          <w:szCs w:val="12"/>
        </w:rPr>
        <w:tab/>
        <w:t>An entry in the new ERO field requires a 9 in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field is CANC or the entry in the new ERO field</w:t>
      </w:r>
      <w:r>
        <w:rPr>
          <w:sz w:val="12"/>
          <w:szCs w:val="12"/>
        </w:rPr>
        <w:tab/>
      </w:r>
      <w:r>
        <w:rPr>
          <w:sz w:val="12"/>
          <w:szCs w:val="12"/>
        </w:rPr>
        <w:tab/>
      </w:r>
      <w:r>
        <w:rPr>
          <w:sz w:val="12"/>
          <w:szCs w:val="12"/>
        </w:rPr>
        <w:tab/>
        <w:t>the Authority Code field.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was identical to the original ERO.</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r>
      <w:r>
        <w:rPr>
          <w:sz w:val="12"/>
          <w:szCs w:val="12"/>
          <w:u w:val="single"/>
        </w:rPr>
        <w:t>ACTION</w:t>
      </w:r>
      <w:r>
        <w:rPr>
          <w:sz w:val="12"/>
          <w:szCs w:val="12"/>
        </w:rPr>
        <w:t>: Enter 9 in the Authority Code field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Enter the correct ERO number in the</w:t>
      </w:r>
      <w:r>
        <w:rPr>
          <w:sz w:val="12"/>
          <w:szCs w:val="12"/>
        </w:rPr>
        <w:tab/>
      </w:r>
      <w:r>
        <w:rPr>
          <w:sz w:val="12"/>
          <w:szCs w:val="12"/>
        </w:rPr>
        <w:tab/>
      </w:r>
      <w:r>
        <w:rPr>
          <w:sz w:val="12"/>
          <w:szCs w:val="12"/>
        </w:rPr>
        <w:tab/>
        <w:t>(column 27), and resubmit the 8 transaction.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new ERO field (columns 55-59) on the 8 transaction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and resubmit.</w:t>
      </w:r>
      <w:r>
        <w:rPr>
          <w:sz w:val="12"/>
          <w:szCs w:val="12"/>
        </w:rPr>
        <w:tab/>
        <w:t>90</w:t>
      </w:r>
      <w:r>
        <w:rPr>
          <w:sz w:val="12"/>
          <w:szCs w:val="12"/>
        </w:rPr>
        <w:tab/>
        <w:t>*</w:t>
      </w:r>
      <w:r>
        <w:rPr>
          <w:sz w:val="12"/>
          <w:szCs w:val="12"/>
        </w:rPr>
        <w:tab/>
        <w:t>Issue Point UAC must be entered in the supple-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mentary address field when the Authority Code</w:t>
      </w:r>
    </w:p>
    <w:p w:rsidR="00E90027" w:rsidRDefault="00E90027" w:rsidP="00E90027">
      <w:pPr>
        <w:tabs>
          <w:tab w:val="left" w:pos="900"/>
          <w:tab w:val="left" w:pos="2160"/>
          <w:tab w:val="left" w:pos="5940"/>
          <w:tab w:val="left" w:pos="6840"/>
          <w:tab w:val="left" w:pos="8100"/>
        </w:tabs>
        <w:rPr>
          <w:sz w:val="12"/>
          <w:szCs w:val="12"/>
        </w:rPr>
      </w:pPr>
      <w:r>
        <w:rPr>
          <w:sz w:val="12"/>
          <w:szCs w:val="12"/>
        </w:rPr>
        <w:t>78</w:t>
      </w:r>
      <w:r>
        <w:rPr>
          <w:sz w:val="12"/>
          <w:szCs w:val="12"/>
        </w:rPr>
        <w:tab/>
        <w:t>*</w:t>
      </w:r>
      <w:r>
        <w:rPr>
          <w:sz w:val="12"/>
          <w:szCs w:val="12"/>
        </w:rPr>
        <w:tab/>
        <w:t>DATE-RCVD-CANC field must be CANC when the</w:t>
      </w:r>
      <w:r>
        <w:rPr>
          <w:sz w:val="12"/>
          <w:szCs w:val="12"/>
        </w:rPr>
        <w:tab/>
      </w:r>
      <w:r>
        <w:rPr>
          <w:sz w:val="12"/>
          <w:szCs w:val="12"/>
        </w:rPr>
        <w:tab/>
      </w:r>
      <w:r>
        <w:rPr>
          <w:sz w:val="12"/>
          <w:szCs w:val="12"/>
        </w:rPr>
        <w:tab/>
        <w:t>is 0 and CANC has been entered in the DATE-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authority code is 9.</w:t>
      </w:r>
      <w:r>
        <w:rPr>
          <w:sz w:val="12"/>
          <w:szCs w:val="12"/>
        </w:rPr>
        <w:tab/>
      </w:r>
      <w:r>
        <w:rPr>
          <w:sz w:val="12"/>
          <w:szCs w:val="12"/>
        </w:rPr>
        <w:tab/>
      </w:r>
      <w:r>
        <w:rPr>
          <w:sz w:val="12"/>
          <w:szCs w:val="12"/>
        </w:rPr>
        <w:tab/>
        <w:t>RCVD-CANC field.</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Enter CANC in columns 51-54 on the 8</w:t>
      </w:r>
      <w:r>
        <w:rPr>
          <w:sz w:val="12"/>
          <w:szCs w:val="12"/>
        </w:rPr>
        <w:tab/>
      </w:r>
      <w:r>
        <w:rPr>
          <w:sz w:val="12"/>
          <w:szCs w:val="12"/>
        </w:rPr>
        <w:tab/>
      </w:r>
      <w:r>
        <w:rPr>
          <w:sz w:val="12"/>
          <w:szCs w:val="12"/>
        </w:rPr>
        <w:tab/>
      </w:r>
      <w:r>
        <w:rPr>
          <w:sz w:val="12"/>
          <w:szCs w:val="12"/>
          <w:u w:val="single"/>
        </w:rPr>
        <w:t>ACTION</w:t>
      </w:r>
      <w:r>
        <w:rPr>
          <w:sz w:val="12"/>
          <w:szCs w:val="12"/>
        </w:rPr>
        <w:t>: Enter the Issue Point UAC in the sup-</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transaction and resubmit.</w:t>
      </w:r>
      <w:r>
        <w:rPr>
          <w:sz w:val="12"/>
          <w:szCs w:val="12"/>
        </w:rPr>
        <w:tab/>
      </w:r>
      <w:r>
        <w:rPr>
          <w:sz w:val="12"/>
          <w:szCs w:val="12"/>
        </w:rPr>
        <w:tab/>
      </w:r>
      <w:r>
        <w:rPr>
          <w:sz w:val="12"/>
          <w:szCs w:val="12"/>
        </w:rPr>
        <w:tab/>
        <w:t>plementary address field (columns 46-50) and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resubmit the 8 DGA(R) transaction</w:t>
      </w:r>
    </w:p>
    <w:p w:rsidR="00E90027" w:rsidRDefault="00E90027" w:rsidP="00E90027">
      <w:pPr>
        <w:tabs>
          <w:tab w:val="left" w:pos="900"/>
          <w:tab w:val="left" w:pos="2160"/>
          <w:tab w:val="left" w:pos="5940"/>
          <w:tab w:val="left" w:pos="6840"/>
          <w:tab w:val="left" w:pos="8100"/>
        </w:tabs>
        <w:rPr>
          <w:sz w:val="12"/>
          <w:szCs w:val="12"/>
        </w:rPr>
      </w:pPr>
      <w:r>
        <w:rPr>
          <w:sz w:val="12"/>
          <w:szCs w:val="12"/>
        </w:rPr>
        <w:t>79</w:t>
      </w:r>
      <w:r>
        <w:rPr>
          <w:sz w:val="12"/>
          <w:szCs w:val="12"/>
        </w:rPr>
        <w:tab/>
        <w:t>*</w:t>
      </w:r>
      <w:r>
        <w:rPr>
          <w:sz w:val="12"/>
          <w:szCs w:val="12"/>
        </w:rPr>
        <w:tab/>
        <w:t>An entry of SC in the DATE-RCVD-CANC field</w:t>
      </w:r>
      <w:r>
        <w:rPr>
          <w:sz w:val="12"/>
          <w:szCs w:val="12"/>
        </w:rPr>
        <w:tab/>
      </w:r>
      <w:r>
        <w:rPr>
          <w:sz w:val="12"/>
          <w:szCs w:val="12"/>
        </w:rPr>
        <w:tab/>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requires that the advice code on the existing parts</w:t>
      </w:r>
      <w:r>
        <w:rPr>
          <w:sz w:val="12"/>
          <w:szCs w:val="12"/>
        </w:rPr>
        <w:tab/>
        <w:t>91</w:t>
      </w:r>
      <w:r>
        <w:rPr>
          <w:sz w:val="12"/>
          <w:szCs w:val="12"/>
        </w:rPr>
        <w:tab/>
        <w:t>*</w:t>
      </w:r>
      <w:r>
        <w:rPr>
          <w:sz w:val="12"/>
          <w:szCs w:val="12"/>
        </w:rPr>
        <w:tab/>
        <w:t>Deployment Transfer Transaction (DTT0 has a</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record be other than IN, SF, or 99.</w:t>
      </w:r>
      <w:r>
        <w:rPr>
          <w:sz w:val="12"/>
          <w:szCs w:val="12"/>
        </w:rPr>
        <w:tab/>
      </w:r>
      <w:r>
        <w:rPr>
          <w:sz w:val="12"/>
          <w:szCs w:val="12"/>
        </w:rPr>
        <w:tab/>
      </w:r>
      <w:r>
        <w:rPr>
          <w:sz w:val="12"/>
          <w:szCs w:val="12"/>
        </w:rPr>
        <w:tab/>
        <w:t>valid MAU Indicator, but the new ERO number</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field is not blank.</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Determine the appropriate entry in the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DATE-RCVD-CANC field (columns 51-54) on the 8</w:t>
      </w:r>
      <w:r>
        <w:rPr>
          <w:sz w:val="12"/>
          <w:szCs w:val="12"/>
        </w:rPr>
        <w:tab/>
      </w:r>
      <w:r>
        <w:rPr>
          <w:sz w:val="12"/>
          <w:szCs w:val="12"/>
        </w:rPr>
        <w:tab/>
      </w:r>
      <w:r>
        <w:rPr>
          <w:sz w:val="12"/>
          <w:szCs w:val="12"/>
        </w:rPr>
        <w:tab/>
      </w:r>
      <w:r>
        <w:rPr>
          <w:sz w:val="12"/>
          <w:szCs w:val="12"/>
          <w:u w:val="single"/>
        </w:rPr>
        <w:t>ACTION</w:t>
      </w:r>
      <w:r>
        <w:rPr>
          <w:sz w:val="12"/>
          <w:szCs w:val="12"/>
        </w:rPr>
        <w:t>: Ensure that this transaction is to be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transaction and resubmit.</w:t>
      </w:r>
      <w:r>
        <w:rPr>
          <w:sz w:val="12"/>
          <w:szCs w:val="12"/>
        </w:rPr>
        <w:tab/>
      </w:r>
      <w:r>
        <w:rPr>
          <w:sz w:val="12"/>
          <w:szCs w:val="12"/>
        </w:rPr>
        <w:tab/>
      </w:r>
      <w:r>
        <w:rPr>
          <w:sz w:val="12"/>
          <w:szCs w:val="12"/>
        </w:rPr>
        <w:tab/>
        <w:t>a DTT type, and blank our the new ERO field.</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80</w:t>
      </w:r>
      <w:r>
        <w:rPr>
          <w:sz w:val="12"/>
          <w:szCs w:val="12"/>
        </w:rPr>
        <w:tab/>
        <w:t>*</w:t>
      </w:r>
      <w:r>
        <w:rPr>
          <w:sz w:val="12"/>
          <w:szCs w:val="12"/>
        </w:rPr>
        <w:tab/>
        <w:t>Entry of SC in the DATE-RCVD-CANC field requires</w:t>
      </w:r>
      <w:r>
        <w:rPr>
          <w:sz w:val="12"/>
          <w:szCs w:val="12"/>
        </w:rPr>
        <w:tab/>
      </w:r>
      <w:r>
        <w:rPr>
          <w:sz w:val="12"/>
          <w:szCs w:val="12"/>
        </w:rPr>
        <w:tab/>
      </w:r>
      <w:r>
        <w:rPr>
          <w:sz w:val="12"/>
          <w:szCs w:val="12"/>
        </w:rPr>
        <w:tab/>
      </w:r>
      <w:r>
        <w:rPr>
          <w:sz w:val="12"/>
          <w:szCs w:val="12"/>
          <w:u w:val="single"/>
        </w:rPr>
        <w:t>NOTE</w:t>
      </w:r>
      <w:r>
        <w:rPr>
          <w:sz w:val="12"/>
          <w:szCs w:val="12"/>
        </w:rPr>
        <w:t>: Associated with the FMSS deployment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a pending part record or file for the ERO number.</w:t>
      </w:r>
      <w:r>
        <w:rPr>
          <w:sz w:val="12"/>
          <w:szCs w:val="12"/>
        </w:rPr>
        <w:tab/>
      </w:r>
      <w:r>
        <w:rPr>
          <w:sz w:val="12"/>
          <w:szCs w:val="12"/>
        </w:rPr>
        <w:tab/>
      </w:r>
      <w:r>
        <w:rPr>
          <w:sz w:val="12"/>
          <w:szCs w:val="12"/>
        </w:rPr>
        <w:tab/>
        <w:t>process.</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Review the DPR to determine if an open</w:t>
      </w:r>
      <w:r>
        <w:rPr>
          <w:sz w:val="12"/>
          <w:szCs w:val="12"/>
        </w:rPr>
        <w:tab/>
        <w:t>92</w:t>
      </w:r>
      <w:r>
        <w:rPr>
          <w:sz w:val="12"/>
          <w:szCs w:val="12"/>
        </w:rPr>
        <w:tab/>
        <w:t>*</w:t>
      </w:r>
      <w:r>
        <w:rPr>
          <w:sz w:val="12"/>
          <w:szCs w:val="12"/>
        </w:rPr>
        <w:tab/>
        <w:t>This transaction cannot be processed at this</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 xml:space="preserve">part record exists for the ERO. If one exists, </w:t>
      </w:r>
      <w:r>
        <w:rPr>
          <w:sz w:val="12"/>
          <w:szCs w:val="12"/>
        </w:rPr>
        <w:tab/>
      </w:r>
      <w:r>
        <w:rPr>
          <w:sz w:val="12"/>
          <w:szCs w:val="12"/>
        </w:rPr>
        <w:tab/>
      </w:r>
      <w:r>
        <w:rPr>
          <w:sz w:val="12"/>
          <w:szCs w:val="12"/>
        </w:rPr>
        <w:tab/>
        <w:t>time because a Deployment Transfer Transaction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resubmit the 8 transaction. If a record does not</w:t>
      </w:r>
      <w:r>
        <w:rPr>
          <w:sz w:val="12"/>
          <w:szCs w:val="12"/>
        </w:rPr>
        <w:tab/>
      </w:r>
      <w:r>
        <w:rPr>
          <w:sz w:val="12"/>
          <w:szCs w:val="12"/>
        </w:rPr>
        <w:tab/>
      </w:r>
      <w:r>
        <w:rPr>
          <w:sz w:val="12"/>
          <w:szCs w:val="12"/>
        </w:rPr>
        <w:tab/>
        <w:t>(DTT) or Deployment Return Transaction (DTR)</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exist, submit a 4 transaction with an entry of SC</w:t>
      </w:r>
      <w:r>
        <w:rPr>
          <w:sz w:val="12"/>
          <w:szCs w:val="12"/>
        </w:rPr>
        <w:tab/>
      </w:r>
      <w:r>
        <w:rPr>
          <w:sz w:val="12"/>
          <w:szCs w:val="12"/>
        </w:rPr>
        <w:tab/>
      </w:r>
      <w:r>
        <w:rPr>
          <w:sz w:val="12"/>
          <w:szCs w:val="12"/>
        </w:rPr>
        <w:tab/>
        <w:t>was submitted during this cycle.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in columns 68-69 which will open and close the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record without a requirement to submit an 8</w:t>
      </w:r>
      <w:r>
        <w:rPr>
          <w:sz w:val="12"/>
          <w:szCs w:val="12"/>
        </w:rPr>
        <w:tab/>
      </w:r>
      <w:r>
        <w:rPr>
          <w:sz w:val="12"/>
          <w:szCs w:val="12"/>
        </w:rPr>
        <w:tab/>
      </w:r>
      <w:r>
        <w:rPr>
          <w:sz w:val="12"/>
          <w:szCs w:val="12"/>
        </w:rPr>
        <w:tab/>
      </w:r>
      <w:r>
        <w:rPr>
          <w:sz w:val="12"/>
          <w:szCs w:val="12"/>
          <w:u w:val="single"/>
        </w:rPr>
        <w:t>ACTION</w:t>
      </w:r>
      <w:r>
        <w:rPr>
          <w:sz w:val="12"/>
          <w:szCs w:val="12"/>
        </w:rPr>
        <w:t>: If this transaction is valid and still</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transaction.</w:t>
      </w:r>
      <w:r>
        <w:rPr>
          <w:sz w:val="12"/>
          <w:szCs w:val="12"/>
        </w:rPr>
        <w:tab/>
      </w:r>
      <w:r>
        <w:rPr>
          <w:sz w:val="12"/>
          <w:szCs w:val="12"/>
        </w:rPr>
        <w:tab/>
      </w:r>
      <w:r>
        <w:rPr>
          <w:sz w:val="12"/>
          <w:szCs w:val="12"/>
        </w:rPr>
        <w:tab/>
        <w:t>required, resubmit during the next cycle.</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81</w:t>
      </w:r>
      <w:r>
        <w:rPr>
          <w:sz w:val="12"/>
          <w:szCs w:val="12"/>
        </w:rPr>
        <w:tab/>
        <w:t>*</w:t>
      </w:r>
      <w:r>
        <w:rPr>
          <w:sz w:val="12"/>
          <w:szCs w:val="12"/>
        </w:rPr>
        <w:tab/>
        <w:t>An entry of SC in the DATE-RCVD-CANC field</w:t>
      </w:r>
      <w:r>
        <w:rPr>
          <w:sz w:val="12"/>
          <w:szCs w:val="12"/>
        </w:rPr>
        <w:tab/>
      </w:r>
      <w:r>
        <w:rPr>
          <w:sz w:val="12"/>
          <w:szCs w:val="12"/>
        </w:rPr>
        <w:tab/>
      </w:r>
      <w:r>
        <w:rPr>
          <w:sz w:val="12"/>
          <w:szCs w:val="12"/>
        </w:rPr>
        <w:tab/>
      </w:r>
      <w:r>
        <w:rPr>
          <w:sz w:val="12"/>
          <w:szCs w:val="12"/>
          <w:u w:val="single"/>
        </w:rPr>
        <w:t>NOTE</w:t>
      </w:r>
      <w:r>
        <w:rPr>
          <w:sz w:val="12"/>
          <w:szCs w:val="12"/>
        </w:rPr>
        <w:t>: Associated with the FMSS deployment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requires an authority code entry of 4, 5, or 6.</w:t>
      </w:r>
      <w:r>
        <w:rPr>
          <w:sz w:val="12"/>
          <w:szCs w:val="12"/>
        </w:rPr>
        <w:tab/>
      </w:r>
      <w:r>
        <w:rPr>
          <w:sz w:val="12"/>
          <w:szCs w:val="12"/>
        </w:rPr>
        <w:tab/>
      </w:r>
      <w:r>
        <w:rPr>
          <w:sz w:val="12"/>
          <w:szCs w:val="12"/>
        </w:rPr>
        <w:tab/>
        <w:t>process.</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Determine the appropriate authority</w:t>
      </w:r>
      <w:r>
        <w:rPr>
          <w:sz w:val="12"/>
          <w:szCs w:val="12"/>
        </w:rPr>
        <w:tab/>
        <w:t>93</w:t>
      </w:r>
      <w:r>
        <w:rPr>
          <w:sz w:val="12"/>
          <w:szCs w:val="12"/>
        </w:rPr>
        <w:tab/>
        <w:t>*</w:t>
      </w:r>
      <w:r>
        <w:rPr>
          <w:sz w:val="12"/>
          <w:szCs w:val="12"/>
        </w:rPr>
        <w:tab/>
        <w:t>The Deployment Transfer Transaction (DTT)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code and resubmit the 8 transaction.</w:t>
      </w:r>
      <w:r>
        <w:rPr>
          <w:sz w:val="12"/>
          <w:szCs w:val="12"/>
        </w:rPr>
        <w:tab/>
      </w:r>
      <w:r>
        <w:rPr>
          <w:sz w:val="12"/>
          <w:szCs w:val="12"/>
        </w:rPr>
        <w:tab/>
      </w:r>
      <w:r>
        <w:rPr>
          <w:sz w:val="12"/>
          <w:szCs w:val="12"/>
        </w:rPr>
        <w:tab/>
        <w:t>cannot be processed while there is an open float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document.</w:t>
      </w:r>
    </w:p>
    <w:p w:rsidR="00E90027" w:rsidRDefault="00E90027" w:rsidP="00E90027">
      <w:pPr>
        <w:tabs>
          <w:tab w:val="left" w:pos="900"/>
          <w:tab w:val="left" w:pos="2160"/>
          <w:tab w:val="left" w:pos="5940"/>
          <w:tab w:val="left" w:pos="6840"/>
          <w:tab w:val="left" w:pos="8100"/>
        </w:tabs>
        <w:rPr>
          <w:sz w:val="12"/>
          <w:szCs w:val="12"/>
        </w:rPr>
      </w:pPr>
      <w:r>
        <w:rPr>
          <w:sz w:val="12"/>
          <w:szCs w:val="12"/>
        </w:rPr>
        <w:t>82</w:t>
      </w:r>
      <w:r>
        <w:rPr>
          <w:sz w:val="12"/>
          <w:szCs w:val="12"/>
        </w:rPr>
        <w:tab/>
        <w:t>*</w:t>
      </w:r>
      <w:r>
        <w:rPr>
          <w:sz w:val="12"/>
          <w:szCs w:val="12"/>
        </w:rPr>
        <w:tab/>
        <w:t>The TAM number on the 3 transaction is incompatible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with the ID number on the ERO record.</w:t>
      </w:r>
      <w:r>
        <w:rPr>
          <w:sz w:val="12"/>
          <w:szCs w:val="12"/>
        </w:rPr>
        <w:tab/>
      </w:r>
      <w:r>
        <w:rPr>
          <w:sz w:val="12"/>
          <w:szCs w:val="12"/>
        </w:rPr>
        <w:tab/>
      </w:r>
      <w:r>
        <w:rPr>
          <w:sz w:val="12"/>
          <w:szCs w:val="12"/>
        </w:rPr>
        <w:tab/>
      </w:r>
      <w:r>
        <w:rPr>
          <w:sz w:val="12"/>
          <w:szCs w:val="12"/>
          <w:u w:val="single"/>
        </w:rPr>
        <w:t>ACTION</w:t>
      </w:r>
      <w:r>
        <w:rPr>
          <w:sz w:val="12"/>
          <w:szCs w:val="12"/>
        </w:rPr>
        <w:t>: Verify the ERO number. If it is valid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and an open float document exists, the float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Validate the correct TAM and its</w:t>
      </w:r>
      <w:r>
        <w:rPr>
          <w:sz w:val="12"/>
          <w:szCs w:val="12"/>
        </w:rPr>
        <w:tab/>
      </w:r>
      <w:r>
        <w:rPr>
          <w:sz w:val="12"/>
          <w:szCs w:val="12"/>
        </w:rPr>
        <w:tab/>
      </w:r>
      <w:r>
        <w:rPr>
          <w:sz w:val="12"/>
          <w:szCs w:val="12"/>
        </w:rPr>
        <w:tab/>
        <w:t>must be closed before the transaction can be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associated ID number on the ID standards file or</w:t>
      </w:r>
      <w:r>
        <w:rPr>
          <w:sz w:val="12"/>
          <w:szCs w:val="12"/>
        </w:rPr>
        <w:tab/>
      </w:r>
      <w:r>
        <w:rPr>
          <w:sz w:val="12"/>
          <w:szCs w:val="12"/>
        </w:rPr>
        <w:tab/>
      </w:r>
      <w:r>
        <w:rPr>
          <w:sz w:val="12"/>
          <w:szCs w:val="12"/>
        </w:rPr>
        <w:tab/>
        <w:t>processed.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SL-6-1 and resubmit the 3 transaction.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r>
      <w:r>
        <w:rPr>
          <w:sz w:val="12"/>
          <w:szCs w:val="12"/>
          <w:u w:val="single"/>
        </w:rPr>
        <w:t>NOTE</w:t>
      </w:r>
      <w:r>
        <w:rPr>
          <w:sz w:val="12"/>
          <w:szCs w:val="12"/>
        </w:rPr>
        <w:t xml:space="preserve">: Associated with the FMSS deployment </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process.</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p>
    <w:p w:rsidR="00E90027" w:rsidRPr="00756959" w:rsidRDefault="00E90027" w:rsidP="00E90027">
      <w:pPr>
        <w:jc w:val="center"/>
        <w:rPr>
          <w:b/>
        </w:rPr>
      </w:pPr>
      <w:r w:rsidRPr="00756959">
        <w:rPr>
          <w:b/>
          <w:u w:val="single"/>
        </w:rPr>
        <w:t>Error Codes and Messages</w:t>
      </w:r>
    </w:p>
    <w:p w:rsidR="00E90027" w:rsidRDefault="00E90027" w:rsidP="00E90027">
      <w:pPr>
        <w:jc w:val="center"/>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Error</w:t>
      </w:r>
      <w:r>
        <w:rPr>
          <w:sz w:val="12"/>
          <w:szCs w:val="12"/>
        </w:rPr>
        <w:tab/>
      </w:r>
      <w:r>
        <w:rPr>
          <w:sz w:val="12"/>
          <w:szCs w:val="12"/>
        </w:rPr>
        <w:tab/>
      </w:r>
      <w:r>
        <w:rPr>
          <w:sz w:val="12"/>
          <w:szCs w:val="12"/>
        </w:rPr>
        <w:tab/>
        <w:t>Error</w:t>
      </w:r>
      <w:r>
        <w:rPr>
          <w:sz w:val="12"/>
          <w:szCs w:val="12"/>
        </w:rPr>
        <w:tab/>
      </w:r>
    </w:p>
    <w:p w:rsidR="00E90027" w:rsidRDefault="00E90027" w:rsidP="00E90027">
      <w:pPr>
        <w:tabs>
          <w:tab w:val="left" w:pos="900"/>
          <w:tab w:val="left" w:pos="2160"/>
          <w:tab w:val="left" w:pos="5940"/>
          <w:tab w:val="left" w:pos="6840"/>
          <w:tab w:val="left" w:pos="8100"/>
        </w:tabs>
        <w:rPr>
          <w:sz w:val="12"/>
          <w:szCs w:val="12"/>
        </w:rPr>
      </w:pPr>
      <w:r>
        <w:rPr>
          <w:sz w:val="12"/>
          <w:szCs w:val="12"/>
        </w:rPr>
        <w:t>Code</w:t>
      </w:r>
      <w:r>
        <w:rPr>
          <w:sz w:val="12"/>
          <w:szCs w:val="12"/>
        </w:rPr>
        <w:tab/>
        <w:t>Criticality</w:t>
      </w:r>
      <w:r>
        <w:rPr>
          <w:sz w:val="12"/>
          <w:szCs w:val="12"/>
        </w:rPr>
        <w:tab/>
        <w:t>Description</w:t>
      </w:r>
      <w:r>
        <w:rPr>
          <w:sz w:val="12"/>
          <w:szCs w:val="12"/>
        </w:rPr>
        <w:tab/>
        <w:t>Code</w:t>
      </w:r>
      <w:r>
        <w:rPr>
          <w:sz w:val="12"/>
          <w:szCs w:val="12"/>
        </w:rPr>
        <w:tab/>
        <w:t>Criticality</w:t>
      </w:r>
      <w:r>
        <w:rPr>
          <w:sz w:val="12"/>
          <w:szCs w:val="12"/>
        </w:rPr>
        <w:tab/>
        <w:t>Description</w:t>
      </w:r>
    </w:p>
    <w:p w:rsidR="00E90027" w:rsidRDefault="00E90027" w:rsidP="00E90027">
      <w:pPr>
        <w:tabs>
          <w:tab w:val="left" w:pos="900"/>
          <w:tab w:val="left" w:pos="2160"/>
          <w:tab w:val="left" w:pos="5940"/>
          <w:tab w:val="left" w:pos="6840"/>
          <w:tab w:val="left" w:pos="8100"/>
        </w:tabs>
        <w:rPr>
          <w:sz w:val="12"/>
          <w:szCs w:val="12"/>
        </w:rPr>
      </w:pPr>
      <w:r>
        <w:rPr>
          <w:sz w:val="12"/>
          <w:szCs w:val="12"/>
        </w:rPr>
        <w:t>--------</w:t>
      </w:r>
      <w:r>
        <w:rPr>
          <w:sz w:val="12"/>
          <w:szCs w:val="12"/>
        </w:rPr>
        <w:tab/>
        <w:t>--------------</w:t>
      </w:r>
      <w:r>
        <w:rPr>
          <w:sz w:val="12"/>
          <w:szCs w:val="12"/>
        </w:rPr>
        <w:tab/>
        <w:t>----------------</w:t>
      </w:r>
      <w:r>
        <w:rPr>
          <w:sz w:val="12"/>
          <w:szCs w:val="12"/>
        </w:rPr>
        <w:tab/>
        <w:t>--------</w:t>
      </w:r>
      <w:r>
        <w:rPr>
          <w:sz w:val="12"/>
          <w:szCs w:val="12"/>
        </w:rPr>
        <w:tab/>
        <w:t>--------------</w:t>
      </w:r>
      <w:r>
        <w:rPr>
          <w:sz w:val="12"/>
          <w:szCs w:val="12"/>
        </w:rPr>
        <w:tab/>
        <w:t>----------------</w:t>
      </w:r>
    </w:p>
    <w:p w:rsidR="00E90027" w:rsidRDefault="00E90027" w:rsidP="00E90027">
      <w:pPr>
        <w:tabs>
          <w:tab w:val="left" w:pos="900"/>
          <w:tab w:val="left" w:pos="2160"/>
          <w:tab w:val="left" w:pos="5940"/>
          <w:tab w:val="left" w:pos="6840"/>
          <w:tab w:val="left" w:pos="8100"/>
        </w:tabs>
        <w:rPr>
          <w:sz w:val="12"/>
          <w:szCs w:val="12"/>
        </w:rPr>
      </w:pPr>
      <w:r>
        <w:rPr>
          <w:sz w:val="12"/>
          <w:szCs w:val="12"/>
        </w:rPr>
        <w:t>94</w:t>
      </w:r>
      <w:r>
        <w:rPr>
          <w:sz w:val="12"/>
          <w:szCs w:val="12"/>
        </w:rPr>
        <w:tab/>
        <w:t>*</w:t>
      </w:r>
      <w:r>
        <w:rPr>
          <w:sz w:val="12"/>
          <w:szCs w:val="12"/>
        </w:rPr>
        <w:tab/>
        <w:t>System will not permit a Deployment Transfer</w:t>
      </w:r>
      <w:r>
        <w:rPr>
          <w:sz w:val="12"/>
          <w:szCs w:val="12"/>
        </w:rPr>
        <w:tab/>
        <w:t>97</w:t>
      </w:r>
      <w:r>
        <w:rPr>
          <w:sz w:val="12"/>
          <w:szCs w:val="12"/>
        </w:rPr>
        <w:tab/>
        <w:t>*</w:t>
      </w:r>
      <w:r>
        <w:rPr>
          <w:sz w:val="12"/>
          <w:szCs w:val="12"/>
        </w:rPr>
        <w:tab/>
        <w:t>Invalid MAU Indicator on the T transaction.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Transaction (DTT) to process against an ERO if</w:t>
      </w:r>
      <w:r>
        <w:rPr>
          <w:sz w:val="12"/>
          <w:szCs w:val="12"/>
        </w:rPr>
        <w:tab/>
      </w:r>
      <w:r>
        <w:rPr>
          <w:sz w:val="12"/>
          <w:szCs w:val="12"/>
        </w:rPr>
        <w:tab/>
      </w:r>
      <w:r>
        <w:rPr>
          <w:sz w:val="12"/>
          <w:szCs w:val="12"/>
        </w:rPr>
        <w:tab/>
        <w:t>Must e T, 1, or 2.</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there are more than 49 open parts trailer</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records.</w:t>
      </w:r>
      <w:r>
        <w:rPr>
          <w:sz w:val="12"/>
          <w:szCs w:val="12"/>
        </w:rPr>
        <w:tab/>
      </w:r>
      <w:r>
        <w:rPr>
          <w:sz w:val="12"/>
          <w:szCs w:val="12"/>
        </w:rPr>
        <w:tab/>
      </w:r>
      <w:r>
        <w:rPr>
          <w:sz w:val="12"/>
          <w:szCs w:val="12"/>
        </w:rPr>
        <w:tab/>
      </w:r>
      <w:r>
        <w:rPr>
          <w:sz w:val="12"/>
          <w:szCs w:val="12"/>
          <w:u w:val="single"/>
        </w:rPr>
        <w:t>ACTION</w:t>
      </w:r>
      <w:r>
        <w:rPr>
          <w:sz w:val="12"/>
          <w:szCs w:val="12"/>
        </w:rPr>
        <w:t>: Enter the appropriate entry in card</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column 26 of the T transaction and resubmit.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The number of open parts records must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be reduced to less than 50 prior to submitting</w:t>
      </w:r>
      <w:r>
        <w:rPr>
          <w:sz w:val="12"/>
          <w:szCs w:val="12"/>
        </w:rPr>
        <w:tab/>
      </w:r>
      <w:r>
        <w:rPr>
          <w:sz w:val="12"/>
          <w:szCs w:val="12"/>
        </w:rPr>
        <w:tab/>
      </w:r>
      <w:r>
        <w:rPr>
          <w:sz w:val="12"/>
          <w:szCs w:val="12"/>
        </w:rPr>
        <w:tab/>
      </w:r>
      <w:r>
        <w:rPr>
          <w:sz w:val="12"/>
          <w:szCs w:val="12"/>
          <w:u w:val="single"/>
        </w:rPr>
        <w:t>NOTE</w:t>
      </w:r>
      <w:r>
        <w:rPr>
          <w:sz w:val="12"/>
          <w:szCs w:val="12"/>
        </w:rPr>
        <w:t>: Associated with the FMSS deployment</w:t>
      </w:r>
    </w:p>
    <w:p w:rsidR="00E90027" w:rsidRDefault="00E90027" w:rsidP="00E90027">
      <w:pPr>
        <w:tabs>
          <w:tab w:val="left" w:pos="900"/>
          <w:tab w:val="left" w:pos="2160"/>
          <w:tab w:val="left" w:pos="5940"/>
          <w:tab w:val="left" w:pos="6840"/>
          <w:tab w:val="left" w:pos="8100"/>
        </w:tabs>
        <w:rPr>
          <w:sz w:val="12"/>
          <w:szCs w:val="12"/>
        </w:rPr>
      </w:pPr>
      <w:r>
        <w:rPr>
          <w:sz w:val="12"/>
          <w:szCs w:val="12"/>
        </w:rPr>
        <w:lastRenderedPageBreak/>
        <w:tab/>
      </w:r>
      <w:r>
        <w:rPr>
          <w:sz w:val="12"/>
          <w:szCs w:val="12"/>
        </w:rPr>
        <w:tab/>
        <w:t>the  transaction.</w:t>
      </w:r>
      <w:r>
        <w:rPr>
          <w:sz w:val="12"/>
          <w:szCs w:val="12"/>
        </w:rPr>
        <w:tab/>
      </w:r>
      <w:r>
        <w:rPr>
          <w:sz w:val="12"/>
          <w:szCs w:val="12"/>
        </w:rPr>
        <w:tab/>
      </w:r>
      <w:r>
        <w:rPr>
          <w:sz w:val="12"/>
          <w:szCs w:val="12"/>
        </w:rPr>
        <w:tab/>
        <w:t>process.</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NOTE</w:t>
      </w:r>
      <w:r>
        <w:rPr>
          <w:sz w:val="12"/>
          <w:szCs w:val="12"/>
        </w:rPr>
        <w:t>: Associate with the FMSS deployment</w:t>
      </w:r>
      <w:r>
        <w:rPr>
          <w:sz w:val="12"/>
          <w:szCs w:val="12"/>
        </w:rPr>
        <w:tab/>
        <w:t>98</w:t>
      </w:r>
      <w:r>
        <w:rPr>
          <w:sz w:val="12"/>
          <w:szCs w:val="12"/>
        </w:rPr>
        <w:tab/>
        <w:t>*</w:t>
      </w:r>
      <w:r>
        <w:rPr>
          <w:sz w:val="12"/>
          <w:szCs w:val="12"/>
        </w:rPr>
        <w:tab/>
        <w:t>Invalid Signal Code on the 4 or 8 transaction.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process.</w:t>
      </w:r>
      <w:r>
        <w:rPr>
          <w:sz w:val="12"/>
          <w:szCs w:val="12"/>
        </w:rPr>
        <w:tab/>
      </w:r>
      <w:r>
        <w:rPr>
          <w:sz w:val="12"/>
          <w:szCs w:val="12"/>
        </w:rPr>
        <w:tab/>
      </w:r>
      <w:r>
        <w:rPr>
          <w:sz w:val="12"/>
          <w:szCs w:val="12"/>
        </w:rPr>
        <w:tab/>
        <w:t>Must be Signal Code A, B, D, J, K , M, W, or X.</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95</w:t>
      </w:r>
      <w:r>
        <w:rPr>
          <w:sz w:val="12"/>
          <w:szCs w:val="12"/>
        </w:rPr>
        <w:tab/>
        <w:t>*</w:t>
      </w:r>
      <w:r>
        <w:rPr>
          <w:sz w:val="12"/>
          <w:szCs w:val="12"/>
        </w:rPr>
        <w:tab/>
        <w:t>A 4 Add transaction has been submitted against</w:t>
      </w:r>
      <w:r>
        <w:rPr>
          <w:sz w:val="12"/>
          <w:szCs w:val="12"/>
        </w:rPr>
        <w:tab/>
      </w:r>
      <w:r>
        <w:rPr>
          <w:sz w:val="12"/>
          <w:szCs w:val="12"/>
        </w:rPr>
        <w:tab/>
      </w:r>
      <w:r>
        <w:rPr>
          <w:sz w:val="12"/>
          <w:szCs w:val="12"/>
        </w:rPr>
        <w:tab/>
      </w:r>
      <w:r>
        <w:rPr>
          <w:sz w:val="12"/>
          <w:szCs w:val="12"/>
          <w:u w:val="single"/>
        </w:rPr>
        <w:t>ACTION</w:t>
      </w:r>
      <w:r>
        <w:rPr>
          <w:sz w:val="12"/>
          <w:szCs w:val="12"/>
        </w:rPr>
        <w:t>: Validate the Signal Code, enter the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an ERO flagged for deployment, and the document</w:t>
      </w:r>
      <w:r>
        <w:rPr>
          <w:sz w:val="12"/>
          <w:szCs w:val="12"/>
        </w:rPr>
        <w:tab/>
      </w:r>
      <w:r>
        <w:rPr>
          <w:sz w:val="12"/>
          <w:szCs w:val="12"/>
        </w:rPr>
        <w:tab/>
      </w:r>
      <w:r>
        <w:rPr>
          <w:sz w:val="12"/>
          <w:szCs w:val="12"/>
        </w:rPr>
        <w:tab/>
        <w:t>applicable Signal Code in column 41 or the 4 or</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UAC does not match the UAC of the MAU.</w:t>
      </w:r>
      <w:r>
        <w:rPr>
          <w:sz w:val="12"/>
          <w:szCs w:val="12"/>
        </w:rPr>
        <w:tab/>
      </w:r>
      <w:r>
        <w:rPr>
          <w:sz w:val="12"/>
          <w:szCs w:val="12"/>
        </w:rPr>
        <w:tab/>
      </w:r>
      <w:r>
        <w:rPr>
          <w:sz w:val="12"/>
          <w:szCs w:val="12"/>
        </w:rPr>
        <w:tab/>
        <w:t>8 transaction and resubmit. Entry on the 8</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card is not mandatory. If a Signal Code is</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Correct the document UAC and resubmit.</w:t>
      </w:r>
      <w:r>
        <w:rPr>
          <w:sz w:val="12"/>
          <w:szCs w:val="12"/>
        </w:rPr>
        <w:tab/>
      </w:r>
      <w:r>
        <w:rPr>
          <w:sz w:val="12"/>
          <w:szCs w:val="12"/>
        </w:rPr>
        <w:tab/>
      </w:r>
      <w:r>
        <w:rPr>
          <w:sz w:val="12"/>
          <w:szCs w:val="12"/>
        </w:rPr>
        <w:tab/>
        <w:t>submitted, it will be treated the same as a 4</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transaction.</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NOTE</w:t>
      </w:r>
      <w:r>
        <w:rPr>
          <w:sz w:val="12"/>
          <w:szCs w:val="12"/>
        </w:rPr>
        <w:t>: Associated with the FMSS deployment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process.</w:t>
      </w:r>
      <w:r>
        <w:rPr>
          <w:sz w:val="12"/>
          <w:szCs w:val="12"/>
        </w:rPr>
        <w:tab/>
      </w:r>
      <w:r>
        <w:rPr>
          <w:sz w:val="12"/>
          <w:szCs w:val="12"/>
        </w:rPr>
        <w:tab/>
      </w:r>
      <w:r>
        <w:rPr>
          <w:sz w:val="12"/>
          <w:szCs w:val="12"/>
        </w:rPr>
        <w:tab/>
      </w:r>
      <w:r>
        <w:rPr>
          <w:sz w:val="12"/>
          <w:szCs w:val="12"/>
          <w:u w:val="single"/>
        </w:rPr>
        <w:t>NOTE</w:t>
      </w:r>
      <w:r>
        <w:rPr>
          <w:sz w:val="12"/>
          <w:szCs w:val="12"/>
        </w:rPr>
        <w:t>: Associated with the FMSS deployment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rPr>
        <w:tab/>
      </w:r>
      <w:r>
        <w:rPr>
          <w:sz w:val="12"/>
          <w:szCs w:val="12"/>
        </w:rPr>
        <w:tab/>
      </w:r>
      <w:r>
        <w:rPr>
          <w:sz w:val="12"/>
          <w:szCs w:val="12"/>
        </w:rPr>
        <w:tab/>
        <w:t>process.</w:t>
      </w:r>
    </w:p>
    <w:p w:rsidR="00E90027" w:rsidRDefault="00E90027" w:rsidP="00E90027">
      <w:pPr>
        <w:tabs>
          <w:tab w:val="left" w:pos="900"/>
          <w:tab w:val="left" w:pos="2160"/>
          <w:tab w:val="left" w:pos="5940"/>
          <w:tab w:val="left" w:pos="6840"/>
          <w:tab w:val="left" w:pos="8100"/>
        </w:tabs>
        <w:rPr>
          <w:sz w:val="12"/>
          <w:szCs w:val="12"/>
        </w:rPr>
      </w:pPr>
      <w:r>
        <w:rPr>
          <w:sz w:val="12"/>
          <w:szCs w:val="12"/>
        </w:rPr>
        <w:t>96</w:t>
      </w:r>
      <w:r>
        <w:rPr>
          <w:sz w:val="12"/>
          <w:szCs w:val="12"/>
        </w:rPr>
        <w:tab/>
        <w:t>*</w:t>
      </w:r>
      <w:r>
        <w:rPr>
          <w:sz w:val="12"/>
          <w:szCs w:val="12"/>
        </w:rPr>
        <w:tab/>
        <w:t>A 4 Add transaction with a Float Advice Code</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has been submitted against an ERO which has</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been flagged for deployment. Float documents</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cannot e processed against deployment EROs.</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ACTION</w:t>
      </w:r>
      <w:r>
        <w:rPr>
          <w:sz w:val="12"/>
          <w:szCs w:val="12"/>
        </w:rPr>
        <w:t>: If the Advice Code is correct, this</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document must be processed manually.</w:t>
      </w:r>
    </w:p>
    <w:p w:rsidR="00E90027" w:rsidRDefault="00E90027" w:rsidP="00E90027">
      <w:pPr>
        <w:tabs>
          <w:tab w:val="left" w:pos="900"/>
          <w:tab w:val="left" w:pos="2160"/>
          <w:tab w:val="left" w:pos="5940"/>
          <w:tab w:val="left" w:pos="6840"/>
          <w:tab w:val="left" w:pos="8100"/>
        </w:tabs>
        <w:rPr>
          <w:sz w:val="12"/>
          <w:szCs w:val="12"/>
        </w:rPr>
      </w:pP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r>
      <w:r>
        <w:rPr>
          <w:sz w:val="12"/>
          <w:szCs w:val="12"/>
          <w:u w:val="single"/>
        </w:rPr>
        <w:t>NOTE</w:t>
      </w:r>
      <w:r>
        <w:rPr>
          <w:sz w:val="12"/>
          <w:szCs w:val="12"/>
        </w:rPr>
        <w:t>: Associated with the FMSS deployment</w:t>
      </w:r>
    </w:p>
    <w:p w:rsidR="00E90027" w:rsidRDefault="00E90027" w:rsidP="00E90027">
      <w:pPr>
        <w:tabs>
          <w:tab w:val="left" w:pos="900"/>
          <w:tab w:val="left" w:pos="2160"/>
          <w:tab w:val="left" w:pos="5940"/>
          <w:tab w:val="left" w:pos="6840"/>
          <w:tab w:val="left" w:pos="8100"/>
        </w:tabs>
        <w:rPr>
          <w:sz w:val="12"/>
          <w:szCs w:val="12"/>
        </w:rPr>
      </w:pPr>
      <w:r>
        <w:rPr>
          <w:sz w:val="12"/>
          <w:szCs w:val="12"/>
        </w:rPr>
        <w:tab/>
      </w:r>
      <w:r>
        <w:rPr>
          <w:sz w:val="12"/>
          <w:szCs w:val="12"/>
        </w:rPr>
        <w:tab/>
        <w:t>process.</w:t>
      </w:r>
    </w:p>
    <w:p w:rsidR="00E90027" w:rsidRDefault="00E90027" w:rsidP="00E90027">
      <w:pPr>
        <w:jc w:val="center"/>
      </w:pPr>
    </w:p>
    <w:p w:rsidR="00E90027" w:rsidRDefault="00E90027" w:rsidP="00E90027">
      <w:pPr>
        <w:jc w:val="center"/>
      </w:pPr>
    </w:p>
    <w:p w:rsidR="00E90027" w:rsidRDefault="00E90027" w:rsidP="00E90027">
      <w:pPr>
        <w:jc w:val="center"/>
      </w:pPr>
    </w:p>
    <w:p w:rsidR="00E90027" w:rsidRDefault="00E90027" w:rsidP="00E90027">
      <w:pPr>
        <w:jc w:val="center"/>
      </w:pPr>
    </w:p>
    <w:p w:rsidR="00E90027" w:rsidRDefault="00E90027" w:rsidP="00E90027">
      <w:pPr>
        <w:jc w:val="center"/>
      </w:pPr>
    </w:p>
    <w:p w:rsidR="00E90027" w:rsidRDefault="00E90027" w:rsidP="00E90027">
      <w:pPr>
        <w:jc w:val="center"/>
      </w:pPr>
    </w:p>
    <w:p w:rsidR="00E90027" w:rsidRDefault="00E90027" w:rsidP="00E90027">
      <w:pPr>
        <w:jc w:val="center"/>
      </w:pPr>
    </w:p>
    <w:p w:rsidR="00E90027" w:rsidRDefault="00E90027" w:rsidP="00E90027">
      <w:pPr>
        <w:jc w:val="center"/>
      </w:pPr>
    </w:p>
    <w:p w:rsidR="00E90027" w:rsidRDefault="00E90027" w:rsidP="00E90027">
      <w:pPr>
        <w:jc w:val="center"/>
      </w:pPr>
    </w:p>
    <w:p w:rsidR="00E90027" w:rsidRDefault="00E90027" w:rsidP="00E90027">
      <w:pPr>
        <w:jc w:val="center"/>
      </w:pPr>
    </w:p>
    <w:p w:rsidR="00E90027" w:rsidRDefault="00E90027" w:rsidP="00E90027">
      <w:pPr>
        <w:jc w:val="center"/>
      </w:pPr>
    </w:p>
    <w:p w:rsidR="00E90027" w:rsidRDefault="00E90027" w:rsidP="00E90027">
      <w:pPr>
        <w:jc w:val="center"/>
      </w:pPr>
    </w:p>
    <w:p w:rsidR="00E90027" w:rsidRDefault="00E90027" w:rsidP="00E90027">
      <w:pPr>
        <w:jc w:val="center"/>
      </w:pPr>
    </w:p>
    <w:p w:rsidR="00E90027" w:rsidRDefault="00E90027" w:rsidP="00E90027">
      <w:pPr>
        <w:jc w:val="center"/>
      </w:pPr>
    </w:p>
    <w:p w:rsidR="00E90027" w:rsidRDefault="00E90027" w:rsidP="00E90027">
      <w:pPr>
        <w:jc w:val="center"/>
      </w:pPr>
    </w:p>
    <w:p w:rsidR="00E90027" w:rsidRDefault="00E90027" w:rsidP="00E90027">
      <w:pPr>
        <w:jc w:val="center"/>
      </w:pPr>
    </w:p>
    <w:p w:rsidR="00E90027" w:rsidRDefault="00E90027" w:rsidP="00E90027">
      <w:pPr>
        <w:jc w:val="center"/>
      </w:pPr>
    </w:p>
    <w:p w:rsidR="00E90027" w:rsidRDefault="00E90027" w:rsidP="00E90027">
      <w:pPr>
        <w:jc w:val="center"/>
      </w:pPr>
    </w:p>
    <w:p w:rsidR="00E90027" w:rsidRDefault="00E90027" w:rsidP="00E90027">
      <w:pPr>
        <w:jc w:val="center"/>
      </w:pPr>
    </w:p>
    <w:p w:rsidR="00E90027" w:rsidRDefault="00E90027" w:rsidP="00E90027">
      <w:pPr>
        <w:jc w:val="center"/>
      </w:pPr>
    </w:p>
    <w:p w:rsidR="00E90027" w:rsidRDefault="00E90027" w:rsidP="00E90027">
      <w:pPr>
        <w:jc w:val="center"/>
      </w:pPr>
    </w:p>
    <w:p w:rsidR="00E90027" w:rsidRDefault="00E90027" w:rsidP="00E90027">
      <w:pPr>
        <w:jc w:val="center"/>
      </w:pPr>
    </w:p>
    <w:p w:rsidR="00E90027" w:rsidRDefault="00E90027" w:rsidP="00E90027">
      <w:pPr>
        <w:jc w:val="center"/>
      </w:pPr>
    </w:p>
    <w:p w:rsidR="00E90027" w:rsidRDefault="00E90027" w:rsidP="00E90027">
      <w:pPr>
        <w:jc w:val="center"/>
      </w:pPr>
    </w:p>
    <w:p w:rsidR="00E90027" w:rsidRDefault="00E90027" w:rsidP="00E90027">
      <w:pPr>
        <w:jc w:val="center"/>
      </w:pPr>
    </w:p>
    <w:p w:rsidR="00E90027" w:rsidRDefault="00E90027" w:rsidP="00E90027">
      <w:pPr>
        <w:jc w:val="center"/>
      </w:pPr>
    </w:p>
    <w:p w:rsidR="00E90027" w:rsidRDefault="00E90027" w:rsidP="00E90027">
      <w:pPr>
        <w:jc w:val="center"/>
      </w:pPr>
    </w:p>
    <w:p w:rsidR="00E90027" w:rsidRDefault="00E90027" w:rsidP="00E90027">
      <w:pPr>
        <w:jc w:val="center"/>
      </w:pPr>
    </w:p>
    <w:p w:rsidR="00E90027" w:rsidRDefault="00E90027" w:rsidP="00E90027">
      <w:pPr>
        <w:jc w:val="center"/>
      </w:pPr>
    </w:p>
    <w:p w:rsidR="00E90027" w:rsidRDefault="00E90027" w:rsidP="00E90027">
      <w:pPr>
        <w:jc w:val="center"/>
      </w:pPr>
    </w:p>
    <w:p w:rsidR="00E90027" w:rsidRDefault="00E90027" w:rsidP="00E90027">
      <w:pPr>
        <w:jc w:val="center"/>
      </w:pPr>
    </w:p>
    <w:p w:rsidR="00E90027" w:rsidRDefault="00E90027" w:rsidP="00E90027">
      <w:pPr>
        <w:jc w:val="center"/>
      </w:pPr>
    </w:p>
    <w:p w:rsidR="00E90027" w:rsidRDefault="00E90027" w:rsidP="00E90027">
      <w:pPr>
        <w:jc w:val="center"/>
      </w:pPr>
    </w:p>
    <w:p w:rsidR="00E90027" w:rsidRDefault="00E90027" w:rsidP="00E90027">
      <w:pPr>
        <w:jc w:val="center"/>
      </w:pPr>
    </w:p>
    <w:p w:rsidR="00E90027" w:rsidRDefault="00BB7490" w:rsidP="00E90027">
      <w:pPr>
        <w:jc w:val="center"/>
      </w:pPr>
      <w:r>
        <w:rPr>
          <w:rFonts w:ascii="Courier New" w:hAnsi="Courier New" w:cs="Courier New"/>
          <w:noProof/>
          <w:sz w:val="18"/>
          <w:lang w:eastAsia="en-US"/>
        </w:rPr>
        <w:drawing>
          <wp:anchor distT="0" distB="0" distL="114300" distR="114300" simplePos="0" relativeHeight="251673600" behindDoc="0" locked="0" layoutInCell="1" allowOverlap="1">
            <wp:simplePos x="914400" y="1612669"/>
            <wp:positionH relativeFrom="margin">
              <wp:align>center</wp:align>
            </wp:positionH>
            <wp:positionV relativeFrom="margin">
              <wp:align>top</wp:align>
            </wp:positionV>
            <wp:extent cx="7132320" cy="4305993"/>
            <wp:effectExtent l="0" t="0" r="0" b="0"/>
            <wp:wrapSquare wrapText="bothSides"/>
            <wp:docPr id="33" name="Picture 33" descr="D:\Documents and Settings\carey.hanna\My Documents\My Pictures\EROS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Documents and Settings\carey.hanna\My Documents\My Pictures\EROSL.png"/>
                    <pic:cNvPicPr>
                      <a:picLocks noChangeAspect="1" noChangeArrowheads="1"/>
                    </pic:cNvPicPr>
                  </pic:nvPicPr>
                  <pic:blipFill>
                    <a:blip r:embed="rId15" cstate="print"/>
                    <a:srcRect/>
                    <a:stretch>
                      <a:fillRect/>
                    </a:stretch>
                  </pic:blipFill>
                  <pic:spPr bwMode="auto">
                    <a:xfrm>
                      <a:off x="0" y="0"/>
                      <a:ext cx="7132320" cy="4305993"/>
                    </a:xfrm>
                    <a:prstGeom prst="rect">
                      <a:avLst/>
                    </a:prstGeom>
                    <a:noFill/>
                    <a:ln w="9525">
                      <a:noFill/>
                      <a:miter lim="800000"/>
                      <a:headEnd/>
                      <a:tailEnd/>
                    </a:ln>
                  </pic:spPr>
                </pic:pic>
              </a:graphicData>
            </a:graphic>
          </wp:anchor>
        </w:drawing>
      </w:r>
      <w:r w:rsidR="00E90027">
        <w:rPr>
          <w:rFonts w:ascii="Courier New" w:hAnsi="Courier New" w:cs="Courier New"/>
          <w:sz w:val="18"/>
        </w:rPr>
        <w:br w:type="page"/>
      </w:r>
    </w:p>
    <w:p w:rsidR="00E90027" w:rsidRDefault="00E90027" w:rsidP="00E90027">
      <w:pPr>
        <w:jc w:val="center"/>
      </w:pPr>
    </w:p>
    <w:p w:rsidR="0076250A" w:rsidRDefault="0076250A" w:rsidP="00E90027">
      <w:pPr>
        <w:jc w:val="center"/>
      </w:pPr>
    </w:p>
    <w:p w:rsidR="0076250A" w:rsidRDefault="0076250A" w:rsidP="0076250A">
      <w:pPr>
        <w:rPr>
          <w:sz w:val="20"/>
        </w:rPr>
      </w:pPr>
      <w:r>
        <w:rPr>
          <w:sz w:val="20"/>
        </w:rPr>
        <w:t xml:space="preserve">1) </w:t>
      </w:r>
      <w:r>
        <w:rPr>
          <w:b/>
          <w:bCs/>
          <w:sz w:val="20"/>
          <w:u w:val="single"/>
        </w:rPr>
        <w:t>ERO NO</w:t>
      </w:r>
      <w:r>
        <w:rPr>
          <w:sz w:val="20"/>
        </w:rPr>
        <w:t>: Enter the ERO number of the corresponding Equipment Repair Order.</w:t>
      </w:r>
    </w:p>
    <w:p w:rsidR="0076250A" w:rsidRDefault="0076250A" w:rsidP="0076250A">
      <w:pPr>
        <w:rPr>
          <w:sz w:val="20"/>
        </w:rPr>
      </w:pPr>
      <w:r>
        <w:rPr>
          <w:sz w:val="20"/>
        </w:rPr>
        <w:t xml:space="preserve">2) </w:t>
      </w:r>
      <w:r>
        <w:rPr>
          <w:b/>
          <w:bCs/>
          <w:sz w:val="20"/>
          <w:u w:val="single"/>
        </w:rPr>
        <w:t>UNIT</w:t>
      </w:r>
      <w:r>
        <w:rPr>
          <w:sz w:val="20"/>
        </w:rPr>
        <w:t>: Name of the section that is submitting the EROSL.</w:t>
      </w:r>
    </w:p>
    <w:p w:rsidR="0076250A" w:rsidRDefault="0076250A" w:rsidP="0076250A">
      <w:pPr>
        <w:rPr>
          <w:sz w:val="20"/>
        </w:rPr>
      </w:pPr>
      <w:r>
        <w:rPr>
          <w:sz w:val="20"/>
        </w:rPr>
        <w:t xml:space="preserve">3) </w:t>
      </w:r>
      <w:r>
        <w:rPr>
          <w:b/>
          <w:bCs/>
          <w:sz w:val="20"/>
          <w:u w:val="single"/>
        </w:rPr>
        <w:t>DATE</w:t>
      </w:r>
      <w:r>
        <w:rPr>
          <w:sz w:val="20"/>
        </w:rPr>
        <w:t>: Julian date that the EROSL was prepared.</w:t>
      </w:r>
    </w:p>
    <w:p w:rsidR="0076250A" w:rsidRDefault="0076250A" w:rsidP="0076250A">
      <w:pPr>
        <w:rPr>
          <w:sz w:val="20"/>
        </w:rPr>
      </w:pPr>
      <w:r>
        <w:rPr>
          <w:sz w:val="20"/>
        </w:rPr>
        <w:t xml:space="preserve">4) </w:t>
      </w:r>
      <w:r>
        <w:rPr>
          <w:b/>
          <w:bCs/>
          <w:sz w:val="20"/>
          <w:u w:val="single"/>
        </w:rPr>
        <w:t>MIANT</w:t>
      </w:r>
      <w:r>
        <w:rPr>
          <w:sz w:val="20"/>
        </w:rPr>
        <w:t>: Initials of the individual authorized to approve the EROSL.</w:t>
      </w:r>
    </w:p>
    <w:p w:rsidR="0076250A" w:rsidRDefault="0076250A" w:rsidP="0076250A">
      <w:pPr>
        <w:rPr>
          <w:sz w:val="20"/>
        </w:rPr>
      </w:pPr>
      <w:r>
        <w:rPr>
          <w:sz w:val="20"/>
        </w:rPr>
        <w:t xml:space="preserve">5) </w:t>
      </w:r>
      <w:r>
        <w:rPr>
          <w:b/>
          <w:bCs/>
          <w:sz w:val="20"/>
          <w:u w:val="single"/>
        </w:rPr>
        <w:t>SUPPLY-IP</w:t>
      </w:r>
      <w:r>
        <w:rPr>
          <w:sz w:val="20"/>
        </w:rPr>
        <w:t xml:space="preserve">: The </w:t>
      </w:r>
      <w:r>
        <w:rPr>
          <w:b/>
          <w:bCs/>
          <w:i/>
          <w:iCs/>
          <w:sz w:val="20"/>
        </w:rPr>
        <w:t>Supply individual</w:t>
      </w:r>
      <w:r>
        <w:rPr>
          <w:sz w:val="20"/>
        </w:rPr>
        <w:t xml:space="preserve"> that receives the EROSL enters their initials and the date.</w:t>
      </w:r>
    </w:p>
    <w:p w:rsidR="0076250A" w:rsidRDefault="0076250A" w:rsidP="0076250A">
      <w:pPr>
        <w:rPr>
          <w:sz w:val="20"/>
        </w:rPr>
      </w:pPr>
      <w:r>
        <w:rPr>
          <w:sz w:val="20"/>
        </w:rPr>
        <w:t xml:space="preserve">6) </w:t>
      </w:r>
      <w:r>
        <w:rPr>
          <w:b/>
          <w:bCs/>
          <w:sz w:val="20"/>
          <w:u w:val="single"/>
        </w:rPr>
        <w:t>DATA CLERK</w:t>
      </w:r>
      <w:r>
        <w:rPr>
          <w:sz w:val="20"/>
        </w:rPr>
        <w:t xml:space="preserve">: The </w:t>
      </w:r>
      <w:r>
        <w:rPr>
          <w:b/>
          <w:bCs/>
          <w:i/>
          <w:iCs/>
          <w:sz w:val="20"/>
        </w:rPr>
        <w:t>Supply individual</w:t>
      </w:r>
      <w:r>
        <w:rPr>
          <w:sz w:val="20"/>
        </w:rPr>
        <w:t xml:space="preserve"> that verifies that all transaction on the EROSL have posted will enter their initials and the date.</w:t>
      </w:r>
    </w:p>
    <w:p w:rsidR="0076250A" w:rsidRDefault="0076250A" w:rsidP="0076250A">
      <w:pPr>
        <w:pStyle w:val="PlainText"/>
        <w:rPr>
          <w:rFonts w:ascii="Times New Roman" w:hAnsi="Times New Roman"/>
          <w:szCs w:val="24"/>
        </w:rPr>
      </w:pPr>
      <w:r>
        <w:rPr>
          <w:rFonts w:ascii="Times New Roman" w:hAnsi="Times New Roman"/>
          <w:szCs w:val="24"/>
        </w:rPr>
        <w:t xml:space="preserve">7) </w:t>
      </w:r>
      <w:r>
        <w:rPr>
          <w:rFonts w:ascii="Times New Roman" w:hAnsi="Times New Roman"/>
          <w:b/>
          <w:bCs/>
          <w:szCs w:val="24"/>
          <w:u w:val="single"/>
        </w:rPr>
        <w:t>MATERIAL USAGE CODE</w:t>
      </w:r>
      <w:r>
        <w:rPr>
          <w:rFonts w:ascii="Times New Roman" w:hAnsi="Times New Roman"/>
          <w:szCs w:val="24"/>
        </w:rPr>
        <w:t>: Circle the appropriate code (“6” SL-3 components,”7” corrective maintenance, “8” modification instruction,</w:t>
      </w:r>
    </w:p>
    <w:p w:rsidR="0076250A" w:rsidRDefault="0076250A" w:rsidP="0076250A">
      <w:pPr>
        <w:pStyle w:val="PlainText"/>
        <w:rPr>
          <w:rFonts w:ascii="Times New Roman" w:hAnsi="Times New Roman"/>
          <w:szCs w:val="24"/>
        </w:rPr>
      </w:pPr>
      <w:r>
        <w:rPr>
          <w:rFonts w:ascii="Times New Roman" w:hAnsi="Times New Roman"/>
          <w:szCs w:val="24"/>
        </w:rPr>
        <w:t xml:space="preserve">    or (9) preventive maintenance).</w:t>
      </w:r>
    </w:p>
    <w:p w:rsidR="0076250A" w:rsidRDefault="0076250A" w:rsidP="0076250A">
      <w:pPr>
        <w:pStyle w:val="PlainText"/>
        <w:rPr>
          <w:rFonts w:ascii="Times New Roman" w:hAnsi="Times New Roman"/>
          <w:szCs w:val="24"/>
        </w:rPr>
      </w:pPr>
      <w:r>
        <w:rPr>
          <w:rFonts w:ascii="Times New Roman" w:hAnsi="Times New Roman"/>
          <w:szCs w:val="24"/>
        </w:rPr>
        <w:t>8)</w:t>
      </w:r>
      <w:r>
        <w:rPr>
          <w:rFonts w:ascii="Times New Roman" w:hAnsi="Times New Roman"/>
          <w:b/>
          <w:bCs/>
          <w:szCs w:val="24"/>
        </w:rPr>
        <w:t xml:space="preserve"> </w:t>
      </w:r>
      <w:r>
        <w:rPr>
          <w:rFonts w:ascii="Times New Roman" w:hAnsi="Times New Roman"/>
          <w:b/>
          <w:bCs/>
          <w:szCs w:val="24"/>
          <w:u w:val="single"/>
        </w:rPr>
        <w:t>SHOP SECTION</w:t>
      </w:r>
      <w:r>
        <w:rPr>
          <w:rFonts w:ascii="Times New Roman" w:hAnsi="Times New Roman"/>
          <w:szCs w:val="24"/>
        </w:rPr>
        <w:t>: Shop section as shown on the corresponding ERO.</w:t>
      </w:r>
    </w:p>
    <w:p w:rsidR="0076250A" w:rsidRDefault="0076250A" w:rsidP="0076250A">
      <w:pPr>
        <w:pStyle w:val="PlainText"/>
        <w:rPr>
          <w:rFonts w:ascii="Times New Roman" w:hAnsi="Times New Roman"/>
          <w:szCs w:val="24"/>
        </w:rPr>
      </w:pPr>
      <w:r>
        <w:rPr>
          <w:rFonts w:ascii="Times New Roman" w:hAnsi="Times New Roman"/>
          <w:szCs w:val="24"/>
        </w:rPr>
        <w:t xml:space="preserve">9) </w:t>
      </w:r>
      <w:r>
        <w:rPr>
          <w:rFonts w:ascii="Times New Roman" w:hAnsi="Times New Roman"/>
          <w:b/>
          <w:bCs/>
          <w:szCs w:val="24"/>
          <w:u w:val="single"/>
        </w:rPr>
        <w:t>Blocks A, B, C</w:t>
      </w:r>
      <w:r>
        <w:rPr>
          <w:rFonts w:ascii="Times New Roman" w:hAnsi="Times New Roman"/>
          <w:szCs w:val="24"/>
        </w:rPr>
        <w:t>: Will be used to site the references used to locate the information for the parts (must have one other than FED LOG).</w:t>
      </w:r>
    </w:p>
    <w:p w:rsidR="0076250A" w:rsidRDefault="0076250A" w:rsidP="0076250A">
      <w:pPr>
        <w:pStyle w:val="PlainText"/>
        <w:rPr>
          <w:rFonts w:ascii="Times New Roman" w:hAnsi="Times New Roman"/>
          <w:szCs w:val="24"/>
        </w:rPr>
      </w:pPr>
      <w:r>
        <w:rPr>
          <w:rFonts w:ascii="Times New Roman" w:hAnsi="Times New Roman"/>
          <w:szCs w:val="24"/>
        </w:rPr>
        <w:t xml:space="preserve">10) </w:t>
      </w:r>
      <w:r>
        <w:rPr>
          <w:rFonts w:ascii="Times New Roman" w:hAnsi="Times New Roman"/>
          <w:b/>
          <w:bCs/>
          <w:szCs w:val="24"/>
          <w:u w:val="single"/>
        </w:rPr>
        <w:t>Block D</w:t>
      </w:r>
      <w:r>
        <w:rPr>
          <w:rFonts w:ascii="Times New Roman" w:hAnsi="Times New Roman"/>
          <w:szCs w:val="24"/>
        </w:rPr>
        <w:t xml:space="preserve"> : TAMCN of the End Item.</w:t>
      </w:r>
    </w:p>
    <w:p w:rsidR="0076250A" w:rsidRDefault="0076250A" w:rsidP="0076250A">
      <w:pPr>
        <w:pStyle w:val="PlainText"/>
        <w:rPr>
          <w:rFonts w:ascii="Times New Roman" w:hAnsi="Times New Roman"/>
          <w:szCs w:val="24"/>
        </w:rPr>
      </w:pPr>
      <w:r>
        <w:rPr>
          <w:rFonts w:ascii="Times New Roman" w:hAnsi="Times New Roman"/>
          <w:szCs w:val="24"/>
        </w:rPr>
        <w:t xml:space="preserve">11) </w:t>
      </w:r>
      <w:r>
        <w:rPr>
          <w:rFonts w:ascii="Times New Roman" w:hAnsi="Times New Roman"/>
          <w:b/>
          <w:bCs/>
          <w:szCs w:val="24"/>
          <w:u w:val="single"/>
        </w:rPr>
        <w:t>Block E</w:t>
      </w:r>
      <w:r>
        <w:rPr>
          <w:rFonts w:ascii="Times New Roman" w:hAnsi="Times New Roman"/>
          <w:szCs w:val="24"/>
        </w:rPr>
        <w:t>: ID number of the End Item.</w:t>
      </w:r>
    </w:p>
    <w:p w:rsidR="0076250A" w:rsidRDefault="0076250A" w:rsidP="0076250A">
      <w:pPr>
        <w:pStyle w:val="PlainText"/>
        <w:rPr>
          <w:rFonts w:ascii="Times New Roman" w:hAnsi="Times New Roman"/>
          <w:szCs w:val="24"/>
        </w:rPr>
      </w:pPr>
      <w:r>
        <w:rPr>
          <w:rFonts w:ascii="Times New Roman" w:hAnsi="Times New Roman"/>
          <w:szCs w:val="24"/>
        </w:rPr>
        <w:t xml:space="preserve">12) </w:t>
      </w:r>
      <w:r>
        <w:rPr>
          <w:rFonts w:ascii="Times New Roman" w:hAnsi="Times New Roman"/>
          <w:b/>
          <w:bCs/>
          <w:szCs w:val="24"/>
          <w:u w:val="single"/>
        </w:rPr>
        <w:t>Block F</w:t>
      </w:r>
      <w:r>
        <w:rPr>
          <w:rFonts w:ascii="Times New Roman" w:hAnsi="Times New Roman"/>
          <w:szCs w:val="24"/>
        </w:rPr>
        <w:t>: Serial Number of the End item.</w:t>
      </w:r>
    </w:p>
    <w:p w:rsidR="0076250A" w:rsidRDefault="0076250A" w:rsidP="0076250A">
      <w:pPr>
        <w:pStyle w:val="PlainText"/>
        <w:rPr>
          <w:rFonts w:ascii="Times New Roman" w:hAnsi="Times New Roman"/>
          <w:szCs w:val="24"/>
        </w:rPr>
      </w:pPr>
      <w:r>
        <w:rPr>
          <w:rFonts w:ascii="Times New Roman" w:hAnsi="Times New Roman"/>
          <w:szCs w:val="24"/>
        </w:rPr>
        <w:t xml:space="preserve">13) </w:t>
      </w:r>
      <w:r>
        <w:rPr>
          <w:rFonts w:ascii="Times New Roman" w:hAnsi="Times New Roman"/>
          <w:b/>
          <w:bCs/>
          <w:szCs w:val="24"/>
          <w:u w:val="single"/>
        </w:rPr>
        <w:t>Blocks G thru K</w:t>
      </w:r>
      <w:r>
        <w:rPr>
          <w:rFonts w:ascii="Times New Roman" w:hAnsi="Times New Roman"/>
          <w:szCs w:val="24"/>
        </w:rPr>
        <w:t>: No requirement set.</w:t>
      </w:r>
    </w:p>
    <w:p w:rsidR="0076250A" w:rsidRDefault="0076250A" w:rsidP="0076250A">
      <w:pPr>
        <w:pStyle w:val="PlainText"/>
        <w:rPr>
          <w:rFonts w:ascii="Times New Roman" w:hAnsi="Times New Roman"/>
          <w:szCs w:val="24"/>
        </w:rPr>
      </w:pPr>
      <w:r>
        <w:rPr>
          <w:rFonts w:ascii="Times New Roman" w:hAnsi="Times New Roman"/>
          <w:szCs w:val="24"/>
        </w:rPr>
        <w:t xml:space="preserve">14) </w:t>
      </w:r>
      <w:r>
        <w:rPr>
          <w:rFonts w:ascii="Times New Roman" w:hAnsi="Times New Roman"/>
          <w:b/>
          <w:bCs/>
          <w:szCs w:val="24"/>
          <w:u w:val="single"/>
        </w:rPr>
        <w:t>Block L</w:t>
      </w:r>
      <w:r>
        <w:rPr>
          <w:rFonts w:ascii="Times New Roman" w:hAnsi="Times New Roman"/>
          <w:szCs w:val="24"/>
        </w:rPr>
        <w:t>: Total price of all parts ordered on this specific EROSL.</w:t>
      </w:r>
    </w:p>
    <w:p w:rsidR="0076250A" w:rsidRDefault="0076250A" w:rsidP="0076250A">
      <w:pPr>
        <w:pStyle w:val="PlainText"/>
        <w:rPr>
          <w:rFonts w:ascii="Times New Roman" w:hAnsi="Times New Roman"/>
          <w:szCs w:val="24"/>
        </w:rPr>
      </w:pPr>
      <w:r>
        <w:rPr>
          <w:rFonts w:ascii="Times New Roman" w:hAnsi="Times New Roman"/>
          <w:szCs w:val="24"/>
        </w:rPr>
        <w:t xml:space="preserve">15) </w:t>
      </w:r>
      <w:r>
        <w:rPr>
          <w:rFonts w:ascii="Times New Roman" w:hAnsi="Times New Roman"/>
          <w:b/>
          <w:bCs/>
          <w:szCs w:val="24"/>
          <w:u w:val="single"/>
        </w:rPr>
        <w:t>Block M</w:t>
      </w:r>
      <w:r>
        <w:rPr>
          <w:rFonts w:ascii="Times New Roman" w:hAnsi="Times New Roman"/>
          <w:szCs w:val="24"/>
        </w:rPr>
        <w:t>: Leave Blank (MMO use only).</w:t>
      </w:r>
    </w:p>
    <w:p w:rsidR="0076250A" w:rsidRDefault="0076250A" w:rsidP="0076250A">
      <w:pPr>
        <w:pStyle w:val="PlainText"/>
        <w:rPr>
          <w:rFonts w:ascii="Times New Roman" w:hAnsi="Times New Roman"/>
          <w:szCs w:val="24"/>
        </w:rPr>
      </w:pPr>
      <w:r>
        <w:rPr>
          <w:rFonts w:ascii="Times New Roman" w:hAnsi="Times New Roman"/>
          <w:szCs w:val="24"/>
        </w:rPr>
        <w:t xml:space="preserve">16) </w:t>
      </w:r>
      <w:r>
        <w:rPr>
          <w:rFonts w:ascii="Times New Roman" w:hAnsi="Times New Roman"/>
          <w:b/>
          <w:bCs/>
          <w:szCs w:val="24"/>
          <w:u w:val="single"/>
        </w:rPr>
        <w:t>Blocks N and O</w:t>
      </w:r>
      <w:r>
        <w:rPr>
          <w:rFonts w:ascii="Times New Roman" w:hAnsi="Times New Roman"/>
          <w:szCs w:val="24"/>
        </w:rPr>
        <w:t>: No requirement set.</w:t>
      </w:r>
    </w:p>
    <w:p w:rsidR="0076250A" w:rsidRDefault="0076250A" w:rsidP="0076250A">
      <w:pPr>
        <w:pStyle w:val="PlainText"/>
        <w:rPr>
          <w:rFonts w:ascii="Times New Roman" w:hAnsi="Times New Roman"/>
          <w:szCs w:val="24"/>
        </w:rPr>
      </w:pPr>
      <w:r>
        <w:rPr>
          <w:rFonts w:ascii="Times New Roman" w:hAnsi="Times New Roman"/>
          <w:szCs w:val="24"/>
        </w:rPr>
        <w:t xml:space="preserve">17) </w:t>
      </w:r>
      <w:r>
        <w:rPr>
          <w:rFonts w:ascii="Times New Roman" w:hAnsi="Times New Roman"/>
          <w:b/>
          <w:bCs/>
          <w:szCs w:val="24"/>
          <w:u w:val="single"/>
        </w:rPr>
        <w:t>Block P</w:t>
      </w:r>
      <w:r>
        <w:rPr>
          <w:rFonts w:ascii="Times New Roman" w:hAnsi="Times New Roman"/>
          <w:szCs w:val="24"/>
        </w:rPr>
        <w:t>: Name and Rank of individual that prepared the EROSL (Print).</w:t>
      </w:r>
    </w:p>
    <w:p w:rsidR="0076250A" w:rsidRDefault="0076250A" w:rsidP="0076250A">
      <w:pPr>
        <w:pStyle w:val="PlainText"/>
        <w:rPr>
          <w:rFonts w:ascii="Times New Roman" w:hAnsi="Times New Roman"/>
          <w:szCs w:val="24"/>
        </w:rPr>
      </w:pPr>
      <w:r>
        <w:rPr>
          <w:rFonts w:ascii="Times New Roman" w:hAnsi="Times New Roman"/>
          <w:szCs w:val="24"/>
        </w:rPr>
        <w:t xml:space="preserve">18) </w:t>
      </w:r>
      <w:r>
        <w:rPr>
          <w:rFonts w:ascii="Times New Roman" w:hAnsi="Times New Roman"/>
          <w:b/>
          <w:bCs/>
          <w:szCs w:val="24"/>
          <w:u w:val="single"/>
        </w:rPr>
        <w:t>Block Q</w:t>
      </w:r>
      <w:r>
        <w:rPr>
          <w:rFonts w:ascii="Times New Roman" w:hAnsi="Times New Roman"/>
          <w:szCs w:val="24"/>
        </w:rPr>
        <w:t>: Name and Rank of individual authorized to approve the EROSL.</w:t>
      </w:r>
    </w:p>
    <w:p w:rsidR="0076250A" w:rsidRDefault="0076250A" w:rsidP="0076250A">
      <w:pPr>
        <w:pStyle w:val="PlainText"/>
        <w:rPr>
          <w:rFonts w:ascii="Times New Roman" w:hAnsi="Times New Roman"/>
          <w:szCs w:val="24"/>
        </w:rPr>
      </w:pPr>
      <w:r>
        <w:rPr>
          <w:rFonts w:ascii="Times New Roman" w:hAnsi="Times New Roman"/>
          <w:szCs w:val="24"/>
        </w:rPr>
        <w:t xml:space="preserve">19) </w:t>
      </w:r>
      <w:r>
        <w:rPr>
          <w:rFonts w:ascii="Times New Roman" w:hAnsi="Times New Roman"/>
          <w:b/>
          <w:bCs/>
          <w:szCs w:val="24"/>
          <w:u w:val="single"/>
        </w:rPr>
        <w:t>Block R</w:t>
      </w:r>
      <w:r>
        <w:rPr>
          <w:rFonts w:ascii="Times New Roman" w:hAnsi="Times New Roman"/>
          <w:szCs w:val="24"/>
        </w:rPr>
        <w:t>: Signature of individual authorized to approve the EROSL.</w:t>
      </w:r>
    </w:p>
    <w:p w:rsidR="0076250A" w:rsidRDefault="0076250A" w:rsidP="0076250A">
      <w:pPr>
        <w:pStyle w:val="PlainText"/>
        <w:rPr>
          <w:rFonts w:ascii="Times New Roman" w:hAnsi="Times New Roman"/>
          <w:szCs w:val="24"/>
        </w:rPr>
      </w:pPr>
      <w:r>
        <w:rPr>
          <w:rFonts w:ascii="Times New Roman" w:hAnsi="Times New Roman"/>
          <w:szCs w:val="24"/>
        </w:rPr>
        <w:t xml:space="preserve">20) </w:t>
      </w:r>
      <w:r>
        <w:rPr>
          <w:rFonts w:ascii="Times New Roman" w:hAnsi="Times New Roman"/>
          <w:b/>
          <w:bCs/>
          <w:szCs w:val="24"/>
          <w:u w:val="single"/>
        </w:rPr>
        <w:t>CC 1</w:t>
      </w:r>
      <w:r>
        <w:rPr>
          <w:rFonts w:ascii="Times New Roman" w:hAnsi="Times New Roman"/>
          <w:szCs w:val="24"/>
        </w:rPr>
        <w:t>: Enter a 4.</w:t>
      </w:r>
    </w:p>
    <w:p w:rsidR="0076250A" w:rsidRDefault="0076250A" w:rsidP="0076250A">
      <w:pPr>
        <w:pStyle w:val="PlainText"/>
        <w:rPr>
          <w:rFonts w:ascii="Times New Roman" w:hAnsi="Times New Roman"/>
          <w:szCs w:val="24"/>
        </w:rPr>
      </w:pPr>
      <w:r>
        <w:rPr>
          <w:rFonts w:ascii="Times New Roman" w:hAnsi="Times New Roman"/>
          <w:szCs w:val="24"/>
        </w:rPr>
        <w:t xml:space="preserve">21) </w:t>
      </w:r>
      <w:r>
        <w:rPr>
          <w:rFonts w:ascii="Times New Roman" w:hAnsi="Times New Roman"/>
          <w:b/>
          <w:bCs/>
          <w:szCs w:val="24"/>
          <w:u w:val="single"/>
        </w:rPr>
        <w:t>CC 2-6</w:t>
      </w:r>
      <w:r>
        <w:rPr>
          <w:rFonts w:ascii="Times New Roman" w:hAnsi="Times New Roman"/>
          <w:szCs w:val="24"/>
        </w:rPr>
        <w:t>: Corresponding ERO number.</w:t>
      </w:r>
    </w:p>
    <w:p w:rsidR="0076250A" w:rsidRDefault="0076250A" w:rsidP="0076250A">
      <w:pPr>
        <w:pStyle w:val="PlainText"/>
        <w:rPr>
          <w:rFonts w:ascii="Times New Roman" w:hAnsi="Times New Roman"/>
          <w:szCs w:val="24"/>
        </w:rPr>
      </w:pPr>
      <w:r>
        <w:rPr>
          <w:rFonts w:ascii="Times New Roman" w:hAnsi="Times New Roman"/>
          <w:szCs w:val="24"/>
        </w:rPr>
        <w:t xml:space="preserve">22) </w:t>
      </w:r>
      <w:r>
        <w:rPr>
          <w:rFonts w:ascii="Times New Roman" w:hAnsi="Times New Roman"/>
          <w:b/>
          <w:bCs/>
          <w:szCs w:val="24"/>
          <w:u w:val="single"/>
        </w:rPr>
        <w:t>CC 11-23</w:t>
      </w:r>
      <w:r>
        <w:rPr>
          <w:rFonts w:ascii="Times New Roman" w:hAnsi="Times New Roman"/>
          <w:szCs w:val="24"/>
        </w:rPr>
        <w:t>: NSN (National Stock Number).</w:t>
      </w:r>
    </w:p>
    <w:p w:rsidR="0076250A" w:rsidRDefault="0076250A" w:rsidP="0076250A">
      <w:pPr>
        <w:pStyle w:val="PlainText"/>
        <w:rPr>
          <w:rFonts w:ascii="Times New Roman" w:hAnsi="Times New Roman"/>
          <w:szCs w:val="24"/>
        </w:rPr>
      </w:pPr>
      <w:r>
        <w:rPr>
          <w:rFonts w:ascii="Times New Roman" w:hAnsi="Times New Roman"/>
          <w:szCs w:val="24"/>
        </w:rPr>
        <w:t xml:space="preserve">23) </w:t>
      </w:r>
      <w:r>
        <w:rPr>
          <w:rFonts w:ascii="Times New Roman" w:hAnsi="Times New Roman"/>
          <w:b/>
          <w:bCs/>
          <w:szCs w:val="24"/>
          <w:u w:val="single"/>
        </w:rPr>
        <w:t>CC 24-26</w:t>
      </w:r>
      <w:r>
        <w:rPr>
          <w:rFonts w:ascii="Times New Roman" w:hAnsi="Times New Roman"/>
          <w:szCs w:val="24"/>
        </w:rPr>
        <w:t>: Enter the quantity required for this part.</w:t>
      </w:r>
    </w:p>
    <w:p w:rsidR="0076250A" w:rsidRDefault="0076250A" w:rsidP="0076250A">
      <w:pPr>
        <w:pStyle w:val="PlainText"/>
        <w:rPr>
          <w:rFonts w:ascii="Times New Roman" w:hAnsi="Times New Roman"/>
          <w:szCs w:val="24"/>
        </w:rPr>
      </w:pPr>
      <w:r>
        <w:rPr>
          <w:rFonts w:ascii="Times New Roman" w:hAnsi="Times New Roman"/>
          <w:szCs w:val="24"/>
        </w:rPr>
        <w:t xml:space="preserve">24) </w:t>
      </w:r>
      <w:r>
        <w:rPr>
          <w:rFonts w:ascii="Times New Roman" w:hAnsi="Times New Roman"/>
          <w:b/>
          <w:bCs/>
          <w:szCs w:val="24"/>
          <w:u w:val="single"/>
        </w:rPr>
        <w:t>CC 28-40</w:t>
      </w:r>
      <w:r>
        <w:rPr>
          <w:rFonts w:ascii="Times New Roman" w:hAnsi="Times New Roman"/>
          <w:szCs w:val="24"/>
        </w:rPr>
        <w:t xml:space="preserve">: </w:t>
      </w:r>
      <w:r>
        <w:rPr>
          <w:rFonts w:ascii="Times New Roman" w:hAnsi="Times New Roman"/>
          <w:i/>
          <w:iCs/>
          <w:szCs w:val="24"/>
        </w:rPr>
        <w:t>Document number</w:t>
      </w:r>
      <w:r>
        <w:rPr>
          <w:rFonts w:ascii="Times New Roman" w:hAnsi="Times New Roman"/>
          <w:szCs w:val="24"/>
        </w:rPr>
        <w:t>; The AAC (</w:t>
      </w:r>
      <w:r>
        <w:rPr>
          <w:rFonts w:ascii="Times New Roman" w:hAnsi="Times New Roman"/>
          <w:b/>
          <w:bCs/>
          <w:szCs w:val="24"/>
        </w:rPr>
        <w:t>20460</w:t>
      </w:r>
      <w:r>
        <w:rPr>
          <w:rFonts w:ascii="Times New Roman" w:hAnsi="Times New Roman"/>
          <w:szCs w:val="24"/>
        </w:rPr>
        <w:t>) goes into CC 28-32. The current Julian date goes into CC 33-36. The material usage code</w:t>
      </w:r>
    </w:p>
    <w:p w:rsidR="0076250A" w:rsidRDefault="0076250A" w:rsidP="0076250A">
      <w:pPr>
        <w:pStyle w:val="PlainText"/>
        <w:rPr>
          <w:rFonts w:ascii="Times New Roman" w:hAnsi="Times New Roman"/>
          <w:b/>
          <w:bCs/>
          <w:i/>
          <w:iCs/>
          <w:szCs w:val="24"/>
        </w:rPr>
      </w:pPr>
      <w:r>
        <w:rPr>
          <w:rFonts w:ascii="Times New Roman" w:hAnsi="Times New Roman"/>
          <w:szCs w:val="24"/>
        </w:rPr>
        <w:t xml:space="preserve">       goes into CC 37. </w:t>
      </w:r>
      <w:r>
        <w:rPr>
          <w:rFonts w:ascii="Times New Roman" w:hAnsi="Times New Roman"/>
          <w:b/>
          <w:bCs/>
          <w:i/>
          <w:iCs/>
          <w:szCs w:val="24"/>
        </w:rPr>
        <w:t>The last 3 digits are the document serial number (CC 38-40) and are assigned by Supply so leave them blank.</w:t>
      </w:r>
    </w:p>
    <w:p w:rsidR="0076250A" w:rsidRDefault="0076250A" w:rsidP="0076250A">
      <w:pPr>
        <w:pStyle w:val="PlainText"/>
        <w:rPr>
          <w:rFonts w:ascii="Times New Roman" w:hAnsi="Times New Roman"/>
          <w:szCs w:val="24"/>
        </w:rPr>
      </w:pPr>
      <w:r>
        <w:rPr>
          <w:rFonts w:ascii="Times New Roman" w:hAnsi="Times New Roman"/>
          <w:szCs w:val="24"/>
        </w:rPr>
        <w:t xml:space="preserve">25) </w:t>
      </w:r>
      <w:r>
        <w:rPr>
          <w:rFonts w:ascii="Times New Roman" w:hAnsi="Times New Roman"/>
          <w:b/>
          <w:bCs/>
          <w:szCs w:val="24"/>
          <w:u w:val="single"/>
        </w:rPr>
        <w:t>CC 41</w:t>
      </w:r>
      <w:r>
        <w:rPr>
          <w:rFonts w:ascii="Times New Roman" w:hAnsi="Times New Roman"/>
          <w:szCs w:val="24"/>
        </w:rPr>
        <w:t>: Signal Code (</w:t>
      </w:r>
      <w:r>
        <w:rPr>
          <w:rFonts w:ascii="Times New Roman" w:hAnsi="Times New Roman"/>
          <w:b/>
          <w:bCs/>
          <w:i/>
          <w:iCs/>
          <w:szCs w:val="24"/>
        </w:rPr>
        <w:t>Entered by Supply</w:t>
      </w:r>
      <w:r>
        <w:rPr>
          <w:rFonts w:ascii="Times New Roman" w:hAnsi="Times New Roman"/>
          <w:szCs w:val="24"/>
        </w:rPr>
        <w:t>).</w:t>
      </w:r>
    </w:p>
    <w:p w:rsidR="0076250A" w:rsidRDefault="0076250A" w:rsidP="0076250A">
      <w:pPr>
        <w:pStyle w:val="PlainText"/>
        <w:rPr>
          <w:rFonts w:ascii="Times New Roman" w:hAnsi="Times New Roman"/>
          <w:szCs w:val="24"/>
        </w:rPr>
      </w:pPr>
      <w:r>
        <w:rPr>
          <w:rFonts w:ascii="Times New Roman" w:hAnsi="Times New Roman"/>
          <w:szCs w:val="24"/>
        </w:rPr>
        <w:t xml:space="preserve">26) </w:t>
      </w:r>
      <w:r>
        <w:rPr>
          <w:rFonts w:ascii="Times New Roman" w:hAnsi="Times New Roman"/>
          <w:b/>
          <w:bCs/>
          <w:szCs w:val="24"/>
          <w:u w:val="single"/>
        </w:rPr>
        <w:t>CC 42-43</w:t>
      </w:r>
      <w:r>
        <w:rPr>
          <w:rFonts w:ascii="Times New Roman" w:hAnsi="Times New Roman"/>
          <w:szCs w:val="24"/>
        </w:rPr>
        <w:t xml:space="preserve">: Priority of the part (this does not have to match the priority on the ERO as long as it is not a higher priority than the ERO and </w:t>
      </w:r>
    </w:p>
    <w:p w:rsidR="0076250A" w:rsidRDefault="0076250A" w:rsidP="0076250A">
      <w:pPr>
        <w:pStyle w:val="PlainText"/>
        <w:rPr>
          <w:rFonts w:ascii="Times New Roman" w:hAnsi="Times New Roman"/>
          <w:szCs w:val="24"/>
        </w:rPr>
      </w:pPr>
      <w:r>
        <w:rPr>
          <w:rFonts w:ascii="Times New Roman" w:hAnsi="Times New Roman"/>
          <w:szCs w:val="24"/>
        </w:rPr>
        <w:t xml:space="preserve">       there is at least one requisition that matches the priority of the ERO submitted).</w:t>
      </w:r>
    </w:p>
    <w:p w:rsidR="0076250A" w:rsidRDefault="0076250A" w:rsidP="0076250A">
      <w:pPr>
        <w:pStyle w:val="PlainText"/>
        <w:rPr>
          <w:rFonts w:ascii="Times New Roman" w:hAnsi="Times New Roman"/>
          <w:szCs w:val="24"/>
        </w:rPr>
      </w:pPr>
      <w:r>
        <w:rPr>
          <w:rFonts w:ascii="Times New Roman" w:hAnsi="Times New Roman"/>
          <w:szCs w:val="24"/>
        </w:rPr>
        <w:t xml:space="preserve">27) </w:t>
      </w:r>
      <w:r>
        <w:rPr>
          <w:rFonts w:ascii="Times New Roman" w:hAnsi="Times New Roman"/>
          <w:b/>
          <w:bCs/>
          <w:szCs w:val="24"/>
          <w:u w:val="single"/>
        </w:rPr>
        <w:t>CC 44-48</w:t>
      </w:r>
      <w:r>
        <w:rPr>
          <w:rFonts w:ascii="Times New Roman" w:hAnsi="Times New Roman"/>
          <w:szCs w:val="24"/>
        </w:rPr>
        <w:t>: Supplementary address for the section (optional).</w:t>
      </w:r>
    </w:p>
    <w:p w:rsidR="0076250A" w:rsidRDefault="0076250A" w:rsidP="0076250A">
      <w:pPr>
        <w:pStyle w:val="PlainText"/>
        <w:rPr>
          <w:rFonts w:ascii="Times New Roman" w:hAnsi="Times New Roman"/>
          <w:szCs w:val="24"/>
        </w:rPr>
      </w:pPr>
      <w:r>
        <w:rPr>
          <w:rFonts w:ascii="Times New Roman" w:hAnsi="Times New Roman"/>
          <w:szCs w:val="24"/>
        </w:rPr>
        <w:t xml:space="preserve">28) </w:t>
      </w:r>
      <w:r>
        <w:rPr>
          <w:rFonts w:ascii="Times New Roman" w:hAnsi="Times New Roman"/>
          <w:b/>
          <w:bCs/>
          <w:szCs w:val="24"/>
          <w:u w:val="single"/>
        </w:rPr>
        <w:t>CC 49-50</w:t>
      </w:r>
      <w:r>
        <w:rPr>
          <w:rFonts w:ascii="Times New Roman" w:hAnsi="Times New Roman"/>
          <w:szCs w:val="24"/>
        </w:rPr>
        <w:t xml:space="preserve">: Unit of issue for this part. </w:t>
      </w:r>
    </w:p>
    <w:p w:rsidR="0076250A" w:rsidRDefault="0076250A" w:rsidP="0076250A">
      <w:pPr>
        <w:pStyle w:val="PlainText"/>
        <w:rPr>
          <w:rFonts w:ascii="Times New Roman" w:hAnsi="Times New Roman"/>
          <w:szCs w:val="24"/>
        </w:rPr>
      </w:pPr>
      <w:r>
        <w:rPr>
          <w:rFonts w:ascii="Times New Roman" w:hAnsi="Times New Roman"/>
          <w:szCs w:val="24"/>
        </w:rPr>
        <w:t xml:space="preserve">29) </w:t>
      </w:r>
      <w:r>
        <w:rPr>
          <w:rFonts w:ascii="Times New Roman" w:hAnsi="Times New Roman"/>
          <w:b/>
          <w:bCs/>
          <w:szCs w:val="24"/>
          <w:u w:val="single"/>
        </w:rPr>
        <w:t>CC 51-64</w:t>
      </w:r>
      <w:r>
        <w:rPr>
          <w:rFonts w:ascii="Times New Roman" w:hAnsi="Times New Roman"/>
          <w:szCs w:val="24"/>
        </w:rPr>
        <w:t>:  Enter the JON (Job Order Number) that is provided by Supply.</w:t>
      </w:r>
    </w:p>
    <w:p w:rsidR="0076250A" w:rsidRDefault="0076250A" w:rsidP="0076250A">
      <w:pPr>
        <w:pStyle w:val="PlainText"/>
        <w:rPr>
          <w:rFonts w:ascii="Times New Roman" w:hAnsi="Times New Roman"/>
          <w:szCs w:val="24"/>
        </w:rPr>
      </w:pPr>
      <w:r>
        <w:rPr>
          <w:rFonts w:ascii="Times New Roman" w:hAnsi="Times New Roman"/>
          <w:szCs w:val="24"/>
        </w:rPr>
        <w:t xml:space="preserve">30) </w:t>
      </w:r>
      <w:r>
        <w:rPr>
          <w:rFonts w:ascii="Times New Roman" w:hAnsi="Times New Roman"/>
          <w:b/>
          <w:bCs/>
          <w:szCs w:val="24"/>
          <w:u w:val="single"/>
        </w:rPr>
        <w:t>CC 66</w:t>
      </w:r>
      <w:r>
        <w:rPr>
          <w:rFonts w:ascii="Times New Roman" w:hAnsi="Times New Roman"/>
          <w:szCs w:val="24"/>
        </w:rPr>
        <w:t>: Demand Code (“R” for recurring and “N” for nonrecurring).</w:t>
      </w:r>
    </w:p>
    <w:p w:rsidR="0076250A" w:rsidRDefault="0076250A" w:rsidP="00E90027">
      <w:pPr>
        <w:jc w:val="center"/>
      </w:pPr>
    </w:p>
    <w:p w:rsidR="0076250A" w:rsidRDefault="0076250A" w:rsidP="0076250A">
      <w:pPr>
        <w:pStyle w:val="Footer"/>
        <w:widowControl w:val="0"/>
        <w:tabs>
          <w:tab w:val="left" w:pos="1440"/>
          <w:tab w:val="left" w:pos="5220"/>
        </w:tabs>
        <w:autoSpaceDE w:val="0"/>
        <w:autoSpaceDN w:val="0"/>
        <w:adjustRightInd w:val="0"/>
        <w:rPr>
          <w:sz w:val="20"/>
        </w:rPr>
      </w:pPr>
      <w:r>
        <w:rPr>
          <w:sz w:val="20"/>
        </w:rPr>
        <w:t xml:space="preserve">31) </w:t>
      </w:r>
      <w:r>
        <w:rPr>
          <w:b/>
          <w:bCs/>
          <w:sz w:val="20"/>
          <w:u w:val="single"/>
        </w:rPr>
        <w:t>CC 67</w:t>
      </w:r>
      <w:r>
        <w:rPr>
          <w:sz w:val="20"/>
        </w:rPr>
        <w:t xml:space="preserve">: NMCS (Not Mission Capable Supply) Indicator. Use “E” for anticipated NMCS requirements, “N” for CONUS (Continental </w:t>
      </w:r>
      <w:smartTag w:uri="urn:schemas-microsoft-com:office:smarttags" w:element="place">
        <w:smartTag w:uri="urn:schemas-microsoft-com:office:smarttags" w:element="country-region">
          <w:r>
            <w:rPr>
              <w:sz w:val="20"/>
            </w:rPr>
            <w:t>US</w:t>
          </w:r>
        </w:smartTag>
      </w:smartTag>
      <w:r>
        <w:rPr>
          <w:sz w:val="20"/>
        </w:rPr>
        <w:t>)</w:t>
      </w:r>
    </w:p>
    <w:p w:rsidR="0076250A" w:rsidRDefault="0076250A" w:rsidP="0076250A">
      <w:pPr>
        <w:pStyle w:val="Footer"/>
        <w:widowControl w:val="0"/>
        <w:tabs>
          <w:tab w:val="left" w:pos="1440"/>
          <w:tab w:val="left" w:pos="5220"/>
        </w:tabs>
        <w:autoSpaceDE w:val="0"/>
        <w:autoSpaceDN w:val="0"/>
        <w:adjustRightInd w:val="0"/>
        <w:rPr>
          <w:sz w:val="20"/>
        </w:rPr>
      </w:pPr>
      <w:r>
        <w:rPr>
          <w:sz w:val="20"/>
        </w:rPr>
        <w:t xml:space="preserve">      NMCS requirements, or “9” for OCONUS (Outside Continental </w:t>
      </w:r>
      <w:smartTag w:uri="urn:schemas-microsoft-com:office:smarttags" w:element="place">
        <w:smartTag w:uri="urn:schemas-microsoft-com:office:smarttags" w:element="country-region">
          <w:r>
            <w:rPr>
              <w:sz w:val="20"/>
            </w:rPr>
            <w:t>US</w:t>
          </w:r>
        </w:smartTag>
      </w:smartTag>
      <w:r>
        <w:rPr>
          <w:sz w:val="20"/>
        </w:rPr>
        <w:t>) NMCS requirements and CONUS NMCS requirements deploying</w:t>
      </w:r>
    </w:p>
    <w:p w:rsidR="0076250A" w:rsidRDefault="0076250A" w:rsidP="0076250A">
      <w:pPr>
        <w:pStyle w:val="Footer"/>
        <w:widowControl w:val="0"/>
        <w:tabs>
          <w:tab w:val="left" w:pos="1440"/>
          <w:tab w:val="left" w:pos="5220"/>
        </w:tabs>
        <w:autoSpaceDE w:val="0"/>
        <w:autoSpaceDN w:val="0"/>
        <w:adjustRightInd w:val="0"/>
        <w:rPr>
          <w:b/>
          <w:bCs/>
          <w:sz w:val="20"/>
        </w:rPr>
      </w:pPr>
      <w:r>
        <w:rPr>
          <w:sz w:val="20"/>
        </w:rPr>
        <w:t xml:space="preserve">      within 30 days. If no NMCS requirement is predicted, leave this area blank. </w:t>
      </w:r>
      <w:r>
        <w:rPr>
          <w:b/>
          <w:bCs/>
          <w:sz w:val="20"/>
        </w:rPr>
        <w:t>(EXTREMELY IMPORTANT FIELD)</w:t>
      </w:r>
    </w:p>
    <w:p w:rsidR="0076250A" w:rsidRDefault="0076250A" w:rsidP="0076250A">
      <w:pPr>
        <w:pStyle w:val="Footer"/>
        <w:widowControl w:val="0"/>
        <w:tabs>
          <w:tab w:val="left" w:pos="1440"/>
          <w:tab w:val="left" w:pos="5220"/>
        </w:tabs>
        <w:autoSpaceDE w:val="0"/>
        <w:autoSpaceDN w:val="0"/>
        <w:adjustRightInd w:val="0"/>
        <w:rPr>
          <w:sz w:val="20"/>
        </w:rPr>
      </w:pPr>
      <w:r>
        <w:rPr>
          <w:b/>
          <w:bCs/>
          <w:sz w:val="20"/>
        </w:rPr>
        <w:t xml:space="preserve">      Ref. TM-4700-15/1_ </w:t>
      </w:r>
      <w:smartTag w:uri="urn:schemas-microsoft-com:office:smarttags" w:element="date">
        <w:smartTagPr>
          <w:attr w:name="Month" w:val="2"/>
          <w:attr w:name="Day" w:val="9"/>
          <w:attr w:name="Year" w:val="2007"/>
        </w:smartTagPr>
        <w:r>
          <w:rPr>
            <w:b/>
            <w:bCs/>
            <w:sz w:val="20"/>
          </w:rPr>
          <w:t>2-9-7</w:t>
        </w:r>
      </w:smartTag>
    </w:p>
    <w:p w:rsidR="0076250A" w:rsidRDefault="0076250A" w:rsidP="0076250A">
      <w:pPr>
        <w:pStyle w:val="Footer"/>
        <w:widowControl w:val="0"/>
        <w:tabs>
          <w:tab w:val="left" w:pos="1440"/>
          <w:tab w:val="left" w:pos="5220"/>
        </w:tabs>
        <w:autoSpaceDE w:val="0"/>
        <w:autoSpaceDN w:val="0"/>
        <w:adjustRightInd w:val="0"/>
        <w:rPr>
          <w:sz w:val="20"/>
        </w:rPr>
      </w:pPr>
      <w:r>
        <w:rPr>
          <w:sz w:val="20"/>
        </w:rPr>
        <w:t xml:space="preserve">32) </w:t>
      </w:r>
      <w:r>
        <w:rPr>
          <w:b/>
          <w:bCs/>
          <w:sz w:val="20"/>
          <w:u w:val="single"/>
        </w:rPr>
        <w:t>CC 68-69</w:t>
      </w:r>
      <w:r>
        <w:rPr>
          <w:sz w:val="20"/>
        </w:rPr>
        <w:t xml:space="preserve">: Advice Code for this part. </w:t>
      </w:r>
    </w:p>
    <w:p w:rsidR="0076250A" w:rsidRDefault="0076250A" w:rsidP="0076250A">
      <w:pPr>
        <w:pStyle w:val="Footer"/>
        <w:widowControl w:val="0"/>
        <w:tabs>
          <w:tab w:val="left" w:pos="1440"/>
          <w:tab w:val="left" w:pos="5220"/>
        </w:tabs>
        <w:autoSpaceDE w:val="0"/>
        <w:autoSpaceDN w:val="0"/>
        <w:adjustRightInd w:val="0"/>
        <w:rPr>
          <w:sz w:val="20"/>
        </w:rPr>
      </w:pPr>
      <w:r>
        <w:rPr>
          <w:sz w:val="20"/>
        </w:rPr>
        <w:t xml:space="preserve">33) </w:t>
      </w:r>
      <w:r>
        <w:rPr>
          <w:b/>
          <w:bCs/>
          <w:sz w:val="20"/>
          <w:u w:val="single"/>
        </w:rPr>
        <w:t>CC 70-79</w:t>
      </w:r>
      <w:r>
        <w:rPr>
          <w:sz w:val="20"/>
        </w:rPr>
        <w:t>: Nomenclature or Part Name for this part.</w:t>
      </w:r>
    </w:p>
    <w:p w:rsidR="0076250A" w:rsidRDefault="0076250A" w:rsidP="0076250A">
      <w:pPr>
        <w:pStyle w:val="Footer"/>
        <w:widowControl w:val="0"/>
        <w:tabs>
          <w:tab w:val="left" w:pos="1440"/>
          <w:tab w:val="left" w:pos="5220"/>
        </w:tabs>
        <w:autoSpaceDE w:val="0"/>
        <w:autoSpaceDN w:val="0"/>
        <w:adjustRightInd w:val="0"/>
        <w:rPr>
          <w:sz w:val="20"/>
        </w:rPr>
      </w:pPr>
      <w:r>
        <w:rPr>
          <w:sz w:val="20"/>
        </w:rPr>
        <w:t xml:space="preserve">34) </w:t>
      </w:r>
      <w:r>
        <w:rPr>
          <w:b/>
          <w:bCs/>
          <w:sz w:val="20"/>
          <w:u w:val="single"/>
        </w:rPr>
        <w:t>CC 80</w:t>
      </w:r>
      <w:r>
        <w:rPr>
          <w:sz w:val="20"/>
        </w:rPr>
        <w:t>: Enter the transaction type (“A” for add, or “C” for change).</w:t>
      </w:r>
    </w:p>
    <w:p w:rsidR="0076250A" w:rsidRDefault="0076250A" w:rsidP="0076250A">
      <w:pPr>
        <w:pStyle w:val="Footer"/>
        <w:widowControl w:val="0"/>
        <w:tabs>
          <w:tab w:val="left" w:pos="1440"/>
          <w:tab w:val="left" w:pos="5220"/>
        </w:tabs>
        <w:autoSpaceDE w:val="0"/>
        <w:autoSpaceDN w:val="0"/>
        <w:adjustRightInd w:val="0"/>
        <w:rPr>
          <w:sz w:val="20"/>
        </w:rPr>
      </w:pPr>
      <w:r>
        <w:rPr>
          <w:sz w:val="20"/>
        </w:rPr>
        <w:t xml:space="preserve">35) </w:t>
      </w:r>
      <w:r>
        <w:rPr>
          <w:b/>
          <w:bCs/>
          <w:sz w:val="20"/>
          <w:u w:val="single"/>
        </w:rPr>
        <w:t>SOS</w:t>
      </w:r>
      <w:r>
        <w:rPr>
          <w:sz w:val="20"/>
        </w:rPr>
        <w:t xml:space="preserve"> : Enter the Source of Supply for this part.</w:t>
      </w:r>
    </w:p>
    <w:p w:rsidR="0076250A" w:rsidRDefault="0076250A" w:rsidP="0076250A">
      <w:pPr>
        <w:pStyle w:val="Footer"/>
        <w:widowControl w:val="0"/>
        <w:tabs>
          <w:tab w:val="left" w:pos="1440"/>
          <w:tab w:val="left" w:pos="5220"/>
        </w:tabs>
        <w:autoSpaceDE w:val="0"/>
        <w:autoSpaceDN w:val="0"/>
        <w:adjustRightInd w:val="0"/>
        <w:rPr>
          <w:sz w:val="20"/>
        </w:rPr>
      </w:pPr>
      <w:r>
        <w:rPr>
          <w:sz w:val="20"/>
        </w:rPr>
        <w:t xml:space="preserve">36) </w:t>
      </w:r>
      <w:r>
        <w:rPr>
          <w:b/>
          <w:bCs/>
          <w:sz w:val="20"/>
          <w:u w:val="single"/>
        </w:rPr>
        <w:t>Received By</w:t>
      </w:r>
      <w:r>
        <w:rPr>
          <w:sz w:val="20"/>
        </w:rPr>
        <w:t>: The person who picks up the parts from Supply will sign, date, and put the quantity of the part received in the green section</w:t>
      </w:r>
    </w:p>
    <w:p w:rsidR="0076250A" w:rsidRDefault="0076250A" w:rsidP="0076250A">
      <w:pPr>
        <w:pStyle w:val="Footer"/>
        <w:widowControl w:val="0"/>
        <w:tabs>
          <w:tab w:val="left" w:pos="1440"/>
          <w:tab w:val="left" w:pos="5220"/>
        </w:tabs>
        <w:autoSpaceDE w:val="0"/>
        <w:autoSpaceDN w:val="0"/>
        <w:adjustRightInd w:val="0"/>
        <w:rPr>
          <w:sz w:val="20"/>
        </w:rPr>
      </w:pPr>
      <w:r>
        <w:rPr>
          <w:sz w:val="20"/>
        </w:rPr>
        <w:lastRenderedPageBreak/>
        <w:t xml:space="preserve">      under the corresponding part requisition.</w:t>
      </w:r>
    </w:p>
    <w:p w:rsidR="0076250A" w:rsidRDefault="0076250A" w:rsidP="0076250A">
      <w:pPr>
        <w:pStyle w:val="Footer"/>
        <w:widowControl w:val="0"/>
        <w:tabs>
          <w:tab w:val="left" w:pos="1440"/>
          <w:tab w:val="left" w:pos="5220"/>
        </w:tabs>
        <w:autoSpaceDE w:val="0"/>
        <w:autoSpaceDN w:val="0"/>
        <w:adjustRightInd w:val="0"/>
        <w:rPr>
          <w:sz w:val="20"/>
        </w:rPr>
      </w:pPr>
      <w:r>
        <w:rPr>
          <w:sz w:val="20"/>
        </w:rPr>
        <w:t xml:space="preserve">37) </w:t>
      </w:r>
      <w:r>
        <w:rPr>
          <w:b/>
          <w:bCs/>
          <w:sz w:val="20"/>
          <w:u w:val="single"/>
        </w:rPr>
        <w:t>Issued To</w:t>
      </w:r>
      <w:r>
        <w:rPr>
          <w:sz w:val="20"/>
        </w:rPr>
        <w:t>: The person who takes the part and applies it to the equipment will sign, date, and put the quantity of the part received in the</w:t>
      </w:r>
    </w:p>
    <w:p w:rsidR="0076250A" w:rsidRDefault="0076250A" w:rsidP="0076250A">
      <w:pPr>
        <w:pStyle w:val="Footer"/>
        <w:widowControl w:val="0"/>
        <w:tabs>
          <w:tab w:val="left" w:pos="1440"/>
          <w:tab w:val="left" w:pos="5220"/>
        </w:tabs>
        <w:autoSpaceDE w:val="0"/>
        <w:autoSpaceDN w:val="0"/>
        <w:adjustRightInd w:val="0"/>
        <w:rPr>
          <w:sz w:val="20"/>
        </w:rPr>
      </w:pPr>
      <w:r>
        <w:rPr>
          <w:sz w:val="20"/>
        </w:rPr>
        <w:t xml:space="preserve">       green section under the corresponding part requisition.</w:t>
      </w:r>
    </w:p>
    <w:p w:rsidR="0076250A" w:rsidRDefault="0076250A" w:rsidP="0076250A">
      <w:pPr>
        <w:pStyle w:val="Footer"/>
        <w:widowControl w:val="0"/>
        <w:tabs>
          <w:tab w:val="left" w:pos="1440"/>
          <w:tab w:val="left" w:pos="5220"/>
        </w:tabs>
        <w:autoSpaceDE w:val="0"/>
        <w:autoSpaceDN w:val="0"/>
        <w:adjustRightInd w:val="0"/>
        <w:rPr>
          <w:sz w:val="20"/>
        </w:rPr>
      </w:pPr>
      <w:r>
        <w:rPr>
          <w:sz w:val="20"/>
        </w:rPr>
        <w:t xml:space="preserve">38) </w:t>
      </w:r>
      <w:r>
        <w:rPr>
          <w:b/>
          <w:bCs/>
          <w:sz w:val="20"/>
          <w:u w:val="single"/>
        </w:rPr>
        <w:t>U/P$</w:t>
      </w:r>
      <w:r>
        <w:rPr>
          <w:sz w:val="20"/>
        </w:rPr>
        <w:t>: Enter the unit price for this part in dollars.</w:t>
      </w:r>
    </w:p>
    <w:p w:rsidR="0076250A" w:rsidRDefault="0076250A" w:rsidP="0076250A">
      <w:pPr>
        <w:pStyle w:val="Footer"/>
        <w:widowControl w:val="0"/>
        <w:tabs>
          <w:tab w:val="left" w:pos="1440"/>
          <w:tab w:val="left" w:pos="5220"/>
        </w:tabs>
        <w:autoSpaceDE w:val="0"/>
        <w:autoSpaceDN w:val="0"/>
        <w:adjustRightInd w:val="0"/>
        <w:rPr>
          <w:sz w:val="20"/>
        </w:rPr>
      </w:pPr>
      <w:r>
        <w:rPr>
          <w:sz w:val="20"/>
        </w:rPr>
        <w:t xml:space="preserve">39) </w:t>
      </w:r>
      <w:r>
        <w:rPr>
          <w:b/>
          <w:bCs/>
          <w:sz w:val="20"/>
          <w:u w:val="single"/>
        </w:rPr>
        <w:t>T/P$</w:t>
      </w:r>
      <w:r>
        <w:rPr>
          <w:sz w:val="20"/>
        </w:rPr>
        <w:t>: Enter the total price for the desired quantity of this part in dollars.</w:t>
      </w:r>
    </w:p>
    <w:p w:rsidR="0076250A" w:rsidRDefault="0076250A" w:rsidP="0076250A">
      <w:pPr>
        <w:pStyle w:val="Footer"/>
        <w:widowControl w:val="0"/>
        <w:tabs>
          <w:tab w:val="left" w:pos="1440"/>
          <w:tab w:val="left" w:pos="5220"/>
        </w:tabs>
        <w:autoSpaceDE w:val="0"/>
        <w:autoSpaceDN w:val="0"/>
        <w:adjustRightInd w:val="0"/>
        <w:rPr>
          <w:sz w:val="20"/>
        </w:rPr>
      </w:pPr>
    </w:p>
    <w:p w:rsidR="0076250A" w:rsidRDefault="0076250A" w:rsidP="0076250A">
      <w:pPr>
        <w:pStyle w:val="Footer"/>
        <w:widowControl w:val="0"/>
        <w:tabs>
          <w:tab w:val="left" w:pos="1440"/>
          <w:tab w:val="left" w:pos="5220"/>
        </w:tabs>
        <w:autoSpaceDE w:val="0"/>
        <w:autoSpaceDN w:val="0"/>
        <w:adjustRightInd w:val="0"/>
        <w:rPr>
          <w:b/>
          <w:bCs/>
          <w:u w:val="single"/>
        </w:rPr>
      </w:pPr>
      <w:r>
        <w:rPr>
          <w:b/>
          <w:bCs/>
          <w:u w:val="single"/>
        </w:rPr>
        <w:t>ADDITIONAL NOTES:</w:t>
      </w:r>
    </w:p>
    <w:p w:rsidR="0076250A" w:rsidRDefault="0076250A" w:rsidP="0076250A">
      <w:pPr>
        <w:pStyle w:val="Footer"/>
        <w:widowControl w:val="0"/>
        <w:tabs>
          <w:tab w:val="left" w:pos="1440"/>
          <w:tab w:val="left" w:pos="5220"/>
        </w:tabs>
        <w:autoSpaceDE w:val="0"/>
        <w:autoSpaceDN w:val="0"/>
        <w:adjustRightInd w:val="0"/>
        <w:rPr>
          <w:sz w:val="22"/>
        </w:rPr>
      </w:pPr>
      <w:r>
        <w:rPr>
          <w:sz w:val="22"/>
        </w:rPr>
        <w:t>-Information in Blocks A thru R are dictated by the Using Unit and are subject to change.</w:t>
      </w:r>
    </w:p>
    <w:p w:rsidR="0076250A" w:rsidRDefault="0076250A" w:rsidP="0076250A">
      <w:pPr>
        <w:pStyle w:val="Footer"/>
        <w:widowControl w:val="0"/>
        <w:tabs>
          <w:tab w:val="left" w:pos="1440"/>
          <w:tab w:val="left" w:pos="5220"/>
        </w:tabs>
        <w:autoSpaceDE w:val="0"/>
        <w:autoSpaceDN w:val="0"/>
        <w:adjustRightInd w:val="0"/>
        <w:rPr>
          <w:sz w:val="22"/>
        </w:rPr>
      </w:pPr>
    </w:p>
    <w:p w:rsidR="0076250A" w:rsidRDefault="0076250A" w:rsidP="0076250A">
      <w:pPr>
        <w:pStyle w:val="Footer"/>
        <w:widowControl w:val="0"/>
        <w:tabs>
          <w:tab w:val="left" w:pos="1440"/>
          <w:tab w:val="left" w:pos="5220"/>
        </w:tabs>
        <w:autoSpaceDE w:val="0"/>
        <w:autoSpaceDN w:val="0"/>
        <w:adjustRightInd w:val="0"/>
        <w:rPr>
          <w:sz w:val="22"/>
        </w:rPr>
      </w:pPr>
      <w:r>
        <w:rPr>
          <w:sz w:val="22"/>
        </w:rPr>
        <w:t>-For information that repeats itself throughout the Card Columns (CC’s), a line may be drawn down and through the columns for</w:t>
      </w:r>
    </w:p>
    <w:p w:rsidR="0076250A" w:rsidRDefault="0076250A" w:rsidP="0076250A">
      <w:pPr>
        <w:pStyle w:val="Footer"/>
        <w:widowControl w:val="0"/>
        <w:tabs>
          <w:tab w:val="left" w:pos="1440"/>
          <w:tab w:val="left" w:pos="5220"/>
        </w:tabs>
        <w:autoSpaceDE w:val="0"/>
        <w:autoSpaceDN w:val="0"/>
        <w:adjustRightInd w:val="0"/>
        <w:rPr>
          <w:sz w:val="22"/>
        </w:rPr>
      </w:pPr>
      <w:r>
        <w:rPr>
          <w:sz w:val="22"/>
        </w:rPr>
        <w:t xml:space="preserve">  the supplementary address and JON, all other sections must be written out for every requisition. An example of this is given on</w:t>
      </w:r>
    </w:p>
    <w:p w:rsidR="0076250A" w:rsidRDefault="0076250A" w:rsidP="0076250A">
      <w:pPr>
        <w:pStyle w:val="Footer"/>
        <w:widowControl w:val="0"/>
        <w:tabs>
          <w:tab w:val="left" w:pos="1440"/>
          <w:tab w:val="left" w:pos="5220"/>
        </w:tabs>
        <w:autoSpaceDE w:val="0"/>
        <w:autoSpaceDN w:val="0"/>
        <w:adjustRightInd w:val="0"/>
        <w:rPr>
          <w:sz w:val="22"/>
        </w:rPr>
      </w:pPr>
      <w:r>
        <w:rPr>
          <w:sz w:val="22"/>
        </w:rPr>
        <w:t xml:space="preserve">  the EROSL above.</w:t>
      </w:r>
      <w:r>
        <w:rPr>
          <w:sz w:val="22"/>
        </w:rPr>
        <w:br/>
      </w:r>
    </w:p>
    <w:p w:rsidR="0076250A" w:rsidRDefault="0076250A" w:rsidP="0076250A">
      <w:pPr>
        <w:pStyle w:val="Footer"/>
        <w:widowControl w:val="0"/>
        <w:tabs>
          <w:tab w:val="left" w:pos="1440"/>
          <w:tab w:val="left" w:pos="5220"/>
        </w:tabs>
        <w:autoSpaceDE w:val="0"/>
        <w:autoSpaceDN w:val="0"/>
        <w:adjustRightInd w:val="0"/>
        <w:rPr>
          <w:sz w:val="22"/>
        </w:rPr>
      </w:pPr>
      <w:r>
        <w:rPr>
          <w:sz w:val="22"/>
        </w:rPr>
        <w:t>-The instructions above are for ordering parts only, different instruction apply if trying to use the EROSL for other transaction</w:t>
      </w:r>
    </w:p>
    <w:p w:rsidR="0076250A" w:rsidRDefault="0076250A" w:rsidP="0076250A">
      <w:pPr>
        <w:pStyle w:val="Footer"/>
        <w:widowControl w:val="0"/>
        <w:tabs>
          <w:tab w:val="left" w:pos="1440"/>
          <w:tab w:val="left" w:pos="5220"/>
        </w:tabs>
        <w:autoSpaceDE w:val="0"/>
        <w:autoSpaceDN w:val="0"/>
        <w:adjustRightInd w:val="0"/>
        <w:rPr>
          <w:sz w:val="22"/>
        </w:rPr>
      </w:pPr>
      <w:r>
        <w:rPr>
          <w:sz w:val="22"/>
        </w:rPr>
        <w:t xml:space="preserve">  types i.e. 7 transactions or 8 transactions.</w:t>
      </w:r>
    </w:p>
    <w:p w:rsidR="0076250A" w:rsidRDefault="0076250A" w:rsidP="0076250A">
      <w:pPr>
        <w:pStyle w:val="Footer"/>
        <w:widowControl w:val="0"/>
        <w:tabs>
          <w:tab w:val="left" w:pos="1440"/>
          <w:tab w:val="left" w:pos="5220"/>
        </w:tabs>
        <w:autoSpaceDE w:val="0"/>
        <w:autoSpaceDN w:val="0"/>
        <w:adjustRightInd w:val="0"/>
        <w:rPr>
          <w:sz w:val="22"/>
        </w:rPr>
      </w:pPr>
    </w:p>
    <w:p w:rsidR="0076250A" w:rsidRDefault="0076250A" w:rsidP="0076250A">
      <w:pPr>
        <w:pStyle w:val="Footer"/>
        <w:widowControl w:val="0"/>
        <w:tabs>
          <w:tab w:val="left" w:pos="1440"/>
          <w:tab w:val="left" w:pos="5220"/>
        </w:tabs>
        <w:autoSpaceDE w:val="0"/>
        <w:autoSpaceDN w:val="0"/>
        <w:adjustRightInd w:val="0"/>
        <w:rPr>
          <w:sz w:val="22"/>
        </w:rPr>
      </w:pPr>
      <w:r>
        <w:rPr>
          <w:sz w:val="22"/>
        </w:rPr>
        <w:t>-The NMCS indicator is an extremely important entry, using the wrong one could greatly impair the turnaround time for your</w:t>
      </w:r>
    </w:p>
    <w:p w:rsidR="0076250A" w:rsidRDefault="0076250A" w:rsidP="0076250A">
      <w:pPr>
        <w:pStyle w:val="Footer"/>
        <w:widowControl w:val="0"/>
        <w:tabs>
          <w:tab w:val="left" w:pos="1440"/>
          <w:tab w:val="left" w:pos="5220"/>
        </w:tabs>
        <w:autoSpaceDE w:val="0"/>
        <w:autoSpaceDN w:val="0"/>
        <w:adjustRightInd w:val="0"/>
        <w:rPr>
          <w:sz w:val="22"/>
        </w:rPr>
      </w:pPr>
      <w:r>
        <w:rPr>
          <w:sz w:val="22"/>
        </w:rPr>
        <w:t xml:space="preserve">  requisition.</w:t>
      </w:r>
    </w:p>
    <w:p w:rsidR="0076250A" w:rsidRDefault="0076250A" w:rsidP="0076250A">
      <w:pPr>
        <w:pStyle w:val="Footer"/>
        <w:widowControl w:val="0"/>
        <w:tabs>
          <w:tab w:val="left" w:pos="1440"/>
          <w:tab w:val="left" w:pos="5220"/>
        </w:tabs>
        <w:autoSpaceDE w:val="0"/>
        <w:autoSpaceDN w:val="0"/>
        <w:adjustRightInd w:val="0"/>
        <w:rPr>
          <w:sz w:val="22"/>
        </w:rPr>
      </w:pPr>
    </w:p>
    <w:p w:rsidR="0076250A" w:rsidRDefault="0076250A" w:rsidP="0076250A">
      <w:pPr>
        <w:pStyle w:val="Footer"/>
        <w:widowControl w:val="0"/>
        <w:tabs>
          <w:tab w:val="left" w:pos="1440"/>
          <w:tab w:val="left" w:pos="5220"/>
        </w:tabs>
        <w:autoSpaceDE w:val="0"/>
        <w:autoSpaceDN w:val="0"/>
        <w:adjustRightInd w:val="0"/>
        <w:rPr>
          <w:sz w:val="22"/>
        </w:rPr>
      </w:pPr>
      <w:r>
        <w:rPr>
          <w:sz w:val="22"/>
        </w:rPr>
        <w:t>-The neatness of the EROSL is not a requirement, however, if deemed illegible, Supply can reject it at their discretion and it will</w:t>
      </w:r>
    </w:p>
    <w:p w:rsidR="0076250A" w:rsidRDefault="0076250A" w:rsidP="0076250A">
      <w:pPr>
        <w:pStyle w:val="Footer"/>
        <w:widowControl w:val="0"/>
        <w:tabs>
          <w:tab w:val="left" w:pos="1440"/>
          <w:tab w:val="left" w:pos="5220"/>
        </w:tabs>
        <w:autoSpaceDE w:val="0"/>
        <w:autoSpaceDN w:val="0"/>
        <w:adjustRightInd w:val="0"/>
        <w:rPr>
          <w:sz w:val="22"/>
        </w:rPr>
      </w:pPr>
      <w:r>
        <w:rPr>
          <w:sz w:val="22"/>
        </w:rPr>
        <w:t xml:space="preserve">  have to be rewritten.</w:t>
      </w:r>
    </w:p>
    <w:p w:rsidR="0076250A" w:rsidRDefault="0076250A" w:rsidP="0076250A">
      <w:pPr>
        <w:pStyle w:val="Footer"/>
        <w:widowControl w:val="0"/>
        <w:tabs>
          <w:tab w:val="left" w:pos="1440"/>
          <w:tab w:val="left" w:pos="5220"/>
        </w:tabs>
        <w:autoSpaceDE w:val="0"/>
        <w:autoSpaceDN w:val="0"/>
        <w:adjustRightInd w:val="0"/>
        <w:rPr>
          <w:sz w:val="22"/>
        </w:rPr>
      </w:pPr>
    </w:p>
    <w:p w:rsidR="0076250A" w:rsidRDefault="0076250A" w:rsidP="0076250A">
      <w:pPr>
        <w:jc w:val="center"/>
      </w:pPr>
      <w:r>
        <w:rPr>
          <w:sz w:val="22"/>
        </w:rPr>
        <w:t>Any question can be directed to the MMC</w:t>
      </w:r>
    </w:p>
    <w:p w:rsidR="0076250A" w:rsidRDefault="0076250A" w:rsidP="00E90027">
      <w:pPr>
        <w:jc w:val="center"/>
      </w:pPr>
    </w:p>
    <w:p w:rsidR="0076250A" w:rsidRDefault="0076250A" w:rsidP="00E90027">
      <w:pPr>
        <w:jc w:val="center"/>
      </w:pPr>
    </w:p>
    <w:p w:rsidR="0076250A" w:rsidRDefault="0076250A" w:rsidP="00E90027">
      <w:pPr>
        <w:jc w:val="center"/>
      </w:pPr>
    </w:p>
    <w:p w:rsidR="0076250A" w:rsidRDefault="0076250A" w:rsidP="00E90027">
      <w:pPr>
        <w:jc w:val="center"/>
      </w:pPr>
    </w:p>
    <w:p w:rsidR="0076250A" w:rsidRDefault="0076250A" w:rsidP="00E90027">
      <w:pPr>
        <w:jc w:val="center"/>
      </w:pPr>
    </w:p>
    <w:p w:rsidR="0076250A" w:rsidRDefault="0076250A" w:rsidP="00E90027">
      <w:pPr>
        <w:jc w:val="center"/>
      </w:pPr>
    </w:p>
    <w:p w:rsidR="0076250A" w:rsidRDefault="0076250A" w:rsidP="00E90027">
      <w:pPr>
        <w:jc w:val="center"/>
      </w:pPr>
    </w:p>
    <w:p w:rsidR="0076250A" w:rsidRDefault="0076250A" w:rsidP="00E90027">
      <w:pPr>
        <w:jc w:val="center"/>
      </w:pPr>
    </w:p>
    <w:p w:rsidR="0076250A" w:rsidRDefault="0076250A" w:rsidP="00E90027">
      <w:pPr>
        <w:jc w:val="center"/>
      </w:pPr>
    </w:p>
    <w:p w:rsidR="0076250A" w:rsidRDefault="0076250A" w:rsidP="00E90027">
      <w:pPr>
        <w:jc w:val="center"/>
      </w:pPr>
    </w:p>
    <w:p w:rsidR="0076250A" w:rsidRDefault="0076250A" w:rsidP="00E90027">
      <w:pPr>
        <w:jc w:val="center"/>
      </w:pPr>
    </w:p>
    <w:p w:rsidR="0076250A" w:rsidRDefault="0076250A" w:rsidP="00E90027">
      <w:pPr>
        <w:jc w:val="center"/>
      </w:pPr>
    </w:p>
    <w:p w:rsidR="0076250A" w:rsidRDefault="0076250A" w:rsidP="00E90027">
      <w:pPr>
        <w:jc w:val="center"/>
      </w:pPr>
    </w:p>
    <w:p w:rsidR="0076250A" w:rsidRDefault="0076250A" w:rsidP="00E90027">
      <w:pPr>
        <w:jc w:val="center"/>
      </w:pPr>
    </w:p>
    <w:p w:rsidR="0076250A" w:rsidRDefault="0076250A" w:rsidP="00E90027">
      <w:pPr>
        <w:jc w:val="center"/>
      </w:pPr>
    </w:p>
    <w:p w:rsidR="0076250A" w:rsidRDefault="0076250A" w:rsidP="00E90027">
      <w:pPr>
        <w:jc w:val="center"/>
      </w:pPr>
    </w:p>
    <w:p w:rsidR="0076250A" w:rsidRDefault="0076250A" w:rsidP="00E90027">
      <w:pPr>
        <w:jc w:val="center"/>
      </w:pPr>
    </w:p>
    <w:p w:rsidR="0076250A" w:rsidRDefault="0076250A" w:rsidP="00E90027">
      <w:pPr>
        <w:jc w:val="center"/>
      </w:pPr>
    </w:p>
    <w:p w:rsidR="0076250A" w:rsidRDefault="0076250A" w:rsidP="00E90027">
      <w:pPr>
        <w:jc w:val="center"/>
      </w:pPr>
    </w:p>
    <w:p w:rsidR="0076250A" w:rsidRDefault="0076250A" w:rsidP="00E90027">
      <w:pPr>
        <w:jc w:val="center"/>
      </w:pPr>
    </w:p>
    <w:p w:rsidR="0076250A" w:rsidRDefault="0076250A" w:rsidP="00E90027">
      <w:pPr>
        <w:jc w:val="center"/>
      </w:pPr>
    </w:p>
    <w:p w:rsidR="00E90027" w:rsidRDefault="00E90027" w:rsidP="00E90027">
      <w:pPr>
        <w:jc w:val="center"/>
      </w:pPr>
      <w:r>
        <w:rPr>
          <w:u w:val="single"/>
        </w:rPr>
        <w:t>Advice Codes</w:t>
      </w:r>
    </w:p>
    <w:p w:rsidR="00E90027" w:rsidRDefault="00E90027" w:rsidP="00E90027">
      <w:pPr>
        <w:jc w:val="center"/>
        <w:rPr>
          <w:sz w:val="12"/>
          <w:szCs w:val="12"/>
        </w:rPr>
      </w:pPr>
    </w:p>
    <w:p w:rsidR="00E90027" w:rsidRDefault="00E90027" w:rsidP="00E90027">
      <w:pPr>
        <w:tabs>
          <w:tab w:val="left" w:pos="900"/>
          <w:tab w:val="left" w:pos="5940"/>
          <w:tab w:val="left" w:pos="6840"/>
        </w:tabs>
        <w:rPr>
          <w:sz w:val="12"/>
          <w:szCs w:val="12"/>
        </w:rPr>
      </w:pPr>
      <w:r>
        <w:rPr>
          <w:sz w:val="12"/>
          <w:szCs w:val="12"/>
        </w:rPr>
        <w:t>Code</w:t>
      </w:r>
      <w:r>
        <w:rPr>
          <w:sz w:val="12"/>
          <w:szCs w:val="12"/>
        </w:rPr>
        <w:tab/>
        <w:t>Explanation</w:t>
      </w:r>
      <w:r>
        <w:rPr>
          <w:sz w:val="12"/>
          <w:szCs w:val="12"/>
        </w:rPr>
        <w:tab/>
        <w:t>Code</w:t>
      </w:r>
      <w:r>
        <w:rPr>
          <w:sz w:val="12"/>
          <w:szCs w:val="12"/>
        </w:rPr>
        <w:tab/>
        <w:t>Explanation</w:t>
      </w:r>
    </w:p>
    <w:p w:rsidR="00E90027" w:rsidRDefault="00E90027" w:rsidP="00E90027">
      <w:pPr>
        <w:tabs>
          <w:tab w:val="left" w:pos="900"/>
          <w:tab w:val="left" w:pos="5940"/>
          <w:tab w:val="left" w:pos="6840"/>
        </w:tabs>
        <w:rPr>
          <w:sz w:val="12"/>
          <w:szCs w:val="12"/>
        </w:rPr>
      </w:pPr>
      <w:r>
        <w:rPr>
          <w:sz w:val="12"/>
          <w:szCs w:val="12"/>
        </w:rPr>
        <w:t>--------</w:t>
      </w:r>
      <w:r>
        <w:rPr>
          <w:sz w:val="12"/>
          <w:szCs w:val="12"/>
        </w:rPr>
        <w:tab/>
        <w:t>----------------</w:t>
      </w:r>
      <w:r>
        <w:rPr>
          <w:sz w:val="12"/>
          <w:szCs w:val="12"/>
        </w:rPr>
        <w:tab/>
        <w:t>--------</w:t>
      </w:r>
      <w:r>
        <w:rPr>
          <w:sz w:val="12"/>
          <w:szCs w:val="12"/>
        </w:rPr>
        <w:tab/>
        <w:t>----------------</w:t>
      </w:r>
    </w:p>
    <w:p w:rsidR="00E90027" w:rsidRDefault="00E90027" w:rsidP="00E90027">
      <w:pPr>
        <w:tabs>
          <w:tab w:val="left" w:pos="900"/>
          <w:tab w:val="left" w:pos="5940"/>
          <w:tab w:val="left" w:pos="6840"/>
        </w:tabs>
        <w:rPr>
          <w:sz w:val="12"/>
          <w:szCs w:val="12"/>
        </w:rPr>
      </w:pPr>
      <w:r>
        <w:rPr>
          <w:sz w:val="12"/>
          <w:szCs w:val="12"/>
        </w:rPr>
        <w:t>2A</w:t>
      </w:r>
      <w:r>
        <w:rPr>
          <w:sz w:val="12"/>
          <w:szCs w:val="12"/>
        </w:rPr>
        <w:tab/>
        <w:t>Item is not locally obtainable through manufacture,</w:t>
      </w:r>
      <w:r>
        <w:rPr>
          <w:sz w:val="12"/>
          <w:szCs w:val="12"/>
        </w:rPr>
        <w:tab/>
        <w:t xml:space="preserve">4D     </w:t>
      </w:r>
      <w:r>
        <w:rPr>
          <w:sz w:val="12"/>
          <w:szCs w:val="12"/>
          <w:u w:val="single"/>
        </w:rPr>
        <w:t>1</w:t>
      </w:r>
      <w:r>
        <w:rPr>
          <w:sz w:val="12"/>
          <w:szCs w:val="12"/>
        </w:rPr>
        <w:t>/</w:t>
      </w:r>
      <w:r>
        <w:rPr>
          <w:sz w:val="12"/>
          <w:szCs w:val="12"/>
        </w:rPr>
        <w:tab/>
        <w:t>Quantity requested to replace an authorized allowance/</w:t>
      </w:r>
    </w:p>
    <w:p w:rsidR="00E90027" w:rsidRDefault="00E90027" w:rsidP="00E90027">
      <w:pPr>
        <w:tabs>
          <w:tab w:val="left" w:pos="900"/>
          <w:tab w:val="left" w:pos="5940"/>
          <w:tab w:val="left" w:pos="6840"/>
        </w:tabs>
        <w:rPr>
          <w:sz w:val="12"/>
          <w:szCs w:val="12"/>
        </w:rPr>
      </w:pPr>
      <w:r>
        <w:rPr>
          <w:sz w:val="12"/>
          <w:szCs w:val="12"/>
        </w:rPr>
        <w:tab/>
        <w:t xml:space="preserve">fabrication, or procurement. </w:t>
      </w:r>
      <w:r>
        <w:rPr>
          <w:sz w:val="12"/>
          <w:szCs w:val="12"/>
        </w:rPr>
        <w:tab/>
      </w:r>
      <w:r>
        <w:rPr>
          <w:sz w:val="12"/>
          <w:szCs w:val="12"/>
        </w:rPr>
        <w:tab/>
        <w:t>controlled item issued or transferred to a maintenance</w:t>
      </w:r>
    </w:p>
    <w:p w:rsidR="00E90027" w:rsidRDefault="00E90027" w:rsidP="00E90027">
      <w:pPr>
        <w:tabs>
          <w:tab w:val="left" w:pos="900"/>
          <w:tab w:val="left" w:pos="5940"/>
          <w:tab w:val="left" w:pos="6840"/>
        </w:tabs>
        <w:rPr>
          <w:sz w:val="12"/>
          <w:szCs w:val="12"/>
        </w:rPr>
      </w:pPr>
      <w:r>
        <w:rPr>
          <w:sz w:val="12"/>
          <w:szCs w:val="12"/>
        </w:rPr>
        <w:tab/>
      </w:r>
      <w:r>
        <w:rPr>
          <w:sz w:val="12"/>
          <w:szCs w:val="12"/>
        </w:rPr>
        <w:tab/>
      </w:r>
      <w:r>
        <w:rPr>
          <w:sz w:val="12"/>
          <w:szCs w:val="12"/>
        </w:rPr>
        <w:tab/>
        <w:t>facility or another Marine Corps organization other than</w:t>
      </w:r>
    </w:p>
    <w:p w:rsidR="00E90027" w:rsidRDefault="00E90027" w:rsidP="00E90027">
      <w:pPr>
        <w:tabs>
          <w:tab w:val="left" w:pos="900"/>
          <w:tab w:val="left" w:pos="5940"/>
          <w:tab w:val="left" w:pos="6840"/>
        </w:tabs>
        <w:rPr>
          <w:sz w:val="12"/>
          <w:szCs w:val="12"/>
        </w:rPr>
      </w:pPr>
      <w:r>
        <w:rPr>
          <w:sz w:val="12"/>
          <w:szCs w:val="12"/>
        </w:rPr>
        <w:t>2B</w:t>
      </w:r>
      <w:r>
        <w:rPr>
          <w:sz w:val="12"/>
          <w:szCs w:val="12"/>
        </w:rPr>
        <w:tab/>
        <w:t>Requested item only will suffice. Do no substitute or</w:t>
      </w:r>
      <w:r>
        <w:rPr>
          <w:sz w:val="12"/>
          <w:szCs w:val="12"/>
        </w:rPr>
        <w:tab/>
      </w:r>
      <w:r>
        <w:rPr>
          <w:sz w:val="12"/>
          <w:szCs w:val="12"/>
        </w:rPr>
        <w:tab/>
        <w:t>the stores system. Requisitions citing this code will be</w:t>
      </w:r>
    </w:p>
    <w:p w:rsidR="00E90027" w:rsidRDefault="00E90027" w:rsidP="00E90027">
      <w:pPr>
        <w:tabs>
          <w:tab w:val="left" w:pos="900"/>
          <w:tab w:val="left" w:pos="5940"/>
          <w:tab w:val="left" w:pos="6840"/>
        </w:tabs>
        <w:rPr>
          <w:sz w:val="12"/>
          <w:szCs w:val="12"/>
        </w:rPr>
      </w:pPr>
      <w:r>
        <w:rPr>
          <w:sz w:val="12"/>
          <w:szCs w:val="12"/>
        </w:rPr>
        <w:tab/>
        <w:t>interchange.</w:t>
      </w:r>
      <w:r>
        <w:rPr>
          <w:sz w:val="12"/>
          <w:szCs w:val="12"/>
        </w:rPr>
        <w:tab/>
      </w:r>
      <w:r>
        <w:rPr>
          <w:sz w:val="12"/>
          <w:szCs w:val="12"/>
        </w:rPr>
        <w:tab/>
        <w:t>issued with no collateral material, unless requested by</w:t>
      </w:r>
    </w:p>
    <w:p w:rsidR="00E90027" w:rsidRDefault="00E90027" w:rsidP="00E90027">
      <w:pPr>
        <w:tabs>
          <w:tab w:val="left" w:pos="900"/>
          <w:tab w:val="left" w:pos="5940"/>
          <w:tab w:val="left" w:pos="6840"/>
        </w:tabs>
        <w:rPr>
          <w:sz w:val="12"/>
          <w:szCs w:val="12"/>
        </w:rPr>
      </w:pPr>
      <w:r>
        <w:rPr>
          <w:sz w:val="12"/>
          <w:szCs w:val="12"/>
        </w:rPr>
        <w:tab/>
      </w:r>
      <w:r>
        <w:rPr>
          <w:sz w:val="12"/>
          <w:szCs w:val="12"/>
        </w:rPr>
        <w:tab/>
      </w:r>
      <w:r>
        <w:rPr>
          <w:sz w:val="12"/>
          <w:szCs w:val="12"/>
        </w:rPr>
        <w:tab/>
        <w:t>requisitioner.</w:t>
      </w:r>
    </w:p>
    <w:p w:rsidR="00E90027" w:rsidRDefault="00E90027" w:rsidP="00E90027">
      <w:pPr>
        <w:tabs>
          <w:tab w:val="left" w:pos="900"/>
          <w:tab w:val="left" w:pos="5940"/>
          <w:tab w:val="left" w:pos="6840"/>
        </w:tabs>
        <w:rPr>
          <w:sz w:val="12"/>
          <w:szCs w:val="12"/>
        </w:rPr>
      </w:pPr>
      <w:r>
        <w:rPr>
          <w:sz w:val="12"/>
          <w:szCs w:val="12"/>
        </w:rPr>
        <w:t>2C</w:t>
      </w:r>
      <w:r>
        <w:rPr>
          <w:sz w:val="12"/>
          <w:szCs w:val="12"/>
        </w:rPr>
        <w:tab/>
        <w:t>Do no back order. Reject unfilled quantity not available</w:t>
      </w:r>
    </w:p>
    <w:p w:rsidR="00E90027" w:rsidRDefault="00E90027" w:rsidP="00E90027">
      <w:pPr>
        <w:tabs>
          <w:tab w:val="left" w:pos="900"/>
          <w:tab w:val="left" w:pos="5940"/>
          <w:tab w:val="left" w:pos="6840"/>
        </w:tabs>
        <w:rPr>
          <w:sz w:val="12"/>
          <w:szCs w:val="12"/>
        </w:rPr>
      </w:pPr>
      <w:r>
        <w:rPr>
          <w:sz w:val="12"/>
          <w:szCs w:val="12"/>
        </w:rPr>
        <w:tab/>
        <w:t>to meet Contract Delivery Date (CDD)/Required Delivery</w:t>
      </w:r>
      <w:r>
        <w:rPr>
          <w:sz w:val="12"/>
          <w:szCs w:val="12"/>
        </w:rPr>
        <w:tab/>
        <w:t xml:space="preserve">4E     </w:t>
      </w:r>
      <w:r>
        <w:rPr>
          <w:sz w:val="12"/>
          <w:szCs w:val="12"/>
          <w:u w:val="single"/>
        </w:rPr>
        <w:t>1</w:t>
      </w:r>
      <w:r>
        <w:rPr>
          <w:sz w:val="12"/>
          <w:szCs w:val="12"/>
        </w:rPr>
        <w:t>/</w:t>
      </w:r>
      <w:r>
        <w:rPr>
          <w:sz w:val="12"/>
          <w:szCs w:val="12"/>
        </w:rPr>
        <w:tab/>
        <w:t>Quantity requested by this requisition is required for</w:t>
      </w:r>
    </w:p>
    <w:p w:rsidR="00E90027" w:rsidRDefault="00E90027" w:rsidP="00E90027">
      <w:pPr>
        <w:tabs>
          <w:tab w:val="left" w:pos="900"/>
          <w:tab w:val="left" w:pos="5940"/>
          <w:tab w:val="left" w:pos="6840"/>
        </w:tabs>
        <w:rPr>
          <w:sz w:val="12"/>
          <w:szCs w:val="12"/>
        </w:rPr>
      </w:pPr>
      <w:r>
        <w:rPr>
          <w:sz w:val="12"/>
          <w:szCs w:val="12"/>
        </w:rPr>
        <w:tab/>
        <w:t>Date (RDD). Suitable substitute acceptable.</w:t>
      </w:r>
      <w:r>
        <w:rPr>
          <w:sz w:val="12"/>
          <w:szCs w:val="12"/>
        </w:rPr>
        <w:tab/>
      </w:r>
      <w:r>
        <w:rPr>
          <w:sz w:val="12"/>
          <w:szCs w:val="12"/>
        </w:rPr>
        <w:tab/>
        <w:t>installation/association with another end item as author-</w:t>
      </w:r>
    </w:p>
    <w:p w:rsidR="00E90027" w:rsidRDefault="00E90027" w:rsidP="00E90027">
      <w:pPr>
        <w:tabs>
          <w:tab w:val="left" w:pos="900"/>
          <w:tab w:val="left" w:pos="5940"/>
          <w:tab w:val="left" w:pos="6840"/>
        </w:tabs>
        <w:rPr>
          <w:sz w:val="12"/>
          <w:szCs w:val="12"/>
        </w:rPr>
      </w:pPr>
      <w:r>
        <w:rPr>
          <w:sz w:val="12"/>
          <w:szCs w:val="12"/>
        </w:rPr>
        <w:tab/>
      </w:r>
      <w:r>
        <w:rPr>
          <w:sz w:val="12"/>
          <w:szCs w:val="12"/>
        </w:rPr>
        <w:tab/>
      </w:r>
      <w:r>
        <w:rPr>
          <w:sz w:val="12"/>
          <w:szCs w:val="12"/>
        </w:rPr>
        <w:tab/>
        <w:t>ized by the current SL-3, SL-4, or TM, as appropriate</w:t>
      </w:r>
    </w:p>
    <w:p w:rsidR="00E90027" w:rsidRDefault="00E90027" w:rsidP="00E90027">
      <w:pPr>
        <w:tabs>
          <w:tab w:val="left" w:pos="900"/>
          <w:tab w:val="left" w:pos="5940"/>
          <w:tab w:val="left" w:pos="6840"/>
        </w:tabs>
        <w:rPr>
          <w:sz w:val="12"/>
          <w:szCs w:val="12"/>
        </w:rPr>
      </w:pPr>
      <w:r>
        <w:rPr>
          <w:sz w:val="12"/>
          <w:szCs w:val="12"/>
        </w:rPr>
        <w:t>2D</w:t>
      </w:r>
      <w:r>
        <w:rPr>
          <w:sz w:val="12"/>
          <w:szCs w:val="12"/>
        </w:rPr>
        <w:tab/>
        <w:t>Furnish exact quantity requested, i.e., do not adjust the</w:t>
      </w:r>
    </w:p>
    <w:p w:rsidR="00E90027" w:rsidRDefault="00E90027" w:rsidP="00E90027">
      <w:pPr>
        <w:tabs>
          <w:tab w:val="left" w:pos="900"/>
          <w:tab w:val="left" w:pos="5940"/>
          <w:tab w:val="left" w:pos="6840"/>
        </w:tabs>
        <w:rPr>
          <w:sz w:val="12"/>
          <w:szCs w:val="12"/>
        </w:rPr>
      </w:pPr>
      <w:r>
        <w:rPr>
          <w:sz w:val="12"/>
          <w:szCs w:val="12"/>
        </w:rPr>
        <w:tab/>
        <w:t>unit pack quantity.</w:t>
      </w:r>
      <w:r>
        <w:rPr>
          <w:sz w:val="12"/>
          <w:szCs w:val="12"/>
        </w:rPr>
        <w:tab/>
      </w:r>
      <w:r>
        <w:rPr>
          <w:sz w:val="12"/>
          <w:szCs w:val="12"/>
        </w:rPr>
        <w:tab/>
        <w:t>Requisitions citing this code will be issued with no col-</w:t>
      </w:r>
    </w:p>
    <w:p w:rsidR="00E90027" w:rsidRDefault="00E90027" w:rsidP="00E90027">
      <w:pPr>
        <w:tabs>
          <w:tab w:val="left" w:pos="900"/>
          <w:tab w:val="left" w:pos="5940"/>
          <w:tab w:val="left" w:pos="6840"/>
        </w:tabs>
        <w:rPr>
          <w:sz w:val="12"/>
          <w:szCs w:val="12"/>
        </w:rPr>
      </w:pPr>
      <w:r>
        <w:rPr>
          <w:sz w:val="12"/>
          <w:szCs w:val="12"/>
        </w:rPr>
        <w:tab/>
      </w:r>
      <w:r>
        <w:rPr>
          <w:sz w:val="12"/>
          <w:szCs w:val="12"/>
        </w:rPr>
        <w:tab/>
      </w:r>
      <w:r>
        <w:rPr>
          <w:sz w:val="12"/>
          <w:szCs w:val="12"/>
        </w:rPr>
        <w:tab/>
        <w:t>lateral material, unless requested by the requisitioner.</w:t>
      </w:r>
    </w:p>
    <w:p w:rsidR="00E90027" w:rsidRDefault="00E90027" w:rsidP="00E90027">
      <w:pPr>
        <w:tabs>
          <w:tab w:val="left" w:pos="900"/>
          <w:tab w:val="left" w:pos="5940"/>
          <w:tab w:val="left" w:pos="6840"/>
        </w:tabs>
        <w:rPr>
          <w:sz w:val="12"/>
          <w:szCs w:val="12"/>
        </w:rPr>
      </w:pPr>
      <w:r>
        <w:rPr>
          <w:sz w:val="12"/>
          <w:szCs w:val="12"/>
        </w:rPr>
        <w:t>2E</w:t>
      </w:r>
      <w:r>
        <w:rPr>
          <w:sz w:val="12"/>
          <w:szCs w:val="12"/>
        </w:rPr>
        <w:tab/>
        <w:t>Free issue. (To be used with Signal Code D or M on</w:t>
      </w:r>
    </w:p>
    <w:p w:rsidR="00E90027" w:rsidRDefault="00E90027" w:rsidP="00E90027">
      <w:pPr>
        <w:tabs>
          <w:tab w:val="left" w:pos="900"/>
          <w:tab w:val="left" w:pos="5940"/>
          <w:tab w:val="left" w:pos="6840"/>
        </w:tabs>
        <w:rPr>
          <w:sz w:val="12"/>
          <w:szCs w:val="12"/>
        </w:rPr>
      </w:pPr>
      <w:r>
        <w:rPr>
          <w:sz w:val="12"/>
          <w:szCs w:val="12"/>
        </w:rPr>
        <w:tab/>
        <w:t>inter-service requisitions). Stocklists or other publications</w:t>
      </w:r>
      <w:r>
        <w:rPr>
          <w:sz w:val="12"/>
          <w:szCs w:val="12"/>
        </w:rPr>
        <w:tab/>
        <w:t xml:space="preserve">4G     </w:t>
      </w:r>
      <w:r>
        <w:rPr>
          <w:sz w:val="12"/>
          <w:szCs w:val="12"/>
          <w:u w:val="single"/>
        </w:rPr>
        <w:t>1</w:t>
      </w:r>
      <w:r>
        <w:rPr>
          <w:sz w:val="12"/>
          <w:szCs w:val="12"/>
        </w:rPr>
        <w:t>/</w:t>
      </w:r>
      <w:r>
        <w:rPr>
          <w:sz w:val="12"/>
          <w:szCs w:val="12"/>
        </w:rPr>
        <w:tab/>
        <w:t>Quantity requested is to replace an authorized allowance/</w:t>
      </w:r>
    </w:p>
    <w:p w:rsidR="00E90027" w:rsidRDefault="00E90027" w:rsidP="00E90027">
      <w:pPr>
        <w:tabs>
          <w:tab w:val="left" w:pos="900"/>
          <w:tab w:val="left" w:pos="5940"/>
          <w:tab w:val="left" w:pos="6840"/>
        </w:tabs>
        <w:rPr>
          <w:sz w:val="12"/>
          <w:szCs w:val="12"/>
        </w:rPr>
      </w:pPr>
      <w:r>
        <w:rPr>
          <w:sz w:val="12"/>
          <w:szCs w:val="12"/>
        </w:rPr>
        <w:tab/>
        <w:t>offer this material without reimbursement.</w:t>
      </w:r>
      <w:r>
        <w:rPr>
          <w:sz w:val="12"/>
          <w:szCs w:val="12"/>
        </w:rPr>
        <w:tab/>
      </w:r>
      <w:r>
        <w:rPr>
          <w:sz w:val="12"/>
          <w:szCs w:val="12"/>
        </w:rPr>
        <w:tab/>
        <w:t>controlled item that has been destroyed or lost, cannibalized,</w:t>
      </w:r>
    </w:p>
    <w:p w:rsidR="00E90027" w:rsidRDefault="00E90027" w:rsidP="00E90027">
      <w:pPr>
        <w:tabs>
          <w:tab w:val="left" w:pos="900"/>
          <w:tab w:val="left" w:pos="5940"/>
          <w:tab w:val="left" w:pos="6840"/>
        </w:tabs>
        <w:rPr>
          <w:sz w:val="12"/>
          <w:szCs w:val="12"/>
        </w:rPr>
      </w:pPr>
      <w:r>
        <w:rPr>
          <w:sz w:val="12"/>
          <w:szCs w:val="12"/>
        </w:rPr>
        <w:tab/>
      </w:r>
      <w:r>
        <w:rPr>
          <w:sz w:val="12"/>
          <w:szCs w:val="12"/>
        </w:rPr>
        <w:tab/>
      </w:r>
      <w:r>
        <w:rPr>
          <w:sz w:val="12"/>
          <w:szCs w:val="12"/>
        </w:rPr>
        <w:tab/>
        <w:t>turned over to disposal, sold, or transferred to another</w:t>
      </w:r>
    </w:p>
    <w:p w:rsidR="00E90027" w:rsidRDefault="00E90027" w:rsidP="00E90027">
      <w:pPr>
        <w:tabs>
          <w:tab w:val="left" w:pos="900"/>
          <w:tab w:val="left" w:pos="5940"/>
          <w:tab w:val="left" w:pos="6840"/>
        </w:tabs>
        <w:rPr>
          <w:sz w:val="12"/>
          <w:szCs w:val="12"/>
        </w:rPr>
      </w:pPr>
      <w:r>
        <w:rPr>
          <w:sz w:val="12"/>
          <w:szCs w:val="12"/>
        </w:rPr>
        <w:t>2G</w:t>
      </w:r>
      <w:r>
        <w:rPr>
          <w:sz w:val="12"/>
          <w:szCs w:val="12"/>
        </w:rPr>
        <w:tab/>
        <w:t>Multiple uses:</w:t>
      </w:r>
      <w:r>
        <w:rPr>
          <w:sz w:val="12"/>
          <w:szCs w:val="12"/>
        </w:rPr>
        <w:tab/>
      </w:r>
      <w:r>
        <w:rPr>
          <w:sz w:val="12"/>
          <w:szCs w:val="12"/>
        </w:rPr>
        <w:tab/>
        <w:t>organization outside the Marine Corps. Requisitions</w:t>
      </w:r>
    </w:p>
    <w:p w:rsidR="00E90027" w:rsidRDefault="00E90027" w:rsidP="00E90027">
      <w:pPr>
        <w:tabs>
          <w:tab w:val="left" w:pos="900"/>
          <w:tab w:val="left" w:pos="5940"/>
          <w:tab w:val="left" w:pos="6840"/>
        </w:tabs>
        <w:rPr>
          <w:sz w:val="12"/>
          <w:szCs w:val="12"/>
        </w:rPr>
      </w:pPr>
      <w:r>
        <w:rPr>
          <w:sz w:val="12"/>
          <w:szCs w:val="12"/>
        </w:rPr>
        <w:tab/>
      </w:r>
      <w:r>
        <w:rPr>
          <w:sz w:val="12"/>
          <w:szCs w:val="12"/>
        </w:rPr>
        <w:tab/>
      </w:r>
      <w:r>
        <w:rPr>
          <w:sz w:val="12"/>
          <w:szCs w:val="12"/>
        </w:rPr>
        <w:tab/>
        <w:t>citing this code will be issued with no collateral material,</w:t>
      </w:r>
    </w:p>
    <w:p w:rsidR="00E90027" w:rsidRDefault="00E90027" w:rsidP="00E90027">
      <w:pPr>
        <w:tabs>
          <w:tab w:val="left" w:pos="900"/>
          <w:tab w:val="left" w:pos="5940"/>
          <w:tab w:val="left" w:pos="6840"/>
        </w:tabs>
        <w:rPr>
          <w:sz w:val="12"/>
          <w:szCs w:val="12"/>
        </w:rPr>
      </w:pPr>
      <w:r>
        <w:rPr>
          <w:sz w:val="12"/>
          <w:szCs w:val="12"/>
        </w:rPr>
        <w:tab/>
        <w:t>a. Ship new stock having new appearance.</w:t>
      </w:r>
      <w:r>
        <w:rPr>
          <w:sz w:val="12"/>
          <w:szCs w:val="12"/>
        </w:rPr>
        <w:tab/>
      </w:r>
      <w:r>
        <w:rPr>
          <w:sz w:val="12"/>
          <w:szCs w:val="12"/>
        </w:rPr>
        <w:tab/>
      </w:r>
    </w:p>
    <w:p w:rsidR="00E90027" w:rsidRDefault="009E355F" w:rsidP="00E90027">
      <w:pPr>
        <w:jc w:val="center"/>
      </w:pPr>
      <w:r>
        <w:rPr>
          <w:noProof/>
        </w:rPr>
        <w:lastRenderedPageBreak/>
        <w:pict>
          <v:shape id="_x0000_s1154" type="#_x0000_t75" style="position:absolute;left:0;text-align:left;margin-left:0;margin-top:0;width:581.25pt;height:729.15pt;z-index:251675648;mso-position-horizontal:center;mso-position-horizontal-relative:margin;mso-position-vertical:top;mso-position-vertical-relative:margin">
            <v:imagedata r:id="rId16" o:title=""/>
            <w10:wrap type="square" anchorx="margin" anchory="margin"/>
          </v:shape>
          <o:OLEObject Type="Embed" ProgID="PBrush" ShapeID="_x0000_s1154" DrawAspect="Content" ObjectID="_1343388991" r:id="rId17"/>
        </w:pict>
      </w:r>
    </w:p>
    <w:tbl>
      <w:tblPr>
        <w:tblpPr w:leftFromText="180" w:rightFromText="180" w:vertAnchor="text" w:horzAnchor="margin" w:tblpXSpec="center" w:tblpY="-1439"/>
        <w:tblW w:w="10722" w:type="dxa"/>
        <w:tblCellMar>
          <w:left w:w="0" w:type="dxa"/>
          <w:right w:w="0" w:type="dxa"/>
        </w:tblCellMar>
        <w:tblLook w:val="0000"/>
      </w:tblPr>
      <w:tblGrid>
        <w:gridCol w:w="540"/>
        <w:gridCol w:w="10182"/>
      </w:tblGrid>
      <w:tr w:rsidR="0076250A" w:rsidTr="0076250A">
        <w:trPr>
          <w:trHeight w:val="225"/>
        </w:trPr>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b/>
                <w:bCs/>
                <w:sz w:val="16"/>
                <w:szCs w:val="16"/>
              </w:rPr>
            </w:pPr>
            <w:r>
              <w:rPr>
                <w:rFonts w:ascii="Arial" w:hAnsi="Arial" w:cs="Arial"/>
                <w:b/>
                <w:bCs/>
                <w:sz w:val="16"/>
                <w:szCs w:val="16"/>
              </w:rPr>
              <w:lastRenderedPageBreak/>
              <w:t>CODE</w:t>
            </w:r>
          </w:p>
        </w:tc>
        <w:tc>
          <w:tcPr>
            <w:tcW w:w="1018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b/>
                <w:bCs/>
                <w:sz w:val="16"/>
                <w:szCs w:val="16"/>
              </w:rPr>
            </w:pPr>
            <w:r>
              <w:rPr>
                <w:rFonts w:ascii="Arial" w:hAnsi="Arial" w:cs="Arial"/>
                <w:b/>
                <w:bCs/>
                <w:sz w:val="16"/>
                <w:szCs w:val="16"/>
              </w:rPr>
              <w:t>SUPPLY STATUS</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B1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NO ASSETS CURRENTLY AVAILABLE.</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B2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STATUS OF SUPPLY OR PROCUREMENT ACTION PRECLUDES REQUESTED MODIFICATION.</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B3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THE RAD CONTAINED IN THE ORIFINAL REQUISITION IS UNREALISTIC.</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B4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CANCELLED. RESULTS FORM RECEIPT OF CANCELLATION REQUEST FROM REQUISITIONER.</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B5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THE ACTIVITY IDENTIFIED BY THE CODE IN CARD COUMN 4-6 IN RECEIPT OF YOUR FOLLOW UP REQUEST.</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B6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THE MATERIAL APPLICABLE TO THE REQUISITION REQUESTED FOR CANCELLATION HAS BEEN DIVERTED.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B7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UNIT PRICE CHANGE.</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B8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QUANTITY REQUESTED FOR CANCELLATION NOT ACCOMPLISHED.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B9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ACTION TO CANCEL THE DEMAND OR TO DIVERT THE APPLICABLE SHIPMENT IS BEING ATTEMPTED.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BA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ITEM IS BEING PROCESSED FOR SHIPMENT.</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BB</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ITEM IS ON BACKORDER.</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BC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ITEM IS ON BACKORDER AND A LONG DELAY IS ANTICIPATED.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BD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ITEM IS DELAYED DUE TO VERIFICATION OF REQUIREMENTS.</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BE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DEPOT/STORAGE ACTIVITY HAS A RECORD OF THE MRO BUT NOT SUPPORTING TRANSACTION.</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BF</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SUPPLY HAS NO RECORD OF YOU REQUISITION.</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BG</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NSN HAS CHANGED.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BH</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ADDITIONAL STATUS WILL BE SUPPLIED.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BJ</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QUANTITY CHANGED TO INDICATE ACTIVITY.</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BK</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HAS BEEN MODIFIED AS REQUESTED.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BL</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NOTICE OF AVAILABILITY WAS FORWARDED TO THE COUNTRY REPRESENTATIVE OR FREIGHT FORWARDED.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BM</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YOUR DOCUMENT HAS BEEN FORWARDED TO THE INDICATED ACTIVITY.</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BN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REQUISITION BEING PROCESSED FOR FREE ISSUE.</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BP</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ITEM IS ON BACKORDER OR PROCUREMENT FOR DIRECT DELIVERY, SHIPPING ACTION WILL BE DELAYED.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BQ</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CANCELLED BY REQUEST.</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BR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CANCELLED BY SMU DUE TO BACKORDER VALIDATION.</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BS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CANCELLED BY SMU DUT TO NO RESPONSE TO BACKORDER VALIDATION.</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BT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PROCESSED FOR RELEASE AND SHIPMENT FROM STOCK TO YOU RDD.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BV</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PROCURED AND ON CONTACT FOR DIRECT SHIPMENT.</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BY</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DEPOT/STORAGE HAS PREVIOUSLY DENIED DELIVERY PROCUREMENT.</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BZ</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REQUISITION IS BEING PROCESSED FOR DIRECT DELIVERY PROCUREMENT.</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C1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FOR SUBSISTENCE ONLY. REQUESTED ITEM NOT AVAILABLE.</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C2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ILP FUNDS ARE NOT AVAILABLE TO PROCESS THIS REQUISITION.</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C3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APPLIES TO SUBSISTENCE ONLY. VENDOR CANNOT MAKE DELIVERY DURING SHIPPING PERIOD.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C4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APPLIES TO SUBSISTENCE.ITEM IS SEASONAL AND NOT AVAILABLE FOR DELIVERY CURRENT SHIPPING PERIOD.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C5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REQUISITIONER UPON INSPECTION OF MATERIAL LOCATED IN THE DPDO ACTIVITY REJECTED.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C6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REQUISITION IS FOR COMMERCIAL TYPE ITEM WHICH IS NOT AUTHORIZED FOR SUPPLY UNDER THE FMS PROGRAM.</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C7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DOCUMENT IDENTIFIER CODE INDICATES THIS IS A REMARKS/EXCEPTION DATA DOCUMENT.</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C8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VENDOR WILL NOT ACCEPT ORDER FOR QUANTITY LESS THAN THE QUANTITY INDICATED IN CARD.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C9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APPLIES ONLY TO SUBSISTENCER. QUANTITY IS CC25-29 CANCELED DUE TO NONAVAILABILITY.</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CA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EXPLANATION FOR REJECTION IS STATED IN THE REMARKS FIELD. WHEN DUE TO SECURITY REASONS…</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CB</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QUANTITY NOT AVAILABLE</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CC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APPLIES ONLY TO REQUISITIONS CONTAINING NSN'S FOR ITEMS WITHIN FSC'S 5510, 5530.</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CD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ERROR IN QUANTITY, DATE OR SERIAL NUMBER</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CE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UNIT OF ISSUE IS WRONG</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CG</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SUPPLY UNABLE TO IDENTIFY THE ITEM ORDERED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CH</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SUBMITTED TO THE WRONG SOURCE OF SUPPLY.</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CJ</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ITEM IS OBSOLETE.</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CK</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ITEM IS NOT AVAILABLE THROUGH SUPPLY</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CL</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CONTRACTORS REQUISITION OR RELATED TRANSACTION IS TO BE PROCESSED INITIALLY BY AN…</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CM</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NO FUND CODE WAS SUBMITTED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CN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NON-CONSUMABLE ITEM. YOUR SERVICE DOES NOT RECEIVE REQUESITION SUPPORT ON THIS ITEM OR YOUR…</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CP</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ITEM OBTAINED LOCALLY.</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CQ</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ITEM REQUESTED IS COMMAND OR SERVICE REGULATED OR CONTROLLED. SUBMIT NEW REQUISITION.</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CR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ITEM IS A CONTROLLED SUBSTANCE.</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CS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SUSPECT ERROR IN QUANITY.</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CU</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UNABLE TO PROCURE REQUESTED ITEM. ITEM IS NO LONGER PRODUCED BY ANY KNOWN…</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CV</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ITEM PREMATURLEY REQUISITIONED THE EFFECTIVE DATE FOR REQUISITIONING IS CONTAINED IN…</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CW</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ITEM IS NOT AVAILABLE OR IS UNMAILABLE.</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lastRenderedPageBreak/>
              <w:t>CX</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RETURN ADDRESS. IS UNREADABLE.</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CY</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UNABLE TO PROCURE ITEM REQUISITIONED. ITEM IS NO LONGER PRODUCED BY ANY KNOWN SOURCE…</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CZ</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SUBSISTENCE ITEM NOT AVAILABLE FOR RESALE. RESERVED FOR TROOP ISSUE ONLY.</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D1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CANCELED. REQUISITION WAS RETAINED FOR 60 DAYS. REQUESTED ASSET DID NOT COME.</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D2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ITEM REQUESTED IN BRAND NAME RESALE AND IS IN SHORT SUPPLY.</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D3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ACTIVITY DID NOT RESPOND TO SUPPLY STATUS REQUEST FOR ADDITIONAL INFORMATION.</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D4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CANCELED. APPLIES ONLY TO SUBSISTENCE ITEMS. QUANTITY IN CC 25-29 CANCELLED.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D5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ITEM REQUESTED IN NUCLEAR PLANT MATERIAL AUTHORIZED FOR ISSUE ONLY TO NUCLEAR…</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D7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REQUISITION MODIFIER REJECTED BECAUSE OF ERRORS IN ONE OR MORE DATE ELEMENTS.</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D8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REQUISITION IS FOR CONTROLLED SUBSISTENCE ITEM AND REQUISITIONER AND/OR "SHIP TO" ADDRESS…</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DA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SOURCE OF SUPPLY IS DIRECT ORDERING FROM THE FEDERAL SUPPLY SCHEDULE IDENTIFIED.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DB</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 xml:space="preserve">REJECTED. NO VALID CONTRACT IS REGISTERED AS MCA </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DE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CANCELED. ALTHOUGH SHIPMENT STATUS (DI AS3) WAS SENT, NO SHIPMENT WAS MADE. FOR USE IN…</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DF</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TERMINATE INTRAST CONTROL PROCESSING. A SIGNED RECEIPT OF THE DISPOSAL TURN-IN DOCUMENT…</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DG</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SHIPMENT CONFIRMED. THE QUANTITY IN THE DI AS3 TRANSACTION WAS THE DISPOSAL TURN-IN DOCUMENT…</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DH</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TERMINATE INTRAST CONTROL PROCESSING. A SIGNED COPY OF THE DISPOSAL TURN-IN DOCUMENT…</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DJ</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GFM QUANTITY REQUISITIONED PARTAILLY EXCEEDS THE CONTRACT AUTHORIZED QUANTITY.</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DK</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YOUR DI APR TRANSACTION REQUESTING REINSTATEMENT HAS BEEN RECEIVED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DL</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YOUR DI APR TRANSACTION REQUESTING REINSTATEMENT HAS BEEN RECEIVED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DM</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YOUR DI APR TRANSACTION REQUESTING REINSTATEMENT HAS BEEN RECEIVED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DN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A VALID CONTRACT IS REORDERED AT THE MCA. HOWEVER, THE REQUISITIONED ITEM OR…</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DQ</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GFM QUANTITY REQUISITIONED TOTALLY EXCEEDS THE CONTRACT AND AUTHORIZED QUANTITY.</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DR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THE MCA, FOR THE CONTRACT INDICATED BY THE REQUISITION FAILED TO RESPOND OR PROVIDE…</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DS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REQUISITION RECEIVED FOR AN ITEM FOR WHICH YOUR SERVICE IS NOT A REGISTERED USER.</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DY</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MATERIAL SHIPPED BY NON-TRACEABLE MEANS OR SUPPLIED BY DIRECT ENDOR DELIVERY…</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M0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DIC AT_/AM_ RECEIVED CITING DOCUMENT DRAFT DATE HAVING LESS THAN SIX MONTHS…</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M3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REQUISITION AND ITEM UNIT OF ISSUE ARE DIFFERENT AND CANNOT BE CORRECTED.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M5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WAREHOUSE REFUSAL. QUANTITY IN CARD IS DENIED. SUPPLY ACTION IS BEING CONTINUED.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M6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REQUISITION MODIFIER RECEIVED AND PROCESSED.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MA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BEING RELEASED.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MB</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RESPONSE TO BPF FOR NSN - QUANTITY STATUS INCLUDED.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MC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RESPONSE TO BPF FOR PROJECT - 100% ATTAINED.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MD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RESPONSE TO BPF FOR PROJECT - LESS THAN 100% ATTAINED-REPORT FOLLOWS</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ME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ITEM FOR INITIAL ISSUE ONLY</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MF</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NO ALLOWANCE OREXCESS ALLOWANCE FOR ITEM REQUESTED. FOR GUIDANCE, REFER TO…</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MG</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ITEM MAY BE OBSOLETE.</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MH</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NO RECORD OF TRANSACTION</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MJ</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UNIT OF ISSUE IN MATERIAL RELEASE CONFIRMATION IS UNEQUAL TO UNIT OF ISSUE IN MRO.</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MK</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TRANSACTION IS A DUPLICATE OF AN EARLIER TRANSACTION.</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ML</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ADVICE IS NOT VALID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MM</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TRANSACTION CONTAINS AN UNAUTHORIZED PROJECT MANAGER CODE. PRF TRANSACTION IS…</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MN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CHANGE TRANSACTION NO VALID FOR PROJECT NUMBER. SUBMITT REQUIREMENT CHANGE…</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MP</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ITEM IS CONDEMNED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MQ</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NO RECORD OF REQUIREMENT FILE</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MR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REQUIREMENT SUBTRACT TRANSACTION WOULD REDUCE REQUIREMENT QUANTITY FOR THIS…</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MS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REQUIREMENT TRANSACTION IS AN EXACT DUPLICATE OF A PREVIOUSLY RECEIVED REQUIREMENT…</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MT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REQUESTED RELEASE QUANTITY IS GREATER THAN REQUIREMENT ON FILE.</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MU</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CHANGE DATA IN REQUIREMENT CHANGE TRANSACTION INVALID.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MV</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RELEASE OF A COLD REQUIREMENT IS INVALID.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MW</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TRANSACTION TO REDUCE THE DATE MATERIAL REQUIRED IN A REQUIREMENT RECORD WHICH…</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MX</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TRANSACTION TO CHANGE MANAGEMENT CODE TO A REQUIREMENT RECORD WHICH HAS…</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MY</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TRANSACTION TO CHANGE THE FUND CODE IN A REQUIREMENT RECORD WHICH WAS FUNDED…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MZ</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NOT AUTHORIZED TO ISSUE.</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lastRenderedPageBreak/>
              <w:t>RA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CANCELLATION.</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RB</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 xml:space="preserve">REJECTED. </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SA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 xml:space="preserve">REJECTED. ASSIGN A NEW DOCUMENT NUMBER IF A NEW EXCESS REPORT IS SUBMITTED. </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SB</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REPORT GARBLED AND INCOMPLETE. USE ON DI FTR.</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SC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ICP/IMM ON THE REPORTED ITEM CANNOT BE DETERMINED. RESPONSE TO DI FTE, USE ON…</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SD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NSN NOT IDENTIFIABLE. USE DI FTR.</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SF</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MATERIAL SHOULD BE SCREENED FOR CORRECT CONDITION CODE AND NEW FTE SUBMITTED.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SG</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THIS TRANSACTION IS A DUPLICATE.</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SH</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UNIT OF ISSUE IS INCORRECT. USE ON DI FTR.</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SJ</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SIGNAL CODE IS INCORRECT. USE ON DI FTR.</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SK</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SIGNAL CODE REQUIRES COMPATIBLE FUND CODE. USE ON DI FTR.</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SM</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STOCK BALANCE INDICATES DISPOSAL ACTION IS APPROPRIATE. USE ON DI FTR.</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SN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MATERIAL REPORTED NOT AUTHORIZED FOR RETURN. USE ON DI FTR.</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SP</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A DI FTC HAS BEEN GENERATED BY DEPRA TO THE ICP. US ON DI FTR.</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SQ</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REJECTED. REPORTED NSN IS MATTER ITEM NUMBER. USE ON DI FTR.</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MATERIAL RECEIVED. STOCK NUMBER CHANGED FOR A STOCK FUND TO AN APPROPRIATION FINANCED ITEM…</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DI DTM HAS BEEN RECEIVED. MATERIAL HAS NOT BEEN RECEIVED.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MATERIAL NOT RETURNABLE. QUANTITY INDICATED IN CC 25-29 IS EXCESS IPE.</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DI FT_HAS BEEN ROUTED TO THE ACTIVITY INDICATED IN CC 67-69</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FSC HAS BEEN CHANGED BY THE ICP IN CC 4-6</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PART NUMBER CANNOT BE CONVERTED TO AN ESTABLISHED NSN</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TA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CREDITABLE RETURN. SHIP MATERIAL TO ACTIVITY IN CC 54-56.</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TB</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NONCREDITABLE RETURN. RETURN QUANTITY INDICATED IN CC 25-29 TO ACTIVITY INDICATED IN CC 54-56.</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TC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NOT RETURNABLE. QUANTITY REPORTED HAS BEEN DETERMINED BY THE IMM TO BE NOT ECONOMICALLY…</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TD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NOT RETURNABLE. SPECIAL INSTRUCTIONS FOR DISPOSITION ARE STATED IN THE REMARKS FIELD.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TE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MATERIAL REQUIRED FOR LATERAL REDISTRIBUTION.</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TF</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MATERIAL RECEIVED. STATUS BEING INVESTIGATED.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TG</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MATERIAL REQUIRED FOR LATERAL REDISTRIBUTION.</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TH</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CREDIT WILL BE GRANTED FOR QUANTITY INDICATED IN CC 25-29.</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TJ</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NONCREDITABLE RETURN. RETURN QUANTITY INDICATED IN CC 25-29 TO ACTIVITY INDICATED IN CC 54-56.</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TK</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NOT RETURNABLE. FURTHER PROCESSING MUST BE UNDER APPROPRIATE SERVICE/AGENCY REGULATIONS.</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TL</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MATERIAL RECEIVED. USE ON DI FTZ.</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TM</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MATERIAL RECEIVED. CONDITION OF MATERIAL IS INDICATED IN CC</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TN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MATERIAL RECEIVED. CREDIT AUTHORIZED FOR QUANTITY IN CC 25-29.</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TP</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MATERIAL NOT RECEIVED WITHIN PRESCRIBED TIME FRAME.</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TQ</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MATERIAL RECEIVED. NONCREDITABLE RETURN AS INDICATED IN REPLY TO REPORT OF EXCESS.</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TR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YOUR DI FTE RECEIVED AND IN PROCESS.</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TT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MATERIAL RECEIVED AND IN PROCESS OF INSPECTION AND CLASSIFICATION.</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TU</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MATERIAL NOT RECEIVED. REPLY TO DI'S FTT AND FTP.</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TW</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CREDIT ACTION IN PROCESS.</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TX</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FINANCIAL TRANSACTION ACCOMPLISHED.</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TY</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DI FTZ GENERATED NO DOCUMENT NUMBER CITED INDICATED NO FREDIT AUTHORIZED FOR RETURN…</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TZ</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 </w:t>
            </w:r>
          </w:p>
        </w:tc>
      </w:tr>
      <w:tr w:rsidR="0076250A" w:rsidTr="0076250A">
        <w:trPr>
          <w:trHeight w:val="22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jc w:val="center"/>
              <w:rPr>
                <w:rFonts w:ascii="Arial" w:eastAsia="Arial Unicode MS" w:hAnsi="Arial" w:cs="Arial"/>
                <w:sz w:val="16"/>
                <w:szCs w:val="16"/>
              </w:rPr>
            </w:pPr>
            <w:r>
              <w:rPr>
                <w:rFonts w:ascii="Arial" w:hAnsi="Arial" w:cs="Arial"/>
                <w:sz w:val="16"/>
                <w:szCs w:val="16"/>
              </w:rPr>
              <w:t>UB</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76250A" w:rsidRDefault="0076250A" w:rsidP="0076250A">
            <w:pPr>
              <w:rPr>
                <w:rFonts w:ascii="Arial" w:eastAsia="Arial Unicode MS" w:hAnsi="Arial" w:cs="Arial"/>
                <w:sz w:val="16"/>
                <w:szCs w:val="16"/>
              </w:rPr>
            </w:pPr>
            <w:r>
              <w:rPr>
                <w:rFonts w:ascii="Arial" w:hAnsi="Arial" w:cs="Arial"/>
                <w:sz w:val="16"/>
                <w:szCs w:val="16"/>
              </w:rPr>
              <w:t>BACKORDERED. NO FUNDS AVAIBLE.</w:t>
            </w:r>
          </w:p>
        </w:tc>
      </w:tr>
    </w:tbl>
    <w:p w:rsidR="00E90027" w:rsidRDefault="00E90027" w:rsidP="00E90027">
      <w:pPr>
        <w:pStyle w:val="Heading4"/>
      </w:pPr>
      <w:r>
        <w:t>Part Requisition Status</w:t>
      </w:r>
    </w:p>
    <w:p w:rsidR="00E90027" w:rsidRDefault="00E90027" w:rsidP="00E90027"/>
    <w:p w:rsidR="00E90027" w:rsidRDefault="00E90027" w:rsidP="00E90027"/>
    <w:p w:rsidR="00E90027" w:rsidRDefault="00E90027" w:rsidP="00E90027">
      <w:r>
        <w:object w:dxaOrig="14098" w:dyaOrig="13753">
          <v:shape id="_x0000_i1025" type="#_x0000_t75" style="width:581.25pt;height:684.65pt" o:ole="">
            <v:imagedata r:id="rId18" o:title=""/>
          </v:shape>
          <o:OLEObject Type="Embed" ProgID="PBrush" ShapeID="_x0000_i1025" DrawAspect="Content" ObjectID="_1343388989" r:id="rId19"/>
        </w:object>
      </w:r>
    </w:p>
    <w:tbl>
      <w:tblPr>
        <w:tblW w:w="0" w:type="auto"/>
        <w:tblLayout w:type="fixed"/>
        <w:tblCellMar>
          <w:left w:w="30" w:type="dxa"/>
          <w:right w:w="30" w:type="dxa"/>
        </w:tblCellMar>
        <w:tblLook w:val="0000"/>
      </w:tblPr>
      <w:tblGrid>
        <w:gridCol w:w="629"/>
        <w:gridCol w:w="629"/>
        <w:gridCol w:w="628"/>
        <w:gridCol w:w="629"/>
        <w:gridCol w:w="629"/>
        <w:gridCol w:w="629"/>
        <w:gridCol w:w="629"/>
        <w:gridCol w:w="628"/>
        <w:gridCol w:w="629"/>
        <w:gridCol w:w="629"/>
        <w:gridCol w:w="629"/>
        <w:gridCol w:w="629"/>
        <w:gridCol w:w="628"/>
        <w:gridCol w:w="629"/>
      </w:tblGrid>
      <w:tr w:rsidR="00B11984" w:rsidTr="003264E2">
        <w:trPr>
          <w:trHeight w:val="350"/>
        </w:trPr>
        <w:tc>
          <w:tcPr>
            <w:tcW w:w="8803" w:type="dxa"/>
            <w:gridSpan w:val="14"/>
          </w:tcPr>
          <w:p w:rsidR="00B11984" w:rsidRDefault="00B11984" w:rsidP="003264E2">
            <w:pPr>
              <w:jc w:val="center"/>
              <w:rPr>
                <w:rFonts w:ascii="Arial" w:hAnsi="Arial"/>
                <w:b/>
                <w:color w:val="000000"/>
                <w:sz w:val="28"/>
              </w:rPr>
            </w:pPr>
            <w:r>
              <w:rPr>
                <w:rFonts w:ascii="Arial" w:hAnsi="Arial"/>
                <w:b/>
                <w:color w:val="000000"/>
                <w:sz w:val="28"/>
              </w:rPr>
              <w:t>JULIAN  DATE CALENDAR</w:t>
            </w:r>
          </w:p>
        </w:tc>
      </w:tr>
      <w:tr w:rsidR="00B11984" w:rsidTr="003264E2">
        <w:trPr>
          <w:trHeight w:val="307"/>
        </w:trPr>
        <w:tc>
          <w:tcPr>
            <w:tcW w:w="8803" w:type="dxa"/>
            <w:gridSpan w:val="14"/>
          </w:tcPr>
          <w:p w:rsidR="00B11984" w:rsidRDefault="00B11984" w:rsidP="003264E2">
            <w:pPr>
              <w:jc w:val="center"/>
              <w:rPr>
                <w:rFonts w:ascii="Arial" w:hAnsi="Arial"/>
                <w:color w:val="000000"/>
              </w:rPr>
            </w:pPr>
            <w:r>
              <w:rPr>
                <w:rFonts w:ascii="Arial" w:hAnsi="Arial"/>
                <w:color w:val="000000"/>
              </w:rPr>
              <w:t>(PERPETUAL)</w:t>
            </w:r>
          </w:p>
        </w:tc>
      </w:tr>
      <w:tr w:rsidR="00B11984" w:rsidTr="003264E2">
        <w:trPr>
          <w:trHeight w:val="250"/>
        </w:trPr>
        <w:tc>
          <w:tcPr>
            <w:tcW w:w="629" w:type="dxa"/>
          </w:tcPr>
          <w:p w:rsidR="00B11984" w:rsidRDefault="00B11984" w:rsidP="003264E2">
            <w:pPr>
              <w:jc w:val="center"/>
              <w:rPr>
                <w:rFonts w:ascii="Arial" w:hAnsi="Arial"/>
                <w:b/>
                <w:color w:val="000000"/>
              </w:rPr>
            </w:pPr>
          </w:p>
        </w:tc>
        <w:tc>
          <w:tcPr>
            <w:tcW w:w="629" w:type="dxa"/>
          </w:tcPr>
          <w:p w:rsidR="00B11984" w:rsidRDefault="00B11984" w:rsidP="003264E2">
            <w:pPr>
              <w:jc w:val="center"/>
              <w:rPr>
                <w:rFonts w:ascii="Arial" w:hAnsi="Arial"/>
                <w:color w:val="000000"/>
              </w:rPr>
            </w:pPr>
          </w:p>
        </w:tc>
        <w:tc>
          <w:tcPr>
            <w:tcW w:w="628" w:type="dxa"/>
          </w:tcPr>
          <w:p w:rsidR="00B11984" w:rsidRDefault="00B11984" w:rsidP="003264E2">
            <w:pPr>
              <w:jc w:val="center"/>
              <w:rPr>
                <w:rFonts w:ascii="Arial" w:hAnsi="Arial"/>
                <w:color w:val="000000"/>
              </w:rPr>
            </w:pPr>
          </w:p>
        </w:tc>
        <w:tc>
          <w:tcPr>
            <w:tcW w:w="629" w:type="dxa"/>
          </w:tcPr>
          <w:p w:rsidR="00B11984" w:rsidRDefault="00B11984" w:rsidP="003264E2">
            <w:pPr>
              <w:jc w:val="center"/>
              <w:rPr>
                <w:rFonts w:ascii="Arial" w:hAnsi="Arial"/>
                <w:color w:val="000000"/>
              </w:rPr>
            </w:pPr>
          </w:p>
        </w:tc>
        <w:tc>
          <w:tcPr>
            <w:tcW w:w="629" w:type="dxa"/>
          </w:tcPr>
          <w:p w:rsidR="00B11984" w:rsidRDefault="00B11984" w:rsidP="003264E2">
            <w:pPr>
              <w:jc w:val="center"/>
              <w:rPr>
                <w:rFonts w:ascii="Arial" w:hAnsi="Arial"/>
                <w:color w:val="000000"/>
              </w:rPr>
            </w:pPr>
          </w:p>
        </w:tc>
        <w:tc>
          <w:tcPr>
            <w:tcW w:w="629" w:type="dxa"/>
          </w:tcPr>
          <w:p w:rsidR="00B11984" w:rsidRDefault="00B11984" w:rsidP="003264E2">
            <w:pPr>
              <w:jc w:val="center"/>
              <w:rPr>
                <w:rFonts w:ascii="Arial" w:hAnsi="Arial"/>
                <w:color w:val="000000"/>
              </w:rPr>
            </w:pPr>
          </w:p>
        </w:tc>
        <w:tc>
          <w:tcPr>
            <w:tcW w:w="629" w:type="dxa"/>
          </w:tcPr>
          <w:p w:rsidR="00B11984" w:rsidRDefault="00B11984" w:rsidP="003264E2">
            <w:pPr>
              <w:jc w:val="center"/>
              <w:rPr>
                <w:rFonts w:ascii="Arial" w:hAnsi="Arial"/>
                <w:color w:val="000000"/>
              </w:rPr>
            </w:pPr>
          </w:p>
        </w:tc>
        <w:tc>
          <w:tcPr>
            <w:tcW w:w="628" w:type="dxa"/>
          </w:tcPr>
          <w:p w:rsidR="00B11984" w:rsidRDefault="00B11984" w:rsidP="003264E2">
            <w:pPr>
              <w:jc w:val="center"/>
              <w:rPr>
                <w:rFonts w:ascii="Arial" w:hAnsi="Arial"/>
                <w:color w:val="000000"/>
              </w:rPr>
            </w:pPr>
          </w:p>
        </w:tc>
        <w:tc>
          <w:tcPr>
            <w:tcW w:w="629" w:type="dxa"/>
          </w:tcPr>
          <w:p w:rsidR="00B11984" w:rsidRDefault="00B11984" w:rsidP="003264E2">
            <w:pPr>
              <w:jc w:val="center"/>
              <w:rPr>
                <w:rFonts w:ascii="Arial" w:hAnsi="Arial"/>
                <w:color w:val="000000"/>
              </w:rPr>
            </w:pPr>
          </w:p>
        </w:tc>
        <w:tc>
          <w:tcPr>
            <w:tcW w:w="629" w:type="dxa"/>
          </w:tcPr>
          <w:p w:rsidR="00B11984" w:rsidRDefault="00B11984" w:rsidP="003264E2">
            <w:pPr>
              <w:jc w:val="center"/>
              <w:rPr>
                <w:rFonts w:ascii="Arial" w:hAnsi="Arial"/>
                <w:color w:val="000000"/>
              </w:rPr>
            </w:pPr>
          </w:p>
        </w:tc>
        <w:tc>
          <w:tcPr>
            <w:tcW w:w="629" w:type="dxa"/>
          </w:tcPr>
          <w:p w:rsidR="00B11984" w:rsidRDefault="00B11984" w:rsidP="003264E2">
            <w:pPr>
              <w:jc w:val="center"/>
              <w:rPr>
                <w:rFonts w:ascii="Arial" w:hAnsi="Arial"/>
                <w:color w:val="000000"/>
              </w:rPr>
            </w:pPr>
          </w:p>
        </w:tc>
        <w:tc>
          <w:tcPr>
            <w:tcW w:w="629" w:type="dxa"/>
          </w:tcPr>
          <w:p w:rsidR="00B11984" w:rsidRDefault="00B11984" w:rsidP="003264E2">
            <w:pPr>
              <w:jc w:val="center"/>
              <w:rPr>
                <w:rFonts w:ascii="Arial" w:hAnsi="Arial"/>
                <w:color w:val="000000"/>
              </w:rPr>
            </w:pPr>
          </w:p>
        </w:tc>
        <w:tc>
          <w:tcPr>
            <w:tcW w:w="628" w:type="dxa"/>
          </w:tcPr>
          <w:p w:rsidR="00B11984" w:rsidRDefault="00B11984" w:rsidP="003264E2">
            <w:pPr>
              <w:jc w:val="center"/>
              <w:rPr>
                <w:rFonts w:ascii="Arial" w:hAnsi="Arial"/>
                <w:color w:val="000000"/>
              </w:rPr>
            </w:pPr>
          </w:p>
        </w:tc>
        <w:tc>
          <w:tcPr>
            <w:tcW w:w="629" w:type="dxa"/>
          </w:tcPr>
          <w:p w:rsidR="00B11984" w:rsidRDefault="00B11984" w:rsidP="003264E2">
            <w:pPr>
              <w:jc w:val="right"/>
              <w:rPr>
                <w:rFonts w:ascii="Arial" w:hAnsi="Arial"/>
                <w:b/>
                <w:color w:val="000000"/>
              </w:rPr>
            </w:pP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Day</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Jan</w:t>
            </w:r>
          </w:p>
        </w:tc>
        <w:tc>
          <w:tcPr>
            <w:tcW w:w="628"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Feb</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Mar</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Apr</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May</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June</w:t>
            </w:r>
          </w:p>
        </w:tc>
        <w:tc>
          <w:tcPr>
            <w:tcW w:w="628"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July</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Aug</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Sep</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Oct</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Nov</w:t>
            </w:r>
          </w:p>
        </w:tc>
        <w:tc>
          <w:tcPr>
            <w:tcW w:w="628"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Dec</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Day</w:t>
            </w:r>
          </w:p>
        </w:tc>
      </w:tr>
      <w:tr w:rsidR="00B11984" w:rsidTr="003264E2">
        <w:trPr>
          <w:trHeight w:val="250"/>
        </w:trPr>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1</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001</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032</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060</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091</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121</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152</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182</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213</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244</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274</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305</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335</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1</w:t>
            </w: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2</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002</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033</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061</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092</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122</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153</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183</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214</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245</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275</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306</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336</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2</w:t>
            </w:r>
          </w:p>
        </w:tc>
      </w:tr>
      <w:tr w:rsidR="00B11984" w:rsidTr="003264E2">
        <w:trPr>
          <w:trHeight w:val="250"/>
        </w:trPr>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3</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003</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034</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062</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093</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123</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154</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184</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215</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246</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276</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307</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337</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3</w:t>
            </w: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4</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004</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035</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063</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094</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124</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155</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185</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216</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247</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277</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308</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338</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4</w:t>
            </w:r>
          </w:p>
        </w:tc>
      </w:tr>
      <w:tr w:rsidR="00B11984" w:rsidTr="003264E2">
        <w:trPr>
          <w:trHeight w:val="250"/>
        </w:trPr>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5</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005</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036</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064</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095</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125</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156</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186</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217</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248</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278</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309</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339</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5</w:t>
            </w: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6</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006</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037</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065</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096</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126</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157</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187</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218</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249</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279</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310</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340</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6</w:t>
            </w:r>
          </w:p>
        </w:tc>
      </w:tr>
      <w:tr w:rsidR="00B11984" w:rsidTr="003264E2">
        <w:trPr>
          <w:trHeight w:val="250"/>
        </w:trPr>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7</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007</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038</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066</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097</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127</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158</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188</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219</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250</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280</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311</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341</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7</w:t>
            </w: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8</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008</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039</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067</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098</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128</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159</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189</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220</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251</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281</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312</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342</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8</w:t>
            </w:r>
          </w:p>
        </w:tc>
      </w:tr>
      <w:tr w:rsidR="00B11984" w:rsidTr="003264E2">
        <w:trPr>
          <w:trHeight w:val="250"/>
        </w:trPr>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9</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009</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040</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068</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099</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129</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160</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190</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221</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252</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282</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313</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343</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9</w:t>
            </w: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10</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010</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041</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069</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100</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130</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161</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191</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222</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253</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283</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314</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344</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10</w:t>
            </w:r>
          </w:p>
        </w:tc>
      </w:tr>
      <w:tr w:rsidR="00B11984" w:rsidTr="003264E2">
        <w:trPr>
          <w:trHeight w:val="250"/>
        </w:trPr>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11</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011</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042</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070</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101</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131</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162</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192</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223</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254</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284</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315</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345</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11</w:t>
            </w: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12</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012</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043</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071</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102</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132</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163</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193</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224</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255</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285</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316</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346</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12</w:t>
            </w:r>
          </w:p>
        </w:tc>
      </w:tr>
      <w:tr w:rsidR="00B11984" w:rsidTr="003264E2">
        <w:trPr>
          <w:trHeight w:val="250"/>
        </w:trPr>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13</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013</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044</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072</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103</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133</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164</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194</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225</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256</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286</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317</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347</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13</w:t>
            </w: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14</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014</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045</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073</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104</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134</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165</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195</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226</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257</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287</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318</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348</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14</w:t>
            </w:r>
          </w:p>
        </w:tc>
      </w:tr>
      <w:tr w:rsidR="00B11984" w:rsidTr="003264E2">
        <w:trPr>
          <w:trHeight w:val="250"/>
        </w:trPr>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15</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015</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046</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074</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105</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135</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166</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196</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227</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258</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288</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319</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349</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15</w:t>
            </w: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16</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016</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047</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075</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106</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136</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167</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197</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228</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259</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289</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320</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350</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16</w:t>
            </w:r>
          </w:p>
        </w:tc>
      </w:tr>
      <w:tr w:rsidR="00B11984" w:rsidTr="003264E2">
        <w:trPr>
          <w:trHeight w:val="250"/>
        </w:trPr>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17</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017</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048</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076</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107</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137</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168</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198</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229</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260</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290</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321</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351</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17</w:t>
            </w: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18</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018</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049</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077</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108</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138</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169</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199</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230</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261</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291</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322</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352</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18</w:t>
            </w:r>
          </w:p>
        </w:tc>
      </w:tr>
      <w:tr w:rsidR="00B11984" w:rsidTr="003264E2">
        <w:trPr>
          <w:trHeight w:val="250"/>
        </w:trPr>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19</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019</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050</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078</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109</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139</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170</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200</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231</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262</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292</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323</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353</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19</w:t>
            </w: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20</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020</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051</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079</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110</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140</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171</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201</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232</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263</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293</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324</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354</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20</w:t>
            </w:r>
          </w:p>
        </w:tc>
      </w:tr>
      <w:tr w:rsidR="00B11984" w:rsidTr="003264E2">
        <w:trPr>
          <w:trHeight w:val="250"/>
        </w:trPr>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21</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021</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052</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080</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111</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141</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172</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202</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233</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264</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294</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325</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355</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21</w:t>
            </w: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22</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022</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053</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081</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112</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142</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173</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203</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234</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265</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295</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326</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356</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22</w:t>
            </w:r>
          </w:p>
        </w:tc>
      </w:tr>
      <w:tr w:rsidR="00B11984" w:rsidTr="003264E2">
        <w:trPr>
          <w:trHeight w:val="250"/>
        </w:trPr>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23</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023</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054</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082</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113</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143</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174</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204</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235</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266</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296</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327</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357</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23</w:t>
            </w: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24</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024</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055</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083</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114</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144</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175</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205</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236</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267</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297</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328</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358</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24</w:t>
            </w:r>
          </w:p>
        </w:tc>
      </w:tr>
      <w:tr w:rsidR="00B11984" w:rsidTr="003264E2">
        <w:trPr>
          <w:trHeight w:val="250"/>
        </w:trPr>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25</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025</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056</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084</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115</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145</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176</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206</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237</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268</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298</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329</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359</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25</w:t>
            </w: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26</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026</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057</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085</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116</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146</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177</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207</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238</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269</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299</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330</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360</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26</w:t>
            </w:r>
          </w:p>
        </w:tc>
      </w:tr>
      <w:tr w:rsidR="00B11984" w:rsidTr="003264E2">
        <w:trPr>
          <w:trHeight w:val="250"/>
        </w:trPr>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27</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027</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058</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086</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117</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147</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178</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208</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239</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270</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300</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331</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361</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27</w:t>
            </w: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28</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028</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059</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087</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118</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148</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179</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209</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240</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271</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301</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332</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362</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28</w:t>
            </w:r>
          </w:p>
        </w:tc>
      </w:tr>
      <w:tr w:rsidR="00B11984" w:rsidTr="003264E2">
        <w:trPr>
          <w:trHeight w:val="250"/>
        </w:trPr>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29</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029</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088</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119</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149</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180</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210</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241</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272</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302</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333</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363</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29</w:t>
            </w: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30</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030</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089</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120</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150</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181</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211</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242</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273</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303</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334</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364</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30</w:t>
            </w: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31</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031</w:t>
            </w:r>
          </w:p>
        </w:tc>
        <w:tc>
          <w:tcPr>
            <w:tcW w:w="628"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color w:val="000000"/>
              </w:rPr>
            </w:pP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090</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color w:val="000000"/>
              </w:rPr>
            </w:pP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151</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color w:val="000000"/>
              </w:rPr>
            </w:pPr>
          </w:p>
        </w:tc>
        <w:tc>
          <w:tcPr>
            <w:tcW w:w="628"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212</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243</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color w:val="000000"/>
              </w:rPr>
            </w:pP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304</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color w:val="000000"/>
              </w:rPr>
            </w:pPr>
          </w:p>
        </w:tc>
        <w:tc>
          <w:tcPr>
            <w:tcW w:w="628"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365</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31</w:t>
            </w:r>
          </w:p>
        </w:tc>
      </w:tr>
    </w:tbl>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tbl>
      <w:tblPr>
        <w:tblW w:w="0" w:type="auto"/>
        <w:tblLayout w:type="fixed"/>
        <w:tblCellMar>
          <w:left w:w="30" w:type="dxa"/>
          <w:right w:w="30" w:type="dxa"/>
        </w:tblCellMar>
        <w:tblLook w:val="0000"/>
      </w:tblPr>
      <w:tblGrid>
        <w:gridCol w:w="629"/>
        <w:gridCol w:w="629"/>
        <w:gridCol w:w="628"/>
        <w:gridCol w:w="629"/>
        <w:gridCol w:w="629"/>
        <w:gridCol w:w="629"/>
        <w:gridCol w:w="629"/>
        <w:gridCol w:w="628"/>
        <w:gridCol w:w="629"/>
        <w:gridCol w:w="629"/>
        <w:gridCol w:w="629"/>
        <w:gridCol w:w="629"/>
        <w:gridCol w:w="628"/>
        <w:gridCol w:w="629"/>
      </w:tblGrid>
      <w:tr w:rsidR="00B11984" w:rsidTr="003264E2">
        <w:trPr>
          <w:trHeight w:val="350"/>
        </w:trPr>
        <w:tc>
          <w:tcPr>
            <w:tcW w:w="8803" w:type="dxa"/>
            <w:gridSpan w:val="14"/>
          </w:tcPr>
          <w:p w:rsidR="00B11984" w:rsidRDefault="00B11984" w:rsidP="003264E2">
            <w:pPr>
              <w:jc w:val="center"/>
              <w:rPr>
                <w:rFonts w:ascii="Arial" w:hAnsi="Arial"/>
                <w:b/>
                <w:color w:val="000000"/>
                <w:sz w:val="28"/>
              </w:rPr>
            </w:pPr>
            <w:r>
              <w:rPr>
                <w:rFonts w:ascii="Arial" w:hAnsi="Arial"/>
                <w:b/>
                <w:color w:val="000000"/>
                <w:sz w:val="28"/>
              </w:rPr>
              <w:t>JULIAN  DATE CALENDAR</w:t>
            </w:r>
          </w:p>
        </w:tc>
      </w:tr>
      <w:tr w:rsidR="00B11984" w:rsidTr="003264E2">
        <w:trPr>
          <w:trHeight w:val="250"/>
        </w:trPr>
        <w:tc>
          <w:tcPr>
            <w:tcW w:w="8803" w:type="dxa"/>
            <w:gridSpan w:val="14"/>
          </w:tcPr>
          <w:p w:rsidR="00B11984" w:rsidRDefault="00B11984" w:rsidP="003264E2">
            <w:pPr>
              <w:jc w:val="center"/>
              <w:rPr>
                <w:rFonts w:ascii="Arial" w:hAnsi="Arial"/>
                <w:color w:val="000000"/>
              </w:rPr>
            </w:pPr>
            <w:r>
              <w:rPr>
                <w:rFonts w:ascii="Arial" w:hAnsi="Arial"/>
                <w:color w:val="000000"/>
              </w:rPr>
              <w:t>(FOR LEAP YEARS ONLY!)</w:t>
            </w:r>
          </w:p>
        </w:tc>
      </w:tr>
      <w:tr w:rsidR="00B11984" w:rsidTr="003264E2">
        <w:trPr>
          <w:trHeight w:val="250"/>
        </w:trPr>
        <w:tc>
          <w:tcPr>
            <w:tcW w:w="629" w:type="dxa"/>
          </w:tcPr>
          <w:p w:rsidR="00B11984" w:rsidRDefault="00B11984" w:rsidP="003264E2">
            <w:pPr>
              <w:jc w:val="center"/>
              <w:rPr>
                <w:rFonts w:ascii="Arial" w:hAnsi="Arial"/>
                <w:b/>
                <w:color w:val="000000"/>
              </w:rPr>
            </w:pPr>
          </w:p>
        </w:tc>
        <w:tc>
          <w:tcPr>
            <w:tcW w:w="629" w:type="dxa"/>
          </w:tcPr>
          <w:p w:rsidR="00B11984" w:rsidRDefault="00B11984" w:rsidP="003264E2">
            <w:pPr>
              <w:jc w:val="center"/>
              <w:rPr>
                <w:rFonts w:ascii="Arial" w:hAnsi="Arial"/>
                <w:color w:val="000000"/>
              </w:rPr>
            </w:pPr>
          </w:p>
        </w:tc>
        <w:tc>
          <w:tcPr>
            <w:tcW w:w="628" w:type="dxa"/>
          </w:tcPr>
          <w:p w:rsidR="00B11984" w:rsidRDefault="00B11984" w:rsidP="003264E2">
            <w:pPr>
              <w:jc w:val="center"/>
              <w:rPr>
                <w:rFonts w:ascii="Arial" w:hAnsi="Arial"/>
                <w:color w:val="000000"/>
              </w:rPr>
            </w:pPr>
          </w:p>
        </w:tc>
        <w:tc>
          <w:tcPr>
            <w:tcW w:w="629" w:type="dxa"/>
          </w:tcPr>
          <w:p w:rsidR="00B11984" w:rsidRDefault="00B11984" w:rsidP="003264E2">
            <w:pPr>
              <w:jc w:val="center"/>
              <w:rPr>
                <w:rFonts w:ascii="Arial" w:hAnsi="Arial"/>
                <w:color w:val="000000"/>
              </w:rPr>
            </w:pPr>
          </w:p>
        </w:tc>
        <w:tc>
          <w:tcPr>
            <w:tcW w:w="629" w:type="dxa"/>
          </w:tcPr>
          <w:p w:rsidR="00B11984" w:rsidRDefault="00B11984" w:rsidP="003264E2">
            <w:pPr>
              <w:jc w:val="center"/>
              <w:rPr>
                <w:rFonts w:ascii="Arial" w:hAnsi="Arial"/>
                <w:color w:val="000000"/>
              </w:rPr>
            </w:pPr>
          </w:p>
        </w:tc>
        <w:tc>
          <w:tcPr>
            <w:tcW w:w="629" w:type="dxa"/>
          </w:tcPr>
          <w:p w:rsidR="00B11984" w:rsidRDefault="00B11984" w:rsidP="003264E2">
            <w:pPr>
              <w:jc w:val="center"/>
              <w:rPr>
                <w:rFonts w:ascii="Arial" w:hAnsi="Arial"/>
                <w:color w:val="000000"/>
              </w:rPr>
            </w:pPr>
          </w:p>
        </w:tc>
        <w:tc>
          <w:tcPr>
            <w:tcW w:w="629" w:type="dxa"/>
          </w:tcPr>
          <w:p w:rsidR="00B11984" w:rsidRDefault="00B11984" w:rsidP="003264E2">
            <w:pPr>
              <w:jc w:val="center"/>
              <w:rPr>
                <w:rFonts w:ascii="Arial" w:hAnsi="Arial"/>
                <w:color w:val="000000"/>
              </w:rPr>
            </w:pPr>
          </w:p>
        </w:tc>
        <w:tc>
          <w:tcPr>
            <w:tcW w:w="628" w:type="dxa"/>
          </w:tcPr>
          <w:p w:rsidR="00B11984" w:rsidRDefault="00B11984" w:rsidP="003264E2">
            <w:pPr>
              <w:jc w:val="center"/>
              <w:rPr>
                <w:rFonts w:ascii="Arial" w:hAnsi="Arial"/>
                <w:color w:val="000000"/>
              </w:rPr>
            </w:pPr>
          </w:p>
        </w:tc>
        <w:tc>
          <w:tcPr>
            <w:tcW w:w="629" w:type="dxa"/>
          </w:tcPr>
          <w:p w:rsidR="00B11984" w:rsidRDefault="00B11984" w:rsidP="003264E2">
            <w:pPr>
              <w:jc w:val="center"/>
              <w:rPr>
                <w:rFonts w:ascii="Arial" w:hAnsi="Arial"/>
                <w:color w:val="000000"/>
              </w:rPr>
            </w:pPr>
          </w:p>
        </w:tc>
        <w:tc>
          <w:tcPr>
            <w:tcW w:w="629" w:type="dxa"/>
          </w:tcPr>
          <w:p w:rsidR="00B11984" w:rsidRDefault="00B11984" w:rsidP="003264E2">
            <w:pPr>
              <w:jc w:val="center"/>
              <w:rPr>
                <w:rFonts w:ascii="Arial" w:hAnsi="Arial"/>
                <w:color w:val="000000"/>
              </w:rPr>
            </w:pPr>
          </w:p>
        </w:tc>
        <w:tc>
          <w:tcPr>
            <w:tcW w:w="629" w:type="dxa"/>
          </w:tcPr>
          <w:p w:rsidR="00B11984" w:rsidRDefault="00B11984" w:rsidP="003264E2">
            <w:pPr>
              <w:jc w:val="center"/>
              <w:rPr>
                <w:rFonts w:ascii="Arial" w:hAnsi="Arial"/>
                <w:color w:val="000000"/>
              </w:rPr>
            </w:pPr>
          </w:p>
        </w:tc>
        <w:tc>
          <w:tcPr>
            <w:tcW w:w="629" w:type="dxa"/>
          </w:tcPr>
          <w:p w:rsidR="00B11984" w:rsidRDefault="00B11984" w:rsidP="003264E2">
            <w:pPr>
              <w:jc w:val="center"/>
              <w:rPr>
                <w:rFonts w:ascii="Arial" w:hAnsi="Arial"/>
                <w:color w:val="000000"/>
              </w:rPr>
            </w:pPr>
          </w:p>
        </w:tc>
        <w:tc>
          <w:tcPr>
            <w:tcW w:w="628" w:type="dxa"/>
          </w:tcPr>
          <w:p w:rsidR="00B11984" w:rsidRDefault="00B11984" w:rsidP="003264E2">
            <w:pPr>
              <w:jc w:val="center"/>
              <w:rPr>
                <w:rFonts w:ascii="Arial" w:hAnsi="Arial"/>
                <w:color w:val="000000"/>
              </w:rPr>
            </w:pPr>
          </w:p>
        </w:tc>
        <w:tc>
          <w:tcPr>
            <w:tcW w:w="629" w:type="dxa"/>
          </w:tcPr>
          <w:p w:rsidR="00B11984" w:rsidRDefault="00B11984" w:rsidP="003264E2">
            <w:pPr>
              <w:jc w:val="right"/>
              <w:rPr>
                <w:rFonts w:ascii="Arial" w:hAnsi="Arial"/>
                <w:b/>
                <w:color w:val="000000"/>
              </w:rPr>
            </w:pP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Day</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Jan</w:t>
            </w:r>
          </w:p>
        </w:tc>
        <w:tc>
          <w:tcPr>
            <w:tcW w:w="628"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Feb</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Mar</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Apr</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May</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June</w:t>
            </w:r>
          </w:p>
        </w:tc>
        <w:tc>
          <w:tcPr>
            <w:tcW w:w="628"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July</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Aug</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Sep</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Oct</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Nov</w:t>
            </w:r>
          </w:p>
        </w:tc>
        <w:tc>
          <w:tcPr>
            <w:tcW w:w="628"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Dec</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Day</w:t>
            </w:r>
          </w:p>
        </w:tc>
      </w:tr>
      <w:tr w:rsidR="00B11984" w:rsidTr="003264E2">
        <w:trPr>
          <w:trHeight w:val="250"/>
        </w:trPr>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1</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001</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032</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061</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092</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122</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153</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183</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214</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245</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275</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306</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336</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1</w:t>
            </w: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2</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002</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033</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062</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093</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123</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154</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184</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215</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246</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276</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307</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337</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2</w:t>
            </w:r>
          </w:p>
        </w:tc>
      </w:tr>
      <w:tr w:rsidR="00B11984" w:rsidTr="003264E2">
        <w:trPr>
          <w:trHeight w:val="250"/>
        </w:trPr>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3</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003</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034</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063</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094</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124</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155</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185</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216</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247</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277</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308</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338</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3</w:t>
            </w: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4</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004</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035</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064</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095</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125</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156</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186</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217</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248</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278</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309</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339</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4</w:t>
            </w:r>
          </w:p>
        </w:tc>
      </w:tr>
      <w:tr w:rsidR="00B11984" w:rsidTr="003264E2">
        <w:trPr>
          <w:trHeight w:val="250"/>
        </w:trPr>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5</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005</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036</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065</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096</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126</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157</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187</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218</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249</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279</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310</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340</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5</w:t>
            </w: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6</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006</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037</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066</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097</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127</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158</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188</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219</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250</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280</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311</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341</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6</w:t>
            </w:r>
          </w:p>
        </w:tc>
      </w:tr>
      <w:tr w:rsidR="00B11984" w:rsidTr="003264E2">
        <w:trPr>
          <w:trHeight w:val="250"/>
        </w:trPr>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7</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007</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038</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067</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098</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128</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159</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189</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220</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251</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281</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312</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342</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7</w:t>
            </w: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8</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008</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039</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068</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099</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129</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160</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190</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221</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252</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282</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313</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343</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8</w:t>
            </w:r>
          </w:p>
        </w:tc>
      </w:tr>
      <w:tr w:rsidR="00B11984" w:rsidTr="003264E2">
        <w:trPr>
          <w:trHeight w:val="250"/>
        </w:trPr>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9</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009</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040</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069</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100</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130</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161</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191</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222</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253</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283</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314</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344</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9</w:t>
            </w: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10</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010</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041</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070</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101</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131</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162</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192</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223</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254</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284</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315</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345</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10</w:t>
            </w:r>
          </w:p>
        </w:tc>
      </w:tr>
      <w:tr w:rsidR="00B11984" w:rsidTr="003264E2">
        <w:trPr>
          <w:trHeight w:val="250"/>
        </w:trPr>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11</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011</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042</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071</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102</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132</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163</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193</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224</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255</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285</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316</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346</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11</w:t>
            </w: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12</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012</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043</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072</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103</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133</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164</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194</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225</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256</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286</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317</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347</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12</w:t>
            </w:r>
          </w:p>
        </w:tc>
      </w:tr>
      <w:tr w:rsidR="00B11984" w:rsidTr="003264E2">
        <w:trPr>
          <w:trHeight w:val="250"/>
        </w:trPr>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13</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013</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044</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073</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104</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134</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165</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195</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226</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257</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287</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318</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348</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13</w:t>
            </w: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14</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014</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045</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074</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105</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135</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166</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196</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227</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258</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288</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319</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349</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14</w:t>
            </w:r>
          </w:p>
        </w:tc>
      </w:tr>
      <w:tr w:rsidR="00B11984" w:rsidTr="003264E2">
        <w:trPr>
          <w:trHeight w:val="250"/>
        </w:trPr>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15</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015</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046</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075</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106</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136</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167</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197</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228</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259</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289</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320</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350</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15</w:t>
            </w: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16</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016</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047</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076</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107</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137</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168</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198</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229</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260</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290</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321</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351</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16</w:t>
            </w:r>
          </w:p>
        </w:tc>
      </w:tr>
      <w:tr w:rsidR="00B11984" w:rsidTr="003264E2">
        <w:trPr>
          <w:trHeight w:val="250"/>
        </w:trPr>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17</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017</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048</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077</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108</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138</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169</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199</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230</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261</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291</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322</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352</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17</w:t>
            </w: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18</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018</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049</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078</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109</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139</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170</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200</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231</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262</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292</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323</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353</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18</w:t>
            </w:r>
          </w:p>
        </w:tc>
      </w:tr>
      <w:tr w:rsidR="00B11984" w:rsidTr="003264E2">
        <w:trPr>
          <w:trHeight w:val="250"/>
        </w:trPr>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19</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019</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050</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079</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110</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140</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171</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201</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232</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263</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293</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324</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354</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19</w:t>
            </w: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20</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020</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051</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080</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111</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141</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172</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202</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233</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264</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294</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325</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355</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20</w:t>
            </w:r>
          </w:p>
        </w:tc>
      </w:tr>
      <w:tr w:rsidR="00B11984" w:rsidTr="003264E2">
        <w:trPr>
          <w:trHeight w:val="250"/>
        </w:trPr>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21</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021</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052</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081</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112</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142</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173</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203</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234</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265</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295</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326</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356</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21</w:t>
            </w: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22</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022</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053</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082</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113</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143</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174</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204</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235</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266</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296</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327</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357</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22</w:t>
            </w:r>
          </w:p>
        </w:tc>
      </w:tr>
      <w:tr w:rsidR="00B11984" w:rsidTr="003264E2">
        <w:trPr>
          <w:trHeight w:val="250"/>
        </w:trPr>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23</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023</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054</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083</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114</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144</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175</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205</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236</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267</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297</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328</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358</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23</w:t>
            </w: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24</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024</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055</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084</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115</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145</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176</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206</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237</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268</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298</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329</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359</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24</w:t>
            </w:r>
          </w:p>
        </w:tc>
      </w:tr>
      <w:tr w:rsidR="00B11984" w:rsidTr="003264E2">
        <w:trPr>
          <w:trHeight w:val="250"/>
        </w:trPr>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25</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025</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056</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085</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116</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146</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177</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207</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238</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269</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299</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330</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360</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25</w:t>
            </w: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26</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026</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057</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086</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117</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147</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178</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208</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239</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270</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300</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331</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361</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26</w:t>
            </w:r>
          </w:p>
        </w:tc>
      </w:tr>
      <w:tr w:rsidR="00B11984" w:rsidTr="003264E2">
        <w:trPr>
          <w:trHeight w:val="250"/>
        </w:trPr>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27</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027</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058</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087</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118</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148</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179</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209</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240</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271</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301</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332</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362</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27</w:t>
            </w: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28</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028</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059</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088</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119</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149</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180</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210</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241</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272</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302</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333</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363</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28</w:t>
            </w:r>
          </w:p>
        </w:tc>
      </w:tr>
      <w:tr w:rsidR="00B11984" w:rsidTr="003264E2">
        <w:trPr>
          <w:trHeight w:val="250"/>
        </w:trPr>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29</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029</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060</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089</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120</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150</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181</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211</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242</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273</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303</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334</w:t>
            </w:r>
          </w:p>
        </w:tc>
        <w:tc>
          <w:tcPr>
            <w:tcW w:w="628"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364</w:t>
            </w:r>
          </w:p>
        </w:tc>
        <w:tc>
          <w:tcPr>
            <w:tcW w:w="629" w:type="dxa"/>
            <w:tcBorders>
              <w:top w:val="single" w:sz="6" w:space="0" w:color="000000"/>
              <w:left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29</w:t>
            </w: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30</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030</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090</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121</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151</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182</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212</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243</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274</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304</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335</w:t>
            </w:r>
          </w:p>
        </w:tc>
        <w:tc>
          <w:tcPr>
            <w:tcW w:w="628"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color w:val="000000"/>
              </w:rPr>
            </w:pPr>
            <w:r>
              <w:rPr>
                <w:rFonts w:ascii="Arial" w:hAnsi="Arial"/>
                <w:color w:val="000000"/>
              </w:rPr>
              <w:t>365</w:t>
            </w:r>
          </w:p>
        </w:tc>
        <w:tc>
          <w:tcPr>
            <w:tcW w:w="629" w:type="dxa"/>
            <w:tcBorders>
              <w:top w:val="single" w:sz="6" w:space="0" w:color="000000"/>
              <w:left w:val="single" w:sz="6" w:space="0" w:color="000000"/>
              <w:bottom w:val="single" w:sz="6" w:space="0" w:color="000000"/>
              <w:right w:val="single" w:sz="6" w:space="0" w:color="000000"/>
            </w:tcBorders>
            <w:shd w:val="pct12" w:color="auto" w:fill="auto"/>
          </w:tcPr>
          <w:p w:rsidR="00B11984" w:rsidRDefault="00B11984" w:rsidP="003264E2">
            <w:pPr>
              <w:jc w:val="center"/>
              <w:rPr>
                <w:rFonts w:ascii="Arial" w:hAnsi="Arial"/>
                <w:b/>
                <w:color w:val="000000"/>
              </w:rPr>
            </w:pPr>
            <w:r>
              <w:rPr>
                <w:rFonts w:ascii="Arial" w:hAnsi="Arial"/>
                <w:b/>
                <w:color w:val="000000"/>
              </w:rPr>
              <w:t>30</w:t>
            </w:r>
          </w:p>
        </w:tc>
      </w:tr>
      <w:tr w:rsidR="00B11984" w:rsidTr="003264E2">
        <w:trPr>
          <w:trHeight w:val="250"/>
        </w:trPr>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31</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031</w:t>
            </w:r>
          </w:p>
        </w:tc>
        <w:tc>
          <w:tcPr>
            <w:tcW w:w="628"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color w:val="000000"/>
              </w:rPr>
            </w:pP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091</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color w:val="000000"/>
              </w:rPr>
            </w:pP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152</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color w:val="000000"/>
              </w:rPr>
            </w:pPr>
          </w:p>
        </w:tc>
        <w:tc>
          <w:tcPr>
            <w:tcW w:w="628"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213</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244</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color w:val="000000"/>
              </w:rPr>
            </w:pP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305</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color w:val="000000"/>
              </w:rPr>
            </w:pPr>
          </w:p>
        </w:tc>
        <w:tc>
          <w:tcPr>
            <w:tcW w:w="628"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color w:val="000000"/>
              </w:rPr>
            </w:pPr>
            <w:r>
              <w:rPr>
                <w:rFonts w:ascii="Arial" w:hAnsi="Arial"/>
                <w:color w:val="000000"/>
              </w:rPr>
              <w:t>366</w:t>
            </w:r>
          </w:p>
        </w:tc>
        <w:tc>
          <w:tcPr>
            <w:tcW w:w="629" w:type="dxa"/>
            <w:tcBorders>
              <w:top w:val="single" w:sz="6" w:space="0" w:color="000000"/>
              <w:left w:val="single" w:sz="6" w:space="0" w:color="000000"/>
              <w:bottom w:val="single" w:sz="6" w:space="0" w:color="000000"/>
              <w:right w:val="single" w:sz="6" w:space="0" w:color="000000"/>
            </w:tcBorders>
          </w:tcPr>
          <w:p w:rsidR="00B11984" w:rsidRDefault="00B11984" w:rsidP="003264E2">
            <w:pPr>
              <w:jc w:val="center"/>
              <w:rPr>
                <w:rFonts w:ascii="Arial" w:hAnsi="Arial"/>
                <w:b/>
                <w:color w:val="000000"/>
              </w:rPr>
            </w:pPr>
            <w:r>
              <w:rPr>
                <w:rFonts w:ascii="Arial" w:hAnsi="Arial"/>
                <w:b/>
                <w:color w:val="000000"/>
              </w:rPr>
              <w:t>31</w:t>
            </w:r>
          </w:p>
        </w:tc>
      </w:tr>
    </w:tbl>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tbl>
      <w:tblPr>
        <w:tblpPr w:leftFromText="180" w:rightFromText="180" w:vertAnchor="text" w:horzAnchor="margin" w:tblpXSpec="center" w:tblpY="-6824"/>
        <w:tblW w:w="11167" w:type="dxa"/>
        <w:tblLayout w:type="fixed"/>
        <w:tblCellMar>
          <w:left w:w="43" w:type="dxa"/>
          <w:right w:w="43" w:type="dxa"/>
        </w:tblCellMar>
        <w:tblLook w:val="0000"/>
      </w:tblPr>
      <w:tblGrid>
        <w:gridCol w:w="1092"/>
        <w:gridCol w:w="1569"/>
        <w:gridCol w:w="276"/>
        <w:gridCol w:w="716"/>
        <w:gridCol w:w="943"/>
        <w:gridCol w:w="943"/>
        <w:gridCol w:w="56"/>
        <w:gridCol w:w="2272"/>
        <w:gridCol w:w="1006"/>
        <w:gridCol w:w="2287"/>
        <w:gridCol w:w="7"/>
      </w:tblGrid>
      <w:tr w:rsidR="00B11984" w:rsidTr="00B11984">
        <w:trPr>
          <w:gridAfter w:val="1"/>
          <w:wAfter w:w="7" w:type="dxa"/>
          <w:cantSplit/>
        </w:trPr>
        <w:tc>
          <w:tcPr>
            <w:tcW w:w="5595" w:type="dxa"/>
            <w:gridSpan w:val="7"/>
            <w:tcBorders>
              <w:top w:val="double" w:sz="6" w:space="0" w:color="auto"/>
              <w:left w:val="single" w:sz="6" w:space="0" w:color="auto"/>
              <w:bottom w:val="double" w:sz="6" w:space="0" w:color="auto"/>
              <w:right w:val="single" w:sz="6" w:space="0" w:color="auto"/>
            </w:tcBorders>
          </w:tcPr>
          <w:p w:rsidR="00B11984" w:rsidRDefault="00B11984" w:rsidP="00B11984">
            <w:pPr>
              <w:pStyle w:val="TableText"/>
            </w:pPr>
            <w:r>
              <w:rPr>
                <w:b/>
                <w:sz w:val="18"/>
              </w:rPr>
              <w:lastRenderedPageBreak/>
              <w:t>RESPONSIBLE UNIT</w:t>
            </w:r>
          </w:p>
          <w:p w:rsidR="00B11984" w:rsidRDefault="00B11984" w:rsidP="00B11984">
            <w:pPr>
              <w:pStyle w:val="TableText"/>
              <w:jc w:val="center"/>
            </w:pPr>
          </w:p>
        </w:tc>
        <w:tc>
          <w:tcPr>
            <w:tcW w:w="5565" w:type="dxa"/>
            <w:gridSpan w:val="3"/>
            <w:tcBorders>
              <w:top w:val="double" w:sz="6" w:space="0" w:color="auto"/>
              <w:bottom w:val="double" w:sz="6" w:space="0" w:color="auto"/>
              <w:right w:val="single" w:sz="6" w:space="0" w:color="auto"/>
            </w:tcBorders>
          </w:tcPr>
          <w:p w:rsidR="00B11984" w:rsidRDefault="00B11984" w:rsidP="00B11984">
            <w:pPr>
              <w:pStyle w:val="TableText"/>
            </w:pPr>
            <w:r>
              <w:rPr>
                <w:b/>
                <w:sz w:val="18"/>
              </w:rPr>
              <w:t>AUTHORITY (T/E, Allowance List, etc.)</w:t>
            </w:r>
          </w:p>
          <w:p w:rsidR="00B11984" w:rsidRDefault="00B11984" w:rsidP="00B11984">
            <w:pPr>
              <w:pStyle w:val="TableText"/>
              <w:jc w:val="center"/>
            </w:pPr>
          </w:p>
        </w:tc>
      </w:tr>
      <w:tr w:rsidR="00B11984" w:rsidTr="00B11984">
        <w:trPr>
          <w:cantSplit/>
        </w:trPr>
        <w:tc>
          <w:tcPr>
            <w:tcW w:w="1092" w:type="dxa"/>
            <w:tcBorders>
              <w:left w:val="single" w:sz="6" w:space="0" w:color="auto"/>
              <w:bottom w:val="single" w:sz="6" w:space="0" w:color="auto"/>
              <w:right w:val="single" w:sz="6" w:space="0" w:color="auto"/>
            </w:tcBorders>
          </w:tcPr>
          <w:p w:rsidR="00B11984" w:rsidRDefault="00B11984" w:rsidP="00B11984">
            <w:pPr>
              <w:pStyle w:val="TableText"/>
              <w:jc w:val="center"/>
            </w:pPr>
            <w:r>
              <w:rPr>
                <w:b/>
                <w:sz w:val="16"/>
              </w:rPr>
              <w:t>DATE</w:t>
            </w:r>
          </w:p>
        </w:tc>
        <w:tc>
          <w:tcPr>
            <w:tcW w:w="1569" w:type="dxa"/>
            <w:tcBorders>
              <w:bottom w:val="single" w:sz="6" w:space="0" w:color="auto"/>
              <w:right w:val="single" w:sz="6" w:space="0" w:color="auto"/>
            </w:tcBorders>
          </w:tcPr>
          <w:p w:rsidR="00B11984" w:rsidRDefault="00B11984" w:rsidP="00B11984">
            <w:pPr>
              <w:pStyle w:val="TableText"/>
              <w:jc w:val="center"/>
            </w:pPr>
            <w:r>
              <w:rPr>
                <w:b/>
                <w:sz w:val="16"/>
              </w:rPr>
              <w:t>VOUCHER NUMBER</w:t>
            </w:r>
          </w:p>
        </w:tc>
        <w:tc>
          <w:tcPr>
            <w:tcW w:w="992" w:type="dxa"/>
            <w:gridSpan w:val="2"/>
            <w:tcBorders>
              <w:bottom w:val="single" w:sz="6" w:space="0" w:color="auto"/>
              <w:right w:val="single" w:sz="6" w:space="0" w:color="auto"/>
            </w:tcBorders>
          </w:tcPr>
          <w:p w:rsidR="00B11984" w:rsidRDefault="00B11984" w:rsidP="00B11984">
            <w:pPr>
              <w:pStyle w:val="TableText"/>
              <w:jc w:val="center"/>
            </w:pPr>
            <w:r>
              <w:rPr>
                <w:b/>
                <w:sz w:val="16"/>
              </w:rPr>
              <w:t>INCREASE</w:t>
            </w:r>
          </w:p>
        </w:tc>
        <w:tc>
          <w:tcPr>
            <w:tcW w:w="943" w:type="dxa"/>
            <w:tcBorders>
              <w:bottom w:val="single" w:sz="6" w:space="0" w:color="auto"/>
              <w:right w:val="single" w:sz="6" w:space="0" w:color="auto"/>
            </w:tcBorders>
          </w:tcPr>
          <w:p w:rsidR="00B11984" w:rsidRDefault="00B11984" w:rsidP="00B11984">
            <w:pPr>
              <w:pStyle w:val="TableText"/>
              <w:jc w:val="center"/>
            </w:pPr>
            <w:r>
              <w:rPr>
                <w:b/>
                <w:sz w:val="16"/>
              </w:rPr>
              <w:t>DECREASE</w:t>
            </w:r>
          </w:p>
        </w:tc>
        <w:tc>
          <w:tcPr>
            <w:tcW w:w="943" w:type="dxa"/>
            <w:tcBorders>
              <w:bottom w:val="single" w:sz="6" w:space="0" w:color="auto"/>
              <w:right w:val="single" w:sz="6" w:space="0" w:color="auto"/>
            </w:tcBorders>
          </w:tcPr>
          <w:p w:rsidR="00B11984" w:rsidRDefault="00B11984" w:rsidP="00B11984">
            <w:pPr>
              <w:pStyle w:val="TableText"/>
              <w:jc w:val="center"/>
            </w:pPr>
            <w:r>
              <w:rPr>
                <w:b/>
                <w:sz w:val="16"/>
              </w:rPr>
              <w:t>BALANCE</w:t>
            </w:r>
          </w:p>
        </w:tc>
        <w:tc>
          <w:tcPr>
            <w:tcW w:w="2328" w:type="dxa"/>
            <w:gridSpan w:val="2"/>
            <w:tcBorders>
              <w:bottom w:val="single" w:sz="6" w:space="0" w:color="auto"/>
              <w:right w:val="single" w:sz="6" w:space="0" w:color="auto"/>
            </w:tcBorders>
          </w:tcPr>
          <w:p w:rsidR="00B11984" w:rsidRDefault="00B11984" w:rsidP="00B11984">
            <w:pPr>
              <w:pStyle w:val="TableText"/>
              <w:jc w:val="center"/>
            </w:pPr>
            <w:r>
              <w:rPr>
                <w:b/>
                <w:sz w:val="16"/>
              </w:rPr>
              <w:t>REMARKS</w:t>
            </w:r>
          </w:p>
        </w:tc>
        <w:tc>
          <w:tcPr>
            <w:tcW w:w="3300" w:type="dxa"/>
            <w:gridSpan w:val="3"/>
            <w:tcBorders>
              <w:bottom w:val="single" w:sz="6" w:space="0" w:color="auto"/>
              <w:right w:val="single" w:sz="6" w:space="0" w:color="auto"/>
            </w:tcBorders>
          </w:tcPr>
          <w:p w:rsidR="00B11984" w:rsidRDefault="00B11984" w:rsidP="00B11984">
            <w:pPr>
              <w:pStyle w:val="TableText"/>
              <w:jc w:val="center"/>
            </w:pPr>
            <w:r>
              <w:rPr>
                <w:b/>
                <w:sz w:val="16"/>
              </w:rPr>
              <w:t>SIGNATURE</w:t>
            </w:r>
          </w:p>
        </w:tc>
      </w:tr>
      <w:tr w:rsidR="00B11984" w:rsidTr="00B11984">
        <w:trPr>
          <w:cantSplit/>
        </w:trPr>
        <w:tc>
          <w:tcPr>
            <w:tcW w:w="1092" w:type="dxa"/>
            <w:tcBorders>
              <w:left w:val="single" w:sz="6" w:space="0" w:color="auto"/>
              <w:bottom w:val="single" w:sz="6" w:space="0" w:color="auto"/>
              <w:right w:val="single" w:sz="6" w:space="0" w:color="auto"/>
            </w:tcBorders>
          </w:tcPr>
          <w:p w:rsidR="00B11984" w:rsidRDefault="00B11984" w:rsidP="00B11984">
            <w:pPr>
              <w:pStyle w:val="TableText"/>
              <w:jc w:val="center"/>
            </w:pPr>
          </w:p>
        </w:tc>
        <w:tc>
          <w:tcPr>
            <w:tcW w:w="1569" w:type="dxa"/>
            <w:tcBorders>
              <w:bottom w:val="single" w:sz="6" w:space="0" w:color="auto"/>
              <w:right w:val="single" w:sz="6" w:space="0" w:color="auto"/>
            </w:tcBorders>
          </w:tcPr>
          <w:p w:rsidR="00B11984" w:rsidRDefault="00B11984" w:rsidP="00B11984">
            <w:pPr>
              <w:pStyle w:val="TableText"/>
              <w:jc w:val="center"/>
            </w:pPr>
          </w:p>
        </w:tc>
        <w:tc>
          <w:tcPr>
            <w:tcW w:w="992" w:type="dxa"/>
            <w:gridSpan w:val="2"/>
            <w:tcBorders>
              <w:bottom w:val="single" w:sz="6" w:space="0" w:color="auto"/>
            </w:tcBorders>
          </w:tcPr>
          <w:p w:rsidR="00B11984" w:rsidRDefault="00B11984" w:rsidP="00B11984">
            <w:pPr>
              <w:pStyle w:val="TableText"/>
              <w:jc w:val="right"/>
            </w:pPr>
            <w:r>
              <w:rPr>
                <w:b/>
                <w:sz w:val="16"/>
              </w:rPr>
              <w:t>BROUGHT</w:t>
            </w:r>
          </w:p>
        </w:tc>
        <w:tc>
          <w:tcPr>
            <w:tcW w:w="943" w:type="dxa"/>
            <w:tcBorders>
              <w:bottom w:val="single" w:sz="6" w:space="0" w:color="auto"/>
              <w:right w:val="single" w:sz="6" w:space="0" w:color="auto"/>
            </w:tcBorders>
          </w:tcPr>
          <w:p w:rsidR="00B11984" w:rsidRDefault="00B11984" w:rsidP="00B11984">
            <w:pPr>
              <w:pStyle w:val="TableText"/>
            </w:pPr>
            <w:r>
              <w:rPr>
                <w:b/>
                <w:sz w:val="16"/>
              </w:rPr>
              <w:t>FORWARD</w:t>
            </w:r>
          </w:p>
        </w:tc>
        <w:tc>
          <w:tcPr>
            <w:tcW w:w="943" w:type="dxa"/>
            <w:tcBorders>
              <w:bottom w:val="single" w:sz="6" w:space="0" w:color="auto"/>
              <w:right w:val="single" w:sz="6" w:space="0" w:color="auto"/>
            </w:tcBorders>
          </w:tcPr>
          <w:p w:rsidR="00B11984" w:rsidRDefault="00B11984" w:rsidP="00B11984">
            <w:pPr>
              <w:pStyle w:val="TableText"/>
              <w:jc w:val="center"/>
            </w:pPr>
          </w:p>
        </w:tc>
        <w:tc>
          <w:tcPr>
            <w:tcW w:w="2328" w:type="dxa"/>
            <w:gridSpan w:val="2"/>
            <w:tcBorders>
              <w:bottom w:val="single" w:sz="6" w:space="0" w:color="auto"/>
              <w:right w:val="single" w:sz="6" w:space="0" w:color="auto"/>
            </w:tcBorders>
          </w:tcPr>
          <w:p w:rsidR="00B11984" w:rsidRDefault="00B11984" w:rsidP="00B11984">
            <w:pPr>
              <w:pStyle w:val="TableText"/>
              <w:jc w:val="center"/>
            </w:pPr>
          </w:p>
        </w:tc>
        <w:tc>
          <w:tcPr>
            <w:tcW w:w="3300" w:type="dxa"/>
            <w:gridSpan w:val="3"/>
            <w:tcBorders>
              <w:bottom w:val="single" w:sz="6" w:space="0" w:color="auto"/>
              <w:right w:val="single" w:sz="6" w:space="0" w:color="auto"/>
            </w:tcBorders>
          </w:tcPr>
          <w:p w:rsidR="00B11984" w:rsidRDefault="00B11984" w:rsidP="00B11984">
            <w:pPr>
              <w:pStyle w:val="TableText"/>
            </w:pPr>
          </w:p>
        </w:tc>
      </w:tr>
      <w:tr w:rsidR="00B11984" w:rsidTr="00B11984">
        <w:trPr>
          <w:cantSplit/>
        </w:trPr>
        <w:tc>
          <w:tcPr>
            <w:tcW w:w="1092" w:type="dxa"/>
            <w:tcBorders>
              <w:left w:val="single" w:sz="6" w:space="0" w:color="auto"/>
              <w:bottom w:val="single" w:sz="6" w:space="0" w:color="auto"/>
              <w:right w:val="single" w:sz="6" w:space="0" w:color="auto"/>
            </w:tcBorders>
          </w:tcPr>
          <w:p w:rsidR="00B11984" w:rsidRDefault="00B11984" w:rsidP="00B11984">
            <w:pPr>
              <w:pStyle w:val="DefaultText"/>
              <w:jc w:val="center"/>
            </w:pPr>
          </w:p>
        </w:tc>
        <w:tc>
          <w:tcPr>
            <w:tcW w:w="1569" w:type="dxa"/>
            <w:tcBorders>
              <w:bottom w:val="single" w:sz="6" w:space="0" w:color="auto"/>
              <w:right w:val="single" w:sz="6" w:space="0" w:color="auto"/>
            </w:tcBorders>
          </w:tcPr>
          <w:p w:rsidR="00B11984" w:rsidRDefault="00B11984" w:rsidP="00B11984">
            <w:pPr>
              <w:pStyle w:val="DefaultText"/>
            </w:pPr>
          </w:p>
        </w:tc>
        <w:tc>
          <w:tcPr>
            <w:tcW w:w="992" w:type="dxa"/>
            <w:gridSpan w:val="2"/>
            <w:tcBorders>
              <w:bottom w:val="single" w:sz="6" w:space="0" w:color="auto"/>
              <w:right w:val="single" w:sz="6" w:space="0" w:color="auto"/>
            </w:tcBorders>
          </w:tcPr>
          <w:p w:rsidR="00B11984" w:rsidRDefault="00B11984" w:rsidP="00B11984">
            <w:pPr>
              <w:pStyle w:val="DefaultText"/>
            </w:pPr>
          </w:p>
        </w:tc>
        <w:tc>
          <w:tcPr>
            <w:tcW w:w="943" w:type="dxa"/>
            <w:tcBorders>
              <w:bottom w:val="single" w:sz="6" w:space="0" w:color="auto"/>
              <w:right w:val="single" w:sz="6" w:space="0" w:color="auto"/>
            </w:tcBorders>
          </w:tcPr>
          <w:p w:rsidR="00B11984" w:rsidRDefault="00B11984" w:rsidP="00B11984">
            <w:pPr>
              <w:pStyle w:val="DefaultText"/>
              <w:jc w:val="center"/>
            </w:pPr>
          </w:p>
        </w:tc>
        <w:tc>
          <w:tcPr>
            <w:tcW w:w="943" w:type="dxa"/>
            <w:tcBorders>
              <w:bottom w:val="single" w:sz="6" w:space="0" w:color="auto"/>
              <w:right w:val="single" w:sz="6" w:space="0" w:color="auto"/>
            </w:tcBorders>
          </w:tcPr>
          <w:p w:rsidR="00B11984" w:rsidRDefault="00B11984" w:rsidP="00B11984">
            <w:pPr>
              <w:pStyle w:val="DefaultText"/>
              <w:jc w:val="center"/>
            </w:pPr>
          </w:p>
        </w:tc>
        <w:tc>
          <w:tcPr>
            <w:tcW w:w="2328" w:type="dxa"/>
            <w:gridSpan w:val="2"/>
            <w:tcBorders>
              <w:bottom w:val="single" w:sz="6" w:space="0" w:color="auto"/>
              <w:right w:val="single" w:sz="6" w:space="0" w:color="auto"/>
            </w:tcBorders>
          </w:tcPr>
          <w:p w:rsidR="00B11984" w:rsidRDefault="00B11984" w:rsidP="00B11984">
            <w:pPr>
              <w:pStyle w:val="TableText"/>
              <w:jc w:val="right"/>
            </w:pPr>
            <w:r>
              <w:t xml:space="preserve">PRINT NAME </w:t>
            </w:r>
          </w:p>
        </w:tc>
        <w:tc>
          <w:tcPr>
            <w:tcW w:w="3300" w:type="dxa"/>
            <w:gridSpan w:val="3"/>
            <w:tcBorders>
              <w:bottom w:val="single" w:sz="6" w:space="0" w:color="auto"/>
              <w:right w:val="single" w:sz="6" w:space="0" w:color="auto"/>
            </w:tcBorders>
          </w:tcPr>
          <w:p w:rsidR="00B11984" w:rsidRDefault="00B11984" w:rsidP="00B11984">
            <w:pPr>
              <w:pStyle w:val="TableText"/>
              <w:rPr>
                <w:b/>
                <w:bCs/>
              </w:rPr>
            </w:pPr>
          </w:p>
        </w:tc>
      </w:tr>
      <w:tr w:rsidR="00B11984" w:rsidTr="00B11984">
        <w:trPr>
          <w:cantSplit/>
        </w:trPr>
        <w:tc>
          <w:tcPr>
            <w:tcW w:w="1092" w:type="dxa"/>
            <w:tcBorders>
              <w:left w:val="single" w:sz="6" w:space="0" w:color="auto"/>
              <w:bottom w:val="single" w:sz="6" w:space="0" w:color="auto"/>
              <w:right w:val="single" w:sz="6" w:space="0" w:color="auto"/>
            </w:tcBorders>
          </w:tcPr>
          <w:p w:rsidR="00B11984" w:rsidRDefault="00B11984" w:rsidP="00B11984">
            <w:pPr>
              <w:pStyle w:val="DefaultText"/>
            </w:pPr>
          </w:p>
        </w:tc>
        <w:tc>
          <w:tcPr>
            <w:tcW w:w="1569" w:type="dxa"/>
            <w:tcBorders>
              <w:bottom w:val="single" w:sz="6" w:space="0" w:color="auto"/>
              <w:right w:val="single" w:sz="6" w:space="0" w:color="auto"/>
            </w:tcBorders>
          </w:tcPr>
          <w:p w:rsidR="00B11984" w:rsidRDefault="00B11984" w:rsidP="00B11984">
            <w:pPr>
              <w:pStyle w:val="DefaultText"/>
            </w:pPr>
          </w:p>
        </w:tc>
        <w:tc>
          <w:tcPr>
            <w:tcW w:w="992" w:type="dxa"/>
            <w:gridSpan w:val="2"/>
            <w:tcBorders>
              <w:bottom w:val="single" w:sz="6" w:space="0" w:color="auto"/>
              <w:right w:val="single" w:sz="6" w:space="0" w:color="auto"/>
            </w:tcBorders>
          </w:tcPr>
          <w:p w:rsidR="00B11984" w:rsidRDefault="00B11984" w:rsidP="00B11984">
            <w:pPr>
              <w:pStyle w:val="DefaultText"/>
            </w:pPr>
          </w:p>
        </w:tc>
        <w:tc>
          <w:tcPr>
            <w:tcW w:w="943" w:type="dxa"/>
            <w:tcBorders>
              <w:bottom w:val="single" w:sz="6" w:space="0" w:color="auto"/>
              <w:right w:val="single" w:sz="6" w:space="0" w:color="auto"/>
            </w:tcBorders>
          </w:tcPr>
          <w:p w:rsidR="00B11984" w:rsidRDefault="00B11984" w:rsidP="00B11984">
            <w:pPr>
              <w:pStyle w:val="DefaultText"/>
              <w:jc w:val="center"/>
            </w:pPr>
          </w:p>
        </w:tc>
        <w:tc>
          <w:tcPr>
            <w:tcW w:w="943" w:type="dxa"/>
            <w:tcBorders>
              <w:bottom w:val="single" w:sz="6" w:space="0" w:color="auto"/>
              <w:right w:val="single" w:sz="6" w:space="0" w:color="auto"/>
            </w:tcBorders>
          </w:tcPr>
          <w:p w:rsidR="00B11984" w:rsidRDefault="00B11984" w:rsidP="00B11984">
            <w:pPr>
              <w:pStyle w:val="DefaultText"/>
              <w:jc w:val="center"/>
            </w:pPr>
          </w:p>
        </w:tc>
        <w:tc>
          <w:tcPr>
            <w:tcW w:w="2328" w:type="dxa"/>
            <w:gridSpan w:val="2"/>
            <w:tcBorders>
              <w:bottom w:val="single" w:sz="6" w:space="0" w:color="auto"/>
              <w:right w:val="single" w:sz="6" w:space="0" w:color="auto"/>
            </w:tcBorders>
          </w:tcPr>
          <w:p w:rsidR="00B11984" w:rsidRDefault="00B11984" w:rsidP="00B11984">
            <w:pPr>
              <w:pStyle w:val="TableText"/>
              <w:jc w:val="right"/>
            </w:pPr>
            <w:r>
              <w:t xml:space="preserve"> </w:t>
            </w:r>
          </w:p>
        </w:tc>
        <w:tc>
          <w:tcPr>
            <w:tcW w:w="3300" w:type="dxa"/>
            <w:gridSpan w:val="3"/>
            <w:tcBorders>
              <w:bottom w:val="single" w:sz="6" w:space="0" w:color="auto"/>
              <w:right w:val="single" w:sz="6" w:space="0" w:color="auto"/>
            </w:tcBorders>
          </w:tcPr>
          <w:p w:rsidR="00B11984" w:rsidRDefault="00B11984" w:rsidP="00B11984">
            <w:pPr>
              <w:pStyle w:val="TableText"/>
              <w:rPr>
                <w:b/>
                <w:bCs/>
              </w:rPr>
            </w:pPr>
          </w:p>
        </w:tc>
      </w:tr>
      <w:tr w:rsidR="00B11984" w:rsidTr="00B11984">
        <w:trPr>
          <w:cantSplit/>
        </w:trPr>
        <w:tc>
          <w:tcPr>
            <w:tcW w:w="1092" w:type="dxa"/>
            <w:tcBorders>
              <w:left w:val="single" w:sz="6" w:space="0" w:color="auto"/>
              <w:bottom w:val="single" w:sz="6" w:space="0" w:color="auto"/>
              <w:right w:val="single" w:sz="6" w:space="0" w:color="auto"/>
            </w:tcBorders>
          </w:tcPr>
          <w:p w:rsidR="00B11984" w:rsidRDefault="00B11984" w:rsidP="00B11984">
            <w:pPr>
              <w:pStyle w:val="DefaultText"/>
            </w:pPr>
          </w:p>
        </w:tc>
        <w:tc>
          <w:tcPr>
            <w:tcW w:w="1569" w:type="dxa"/>
            <w:tcBorders>
              <w:bottom w:val="single" w:sz="6" w:space="0" w:color="auto"/>
              <w:right w:val="single" w:sz="6" w:space="0" w:color="auto"/>
            </w:tcBorders>
          </w:tcPr>
          <w:p w:rsidR="00B11984" w:rsidRDefault="00B11984" w:rsidP="00B11984">
            <w:pPr>
              <w:pStyle w:val="DefaultText"/>
            </w:pPr>
          </w:p>
        </w:tc>
        <w:tc>
          <w:tcPr>
            <w:tcW w:w="992" w:type="dxa"/>
            <w:gridSpan w:val="2"/>
            <w:tcBorders>
              <w:bottom w:val="single" w:sz="6" w:space="0" w:color="auto"/>
              <w:right w:val="single" w:sz="6" w:space="0" w:color="auto"/>
            </w:tcBorders>
          </w:tcPr>
          <w:p w:rsidR="00B11984" w:rsidRDefault="00B11984" w:rsidP="00B11984">
            <w:pPr>
              <w:pStyle w:val="DefaultText"/>
            </w:pPr>
          </w:p>
        </w:tc>
        <w:tc>
          <w:tcPr>
            <w:tcW w:w="943" w:type="dxa"/>
            <w:tcBorders>
              <w:bottom w:val="single" w:sz="6" w:space="0" w:color="auto"/>
              <w:right w:val="single" w:sz="6" w:space="0" w:color="auto"/>
            </w:tcBorders>
          </w:tcPr>
          <w:p w:rsidR="00B11984" w:rsidRDefault="00B11984" w:rsidP="00B11984">
            <w:pPr>
              <w:pStyle w:val="DefaultText"/>
              <w:jc w:val="center"/>
            </w:pPr>
          </w:p>
        </w:tc>
        <w:tc>
          <w:tcPr>
            <w:tcW w:w="943" w:type="dxa"/>
            <w:tcBorders>
              <w:bottom w:val="single" w:sz="6" w:space="0" w:color="auto"/>
              <w:right w:val="single" w:sz="6" w:space="0" w:color="auto"/>
            </w:tcBorders>
          </w:tcPr>
          <w:p w:rsidR="00B11984" w:rsidRDefault="00B11984" w:rsidP="00B11984">
            <w:pPr>
              <w:pStyle w:val="DefaultText"/>
              <w:jc w:val="center"/>
            </w:pPr>
          </w:p>
        </w:tc>
        <w:tc>
          <w:tcPr>
            <w:tcW w:w="2328" w:type="dxa"/>
            <w:gridSpan w:val="2"/>
            <w:tcBorders>
              <w:bottom w:val="single" w:sz="6" w:space="0" w:color="auto"/>
              <w:right w:val="single" w:sz="6" w:space="0" w:color="auto"/>
            </w:tcBorders>
          </w:tcPr>
          <w:p w:rsidR="00B11984" w:rsidRDefault="00B11984" w:rsidP="00B11984">
            <w:pPr>
              <w:pStyle w:val="TableText"/>
              <w:jc w:val="right"/>
            </w:pPr>
          </w:p>
        </w:tc>
        <w:tc>
          <w:tcPr>
            <w:tcW w:w="3300" w:type="dxa"/>
            <w:gridSpan w:val="3"/>
            <w:tcBorders>
              <w:bottom w:val="single" w:sz="6" w:space="0" w:color="auto"/>
              <w:right w:val="single" w:sz="6" w:space="0" w:color="auto"/>
            </w:tcBorders>
          </w:tcPr>
          <w:p w:rsidR="00B11984" w:rsidRDefault="00B11984" w:rsidP="00B11984">
            <w:pPr>
              <w:pStyle w:val="TableText"/>
              <w:rPr>
                <w:b/>
                <w:bCs/>
              </w:rPr>
            </w:pPr>
          </w:p>
        </w:tc>
      </w:tr>
      <w:tr w:rsidR="00B11984" w:rsidTr="00B11984">
        <w:trPr>
          <w:cantSplit/>
        </w:trPr>
        <w:tc>
          <w:tcPr>
            <w:tcW w:w="1092" w:type="dxa"/>
            <w:tcBorders>
              <w:left w:val="single" w:sz="6" w:space="0" w:color="auto"/>
              <w:bottom w:val="single" w:sz="6" w:space="0" w:color="auto"/>
              <w:right w:val="single" w:sz="6" w:space="0" w:color="auto"/>
            </w:tcBorders>
          </w:tcPr>
          <w:p w:rsidR="00B11984" w:rsidRDefault="00B11984" w:rsidP="00B11984">
            <w:pPr>
              <w:pStyle w:val="DefaultText"/>
            </w:pPr>
          </w:p>
        </w:tc>
        <w:tc>
          <w:tcPr>
            <w:tcW w:w="1569" w:type="dxa"/>
            <w:tcBorders>
              <w:bottom w:val="single" w:sz="6" w:space="0" w:color="auto"/>
              <w:right w:val="single" w:sz="6" w:space="0" w:color="auto"/>
            </w:tcBorders>
          </w:tcPr>
          <w:p w:rsidR="00B11984" w:rsidRDefault="00B11984" w:rsidP="00B11984">
            <w:pPr>
              <w:pStyle w:val="DefaultText"/>
            </w:pPr>
          </w:p>
        </w:tc>
        <w:tc>
          <w:tcPr>
            <w:tcW w:w="992" w:type="dxa"/>
            <w:gridSpan w:val="2"/>
            <w:tcBorders>
              <w:bottom w:val="single" w:sz="6" w:space="0" w:color="auto"/>
              <w:right w:val="single" w:sz="6" w:space="0" w:color="auto"/>
            </w:tcBorders>
          </w:tcPr>
          <w:p w:rsidR="00B11984" w:rsidRDefault="00B11984" w:rsidP="00B11984">
            <w:pPr>
              <w:pStyle w:val="DefaultText"/>
            </w:pPr>
          </w:p>
        </w:tc>
        <w:tc>
          <w:tcPr>
            <w:tcW w:w="943" w:type="dxa"/>
            <w:tcBorders>
              <w:bottom w:val="single" w:sz="6" w:space="0" w:color="auto"/>
              <w:right w:val="single" w:sz="6" w:space="0" w:color="auto"/>
            </w:tcBorders>
          </w:tcPr>
          <w:p w:rsidR="00B11984" w:rsidRDefault="00B11984" w:rsidP="00B11984">
            <w:pPr>
              <w:pStyle w:val="DefaultText"/>
              <w:jc w:val="center"/>
            </w:pPr>
          </w:p>
        </w:tc>
        <w:tc>
          <w:tcPr>
            <w:tcW w:w="943" w:type="dxa"/>
            <w:tcBorders>
              <w:bottom w:val="single" w:sz="6" w:space="0" w:color="auto"/>
              <w:right w:val="single" w:sz="6" w:space="0" w:color="auto"/>
            </w:tcBorders>
          </w:tcPr>
          <w:p w:rsidR="00B11984" w:rsidRDefault="00B11984" w:rsidP="00B11984">
            <w:pPr>
              <w:pStyle w:val="DefaultText"/>
              <w:jc w:val="center"/>
            </w:pPr>
          </w:p>
        </w:tc>
        <w:tc>
          <w:tcPr>
            <w:tcW w:w="2328" w:type="dxa"/>
            <w:gridSpan w:val="2"/>
            <w:tcBorders>
              <w:bottom w:val="single" w:sz="6" w:space="0" w:color="auto"/>
              <w:right w:val="single" w:sz="6" w:space="0" w:color="auto"/>
            </w:tcBorders>
          </w:tcPr>
          <w:p w:rsidR="00B11984" w:rsidRDefault="00B11984" w:rsidP="00B11984">
            <w:pPr>
              <w:pStyle w:val="TableText"/>
              <w:jc w:val="right"/>
            </w:pPr>
            <w:r>
              <w:t xml:space="preserve"> </w:t>
            </w:r>
          </w:p>
        </w:tc>
        <w:tc>
          <w:tcPr>
            <w:tcW w:w="3300" w:type="dxa"/>
            <w:gridSpan w:val="3"/>
            <w:tcBorders>
              <w:bottom w:val="single" w:sz="6" w:space="0" w:color="auto"/>
              <w:right w:val="single" w:sz="6" w:space="0" w:color="auto"/>
            </w:tcBorders>
          </w:tcPr>
          <w:p w:rsidR="00B11984" w:rsidRDefault="00B11984" w:rsidP="00B11984">
            <w:pPr>
              <w:pStyle w:val="TableText"/>
              <w:rPr>
                <w:b/>
                <w:bCs/>
              </w:rPr>
            </w:pPr>
          </w:p>
        </w:tc>
      </w:tr>
      <w:tr w:rsidR="00B11984" w:rsidTr="00B11984">
        <w:trPr>
          <w:cantSplit/>
        </w:trPr>
        <w:tc>
          <w:tcPr>
            <w:tcW w:w="1092" w:type="dxa"/>
            <w:tcBorders>
              <w:left w:val="single" w:sz="6" w:space="0" w:color="auto"/>
              <w:bottom w:val="single" w:sz="6" w:space="0" w:color="auto"/>
              <w:right w:val="single" w:sz="6" w:space="0" w:color="auto"/>
            </w:tcBorders>
          </w:tcPr>
          <w:p w:rsidR="00B11984" w:rsidRDefault="00B11984" w:rsidP="00B11984">
            <w:pPr>
              <w:pStyle w:val="DefaultText"/>
            </w:pPr>
          </w:p>
        </w:tc>
        <w:tc>
          <w:tcPr>
            <w:tcW w:w="1569" w:type="dxa"/>
            <w:tcBorders>
              <w:bottom w:val="single" w:sz="6" w:space="0" w:color="auto"/>
              <w:right w:val="single" w:sz="6" w:space="0" w:color="auto"/>
            </w:tcBorders>
          </w:tcPr>
          <w:p w:rsidR="00B11984" w:rsidRDefault="00B11984" w:rsidP="00B11984">
            <w:pPr>
              <w:pStyle w:val="DefaultText"/>
            </w:pPr>
          </w:p>
        </w:tc>
        <w:tc>
          <w:tcPr>
            <w:tcW w:w="992" w:type="dxa"/>
            <w:gridSpan w:val="2"/>
            <w:tcBorders>
              <w:bottom w:val="single" w:sz="6" w:space="0" w:color="auto"/>
              <w:right w:val="single" w:sz="6" w:space="0" w:color="auto"/>
            </w:tcBorders>
          </w:tcPr>
          <w:p w:rsidR="00B11984" w:rsidRDefault="00B11984" w:rsidP="00B11984">
            <w:pPr>
              <w:pStyle w:val="DefaultText"/>
            </w:pPr>
          </w:p>
        </w:tc>
        <w:tc>
          <w:tcPr>
            <w:tcW w:w="943" w:type="dxa"/>
            <w:tcBorders>
              <w:bottom w:val="single" w:sz="6" w:space="0" w:color="auto"/>
              <w:right w:val="single" w:sz="6" w:space="0" w:color="auto"/>
            </w:tcBorders>
          </w:tcPr>
          <w:p w:rsidR="00B11984" w:rsidRDefault="00B11984" w:rsidP="00B11984">
            <w:pPr>
              <w:pStyle w:val="DefaultText"/>
              <w:jc w:val="center"/>
            </w:pPr>
          </w:p>
        </w:tc>
        <w:tc>
          <w:tcPr>
            <w:tcW w:w="943" w:type="dxa"/>
            <w:tcBorders>
              <w:bottom w:val="single" w:sz="6" w:space="0" w:color="auto"/>
              <w:right w:val="single" w:sz="6" w:space="0" w:color="auto"/>
            </w:tcBorders>
          </w:tcPr>
          <w:p w:rsidR="00B11984" w:rsidRDefault="00B11984" w:rsidP="00B11984">
            <w:pPr>
              <w:pStyle w:val="DefaultText"/>
              <w:jc w:val="center"/>
            </w:pPr>
          </w:p>
        </w:tc>
        <w:tc>
          <w:tcPr>
            <w:tcW w:w="2328" w:type="dxa"/>
            <w:gridSpan w:val="2"/>
            <w:tcBorders>
              <w:bottom w:val="single" w:sz="6" w:space="0" w:color="auto"/>
              <w:right w:val="single" w:sz="6" w:space="0" w:color="auto"/>
            </w:tcBorders>
          </w:tcPr>
          <w:p w:rsidR="00B11984" w:rsidRDefault="00B11984" w:rsidP="00B11984">
            <w:pPr>
              <w:pStyle w:val="DefaultText"/>
              <w:jc w:val="right"/>
            </w:pPr>
            <w:r>
              <w:t>UNIT</w:t>
            </w:r>
          </w:p>
        </w:tc>
        <w:tc>
          <w:tcPr>
            <w:tcW w:w="3300" w:type="dxa"/>
            <w:gridSpan w:val="3"/>
            <w:tcBorders>
              <w:bottom w:val="single" w:sz="6" w:space="0" w:color="auto"/>
              <w:right w:val="single" w:sz="6" w:space="0" w:color="auto"/>
            </w:tcBorders>
          </w:tcPr>
          <w:p w:rsidR="00B11984" w:rsidRDefault="00B11984" w:rsidP="00B11984">
            <w:pPr>
              <w:pStyle w:val="DefaultText"/>
              <w:rPr>
                <w:b/>
                <w:bCs/>
              </w:rPr>
            </w:pPr>
          </w:p>
        </w:tc>
      </w:tr>
      <w:tr w:rsidR="00B11984" w:rsidTr="00B11984">
        <w:trPr>
          <w:cantSplit/>
        </w:trPr>
        <w:tc>
          <w:tcPr>
            <w:tcW w:w="1092" w:type="dxa"/>
            <w:tcBorders>
              <w:left w:val="single" w:sz="6" w:space="0" w:color="auto"/>
              <w:bottom w:val="single" w:sz="6" w:space="0" w:color="auto"/>
              <w:right w:val="single" w:sz="6" w:space="0" w:color="auto"/>
            </w:tcBorders>
          </w:tcPr>
          <w:p w:rsidR="00B11984" w:rsidRDefault="00B11984" w:rsidP="00B11984">
            <w:pPr>
              <w:pStyle w:val="DefaultText"/>
            </w:pPr>
          </w:p>
        </w:tc>
        <w:tc>
          <w:tcPr>
            <w:tcW w:w="1569" w:type="dxa"/>
            <w:tcBorders>
              <w:bottom w:val="single" w:sz="6" w:space="0" w:color="auto"/>
              <w:right w:val="single" w:sz="6" w:space="0" w:color="auto"/>
            </w:tcBorders>
          </w:tcPr>
          <w:p w:rsidR="00B11984" w:rsidRDefault="00B11984" w:rsidP="00B11984">
            <w:pPr>
              <w:pStyle w:val="DefaultText"/>
            </w:pPr>
          </w:p>
        </w:tc>
        <w:tc>
          <w:tcPr>
            <w:tcW w:w="992" w:type="dxa"/>
            <w:gridSpan w:val="2"/>
            <w:tcBorders>
              <w:bottom w:val="single" w:sz="6" w:space="0" w:color="auto"/>
              <w:right w:val="single" w:sz="6" w:space="0" w:color="auto"/>
            </w:tcBorders>
          </w:tcPr>
          <w:p w:rsidR="00B11984" w:rsidRDefault="00B11984" w:rsidP="00B11984">
            <w:pPr>
              <w:pStyle w:val="DefaultText"/>
            </w:pPr>
          </w:p>
        </w:tc>
        <w:tc>
          <w:tcPr>
            <w:tcW w:w="943" w:type="dxa"/>
            <w:tcBorders>
              <w:bottom w:val="single" w:sz="6" w:space="0" w:color="auto"/>
              <w:right w:val="single" w:sz="6" w:space="0" w:color="auto"/>
            </w:tcBorders>
          </w:tcPr>
          <w:p w:rsidR="00B11984" w:rsidRDefault="00B11984" w:rsidP="00B11984">
            <w:pPr>
              <w:pStyle w:val="DefaultText"/>
              <w:jc w:val="center"/>
            </w:pPr>
          </w:p>
        </w:tc>
        <w:tc>
          <w:tcPr>
            <w:tcW w:w="943" w:type="dxa"/>
            <w:tcBorders>
              <w:bottom w:val="single" w:sz="6" w:space="0" w:color="auto"/>
              <w:right w:val="single" w:sz="6" w:space="0" w:color="auto"/>
            </w:tcBorders>
          </w:tcPr>
          <w:p w:rsidR="00B11984" w:rsidRDefault="00B11984" w:rsidP="00B11984">
            <w:pPr>
              <w:pStyle w:val="DefaultText"/>
              <w:jc w:val="center"/>
            </w:pPr>
          </w:p>
        </w:tc>
        <w:tc>
          <w:tcPr>
            <w:tcW w:w="2328" w:type="dxa"/>
            <w:gridSpan w:val="2"/>
            <w:tcBorders>
              <w:bottom w:val="single" w:sz="6" w:space="0" w:color="auto"/>
              <w:right w:val="single" w:sz="6" w:space="0" w:color="auto"/>
            </w:tcBorders>
          </w:tcPr>
          <w:p w:rsidR="00B11984" w:rsidRDefault="00B11984" w:rsidP="00B11984">
            <w:pPr>
              <w:pStyle w:val="DefaultText"/>
              <w:jc w:val="right"/>
            </w:pPr>
          </w:p>
        </w:tc>
        <w:tc>
          <w:tcPr>
            <w:tcW w:w="3300" w:type="dxa"/>
            <w:gridSpan w:val="3"/>
            <w:tcBorders>
              <w:bottom w:val="single" w:sz="6" w:space="0" w:color="auto"/>
              <w:right w:val="single" w:sz="6" w:space="0" w:color="auto"/>
            </w:tcBorders>
          </w:tcPr>
          <w:p w:rsidR="00B11984" w:rsidRDefault="00B11984" w:rsidP="00B11984">
            <w:pPr>
              <w:pStyle w:val="DefaultText"/>
            </w:pPr>
          </w:p>
        </w:tc>
      </w:tr>
      <w:tr w:rsidR="00B11984" w:rsidTr="00B11984">
        <w:trPr>
          <w:cantSplit/>
        </w:trPr>
        <w:tc>
          <w:tcPr>
            <w:tcW w:w="1092" w:type="dxa"/>
            <w:tcBorders>
              <w:left w:val="single" w:sz="6" w:space="0" w:color="auto"/>
              <w:bottom w:val="single" w:sz="6" w:space="0" w:color="auto"/>
              <w:right w:val="single" w:sz="6" w:space="0" w:color="auto"/>
            </w:tcBorders>
          </w:tcPr>
          <w:p w:rsidR="00B11984" w:rsidRDefault="00B11984" w:rsidP="00B11984">
            <w:pPr>
              <w:pStyle w:val="DefaultText"/>
            </w:pPr>
          </w:p>
        </w:tc>
        <w:tc>
          <w:tcPr>
            <w:tcW w:w="1569" w:type="dxa"/>
            <w:tcBorders>
              <w:bottom w:val="single" w:sz="6" w:space="0" w:color="auto"/>
              <w:right w:val="single" w:sz="6" w:space="0" w:color="auto"/>
            </w:tcBorders>
          </w:tcPr>
          <w:p w:rsidR="00B11984" w:rsidRDefault="00B11984" w:rsidP="00B11984">
            <w:pPr>
              <w:pStyle w:val="DefaultText"/>
            </w:pPr>
          </w:p>
        </w:tc>
        <w:tc>
          <w:tcPr>
            <w:tcW w:w="992" w:type="dxa"/>
            <w:gridSpan w:val="2"/>
            <w:tcBorders>
              <w:bottom w:val="single" w:sz="6" w:space="0" w:color="auto"/>
              <w:right w:val="single" w:sz="6" w:space="0" w:color="auto"/>
            </w:tcBorders>
          </w:tcPr>
          <w:p w:rsidR="00B11984" w:rsidRDefault="00B11984" w:rsidP="00B11984">
            <w:pPr>
              <w:pStyle w:val="DefaultText"/>
            </w:pPr>
          </w:p>
        </w:tc>
        <w:tc>
          <w:tcPr>
            <w:tcW w:w="943" w:type="dxa"/>
            <w:tcBorders>
              <w:bottom w:val="single" w:sz="6" w:space="0" w:color="auto"/>
              <w:right w:val="single" w:sz="6" w:space="0" w:color="auto"/>
            </w:tcBorders>
          </w:tcPr>
          <w:p w:rsidR="00B11984" w:rsidRDefault="00B11984" w:rsidP="00B11984">
            <w:pPr>
              <w:pStyle w:val="DefaultText"/>
              <w:jc w:val="center"/>
            </w:pPr>
          </w:p>
        </w:tc>
        <w:tc>
          <w:tcPr>
            <w:tcW w:w="943" w:type="dxa"/>
            <w:tcBorders>
              <w:bottom w:val="single" w:sz="6" w:space="0" w:color="auto"/>
              <w:right w:val="single" w:sz="6" w:space="0" w:color="auto"/>
            </w:tcBorders>
          </w:tcPr>
          <w:p w:rsidR="00B11984" w:rsidRDefault="00B11984" w:rsidP="00B11984">
            <w:pPr>
              <w:pStyle w:val="DefaultText"/>
              <w:jc w:val="center"/>
            </w:pPr>
          </w:p>
        </w:tc>
        <w:tc>
          <w:tcPr>
            <w:tcW w:w="2328" w:type="dxa"/>
            <w:gridSpan w:val="2"/>
            <w:tcBorders>
              <w:bottom w:val="single" w:sz="6" w:space="0" w:color="auto"/>
              <w:right w:val="single" w:sz="6" w:space="0" w:color="auto"/>
            </w:tcBorders>
          </w:tcPr>
          <w:p w:rsidR="00B11984" w:rsidRDefault="00B11984" w:rsidP="00B11984">
            <w:pPr>
              <w:pStyle w:val="DefaultText"/>
              <w:jc w:val="right"/>
            </w:pPr>
            <w:r>
              <w:t>Employee #</w:t>
            </w:r>
          </w:p>
        </w:tc>
        <w:tc>
          <w:tcPr>
            <w:tcW w:w="3300" w:type="dxa"/>
            <w:gridSpan w:val="3"/>
            <w:tcBorders>
              <w:bottom w:val="single" w:sz="6" w:space="0" w:color="auto"/>
              <w:right w:val="single" w:sz="6" w:space="0" w:color="auto"/>
            </w:tcBorders>
          </w:tcPr>
          <w:p w:rsidR="00B11984" w:rsidRDefault="00B11984" w:rsidP="00B11984">
            <w:pPr>
              <w:pStyle w:val="DefaultText"/>
            </w:pPr>
          </w:p>
        </w:tc>
      </w:tr>
      <w:tr w:rsidR="00B11984" w:rsidTr="00B11984">
        <w:trPr>
          <w:cantSplit/>
        </w:trPr>
        <w:tc>
          <w:tcPr>
            <w:tcW w:w="1092" w:type="dxa"/>
            <w:tcBorders>
              <w:left w:val="single" w:sz="6" w:space="0" w:color="auto"/>
              <w:bottom w:val="single" w:sz="6" w:space="0" w:color="auto"/>
              <w:right w:val="single" w:sz="6" w:space="0" w:color="auto"/>
            </w:tcBorders>
          </w:tcPr>
          <w:p w:rsidR="00B11984" w:rsidRDefault="00B11984" w:rsidP="00B11984">
            <w:pPr>
              <w:pStyle w:val="DefaultText"/>
            </w:pPr>
          </w:p>
        </w:tc>
        <w:tc>
          <w:tcPr>
            <w:tcW w:w="1569" w:type="dxa"/>
            <w:tcBorders>
              <w:bottom w:val="single" w:sz="6" w:space="0" w:color="auto"/>
              <w:right w:val="single" w:sz="6" w:space="0" w:color="auto"/>
            </w:tcBorders>
          </w:tcPr>
          <w:p w:rsidR="00B11984" w:rsidRDefault="00B11984" w:rsidP="00B11984">
            <w:pPr>
              <w:pStyle w:val="DefaultText"/>
            </w:pPr>
          </w:p>
        </w:tc>
        <w:tc>
          <w:tcPr>
            <w:tcW w:w="992" w:type="dxa"/>
            <w:gridSpan w:val="2"/>
            <w:tcBorders>
              <w:bottom w:val="single" w:sz="6" w:space="0" w:color="auto"/>
              <w:right w:val="single" w:sz="6" w:space="0" w:color="auto"/>
            </w:tcBorders>
          </w:tcPr>
          <w:p w:rsidR="00B11984" w:rsidRDefault="00B11984" w:rsidP="00B11984">
            <w:pPr>
              <w:pStyle w:val="DefaultText"/>
            </w:pPr>
          </w:p>
        </w:tc>
        <w:tc>
          <w:tcPr>
            <w:tcW w:w="943" w:type="dxa"/>
            <w:tcBorders>
              <w:bottom w:val="single" w:sz="6" w:space="0" w:color="auto"/>
              <w:right w:val="single" w:sz="6" w:space="0" w:color="auto"/>
            </w:tcBorders>
          </w:tcPr>
          <w:p w:rsidR="00B11984" w:rsidRDefault="00B11984" w:rsidP="00B11984">
            <w:pPr>
              <w:pStyle w:val="DefaultText"/>
              <w:jc w:val="center"/>
            </w:pPr>
          </w:p>
        </w:tc>
        <w:tc>
          <w:tcPr>
            <w:tcW w:w="943" w:type="dxa"/>
            <w:tcBorders>
              <w:bottom w:val="single" w:sz="6" w:space="0" w:color="auto"/>
              <w:right w:val="single" w:sz="6" w:space="0" w:color="auto"/>
            </w:tcBorders>
          </w:tcPr>
          <w:p w:rsidR="00B11984" w:rsidRDefault="00B11984" w:rsidP="00B11984">
            <w:pPr>
              <w:pStyle w:val="DefaultText"/>
              <w:jc w:val="center"/>
            </w:pPr>
          </w:p>
        </w:tc>
        <w:tc>
          <w:tcPr>
            <w:tcW w:w="2328" w:type="dxa"/>
            <w:gridSpan w:val="2"/>
            <w:tcBorders>
              <w:bottom w:val="single" w:sz="6" w:space="0" w:color="auto"/>
              <w:right w:val="single" w:sz="6" w:space="0" w:color="auto"/>
            </w:tcBorders>
          </w:tcPr>
          <w:p w:rsidR="00B11984" w:rsidRDefault="00B11984" w:rsidP="00B11984">
            <w:pPr>
              <w:pStyle w:val="DefaultText"/>
              <w:jc w:val="right"/>
            </w:pPr>
          </w:p>
        </w:tc>
        <w:tc>
          <w:tcPr>
            <w:tcW w:w="3300" w:type="dxa"/>
            <w:gridSpan w:val="3"/>
            <w:tcBorders>
              <w:bottom w:val="single" w:sz="6" w:space="0" w:color="auto"/>
              <w:right w:val="single" w:sz="6" w:space="0" w:color="auto"/>
            </w:tcBorders>
          </w:tcPr>
          <w:p w:rsidR="00B11984" w:rsidRDefault="00B11984" w:rsidP="00B11984">
            <w:pPr>
              <w:pStyle w:val="DefaultText"/>
            </w:pPr>
          </w:p>
        </w:tc>
      </w:tr>
      <w:tr w:rsidR="00B11984" w:rsidTr="00B11984">
        <w:trPr>
          <w:cantSplit/>
        </w:trPr>
        <w:tc>
          <w:tcPr>
            <w:tcW w:w="1092" w:type="dxa"/>
            <w:tcBorders>
              <w:left w:val="single" w:sz="6" w:space="0" w:color="auto"/>
              <w:bottom w:val="single" w:sz="6" w:space="0" w:color="auto"/>
              <w:right w:val="single" w:sz="6" w:space="0" w:color="auto"/>
            </w:tcBorders>
          </w:tcPr>
          <w:p w:rsidR="00B11984" w:rsidRDefault="00B11984" w:rsidP="00B11984">
            <w:pPr>
              <w:pStyle w:val="DefaultText"/>
            </w:pPr>
          </w:p>
        </w:tc>
        <w:tc>
          <w:tcPr>
            <w:tcW w:w="1569" w:type="dxa"/>
            <w:tcBorders>
              <w:bottom w:val="single" w:sz="6" w:space="0" w:color="auto"/>
              <w:right w:val="single" w:sz="6" w:space="0" w:color="auto"/>
            </w:tcBorders>
          </w:tcPr>
          <w:p w:rsidR="00B11984" w:rsidRDefault="00B11984" w:rsidP="00B11984">
            <w:pPr>
              <w:pStyle w:val="DefaultText"/>
            </w:pPr>
          </w:p>
        </w:tc>
        <w:tc>
          <w:tcPr>
            <w:tcW w:w="992" w:type="dxa"/>
            <w:gridSpan w:val="2"/>
            <w:tcBorders>
              <w:bottom w:val="single" w:sz="6" w:space="0" w:color="auto"/>
              <w:right w:val="single" w:sz="6" w:space="0" w:color="auto"/>
            </w:tcBorders>
          </w:tcPr>
          <w:p w:rsidR="00B11984" w:rsidRDefault="00B11984" w:rsidP="00B11984">
            <w:pPr>
              <w:pStyle w:val="DefaultText"/>
            </w:pPr>
          </w:p>
        </w:tc>
        <w:tc>
          <w:tcPr>
            <w:tcW w:w="943" w:type="dxa"/>
            <w:tcBorders>
              <w:bottom w:val="single" w:sz="6" w:space="0" w:color="auto"/>
              <w:right w:val="single" w:sz="6" w:space="0" w:color="auto"/>
            </w:tcBorders>
          </w:tcPr>
          <w:p w:rsidR="00B11984" w:rsidRDefault="00B11984" w:rsidP="00B11984">
            <w:pPr>
              <w:pStyle w:val="DefaultText"/>
              <w:jc w:val="center"/>
            </w:pPr>
          </w:p>
        </w:tc>
        <w:tc>
          <w:tcPr>
            <w:tcW w:w="943" w:type="dxa"/>
            <w:tcBorders>
              <w:bottom w:val="single" w:sz="6" w:space="0" w:color="auto"/>
              <w:right w:val="single" w:sz="6" w:space="0" w:color="auto"/>
            </w:tcBorders>
          </w:tcPr>
          <w:p w:rsidR="00B11984" w:rsidRDefault="00B11984" w:rsidP="00B11984">
            <w:pPr>
              <w:pStyle w:val="DefaultText"/>
              <w:jc w:val="center"/>
            </w:pPr>
          </w:p>
        </w:tc>
        <w:tc>
          <w:tcPr>
            <w:tcW w:w="2328" w:type="dxa"/>
            <w:gridSpan w:val="2"/>
            <w:tcBorders>
              <w:bottom w:val="single" w:sz="6" w:space="0" w:color="auto"/>
              <w:right w:val="single" w:sz="6" w:space="0" w:color="auto"/>
            </w:tcBorders>
          </w:tcPr>
          <w:p w:rsidR="00B11984" w:rsidRDefault="00B11984" w:rsidP="00B11984">
            <w:pPr>
              <w:pStyle w:val="DefaultText"/>
              <w:jc w:val="right"/>
            </w:pPr>
            <w:r>
              <w:t>DATE</w:t>
            </w:r>
          </w:p>
        </w:tc>
        <w:tc>
          <w:tcPr>
            <w:tcW w:w="3300" w:type="dxa"/>
            <w:gridSpan w:val="3"/>
            <w:tcBorders>
              <w:bottom w:val="single" w:sz="6" w:space="0" w:color="auto"/>
              <w:right w:val="single" w:sz="6" w:space="0" w:color="auto"/>
            </w:tcBorders>
          </w:tcPr>
          <w:p w:rsidR="00B11984" w:rsidRDefault="00B11984" w:rsidP="00B11984">
            <w:pPr>
              <w:pStyle w:val="DefaultText"/>
            </w:pPr>
          </w:p>
        </w:tc>
      </w:tr>
      <w:tr w:rsidR="00B11984" w:rsidTr="00B11984">
        <w:trPr>
          <w:cantSplit/>
        </w:trPr>
        <w:tc>
          <w:tcPr>
            <w:tcW w:w="1092" w:type="dxa"/>
            <w:tcBorders>
              <w:left w:val="single" w:sz="6" w:space="0" w:color="auto"/>
              <w:bottom w:val="single" w:sz="6" w:space="0" w:color="auto"/>
              <w:right w:val="single" w:sz="6" w:space="0" w:color="auto"/>
            </w:tcBorders>
          </w:tcPr>
          <w:p w:rsidR="00B11984" w:rsidRDefault="00B11984" w:rsidP="00B11984">
            <w:pPr>
              <w:pStyle w:val="DefaultText"/>
            </w:pPr>
          </w:p>
        </w:tc>
        <w:tc>
          <w:tcPr>
            <w:tcW w:w="1569" w:type="dxa"/>
            <w:tcBorders>
              <w:bottom w:val="single" w:sz="6" w:space="0" w:color="auto"/>
              <w:right w:val="single" w:sz="6" w:space="0" w:color="auto"/>
            </w:tcBorders>
          </w:tcPr>
          <w:p w:rsidR="00B11984" w:rsidRDefault="00B11984" w:rsidP="00B11984">
            <w:pPr>
              <w:pStyle w:val="DefaultText"/>
            </w:pPr>
          </w:p>
        </w:tc>
        <w:tc>
          <w:tcPr>
            <w:tcW w:w="992" w:type="dxa"/>
            <w:gridSpan w:val="2"/>
            <w:tcBorders>
              <w:bottom w:val="single" w:sz="6" w:space="0" w:color="auto"/>
              <w:right w:val="single" w:sz="6" w:space="0" w:color="auto"/>
            </w:tcBorders>
          </w:tcPr>
          <w:p w:rsidR="00B11984" w:rsidRDefault="00B11984" w:rsidP="00B11984">
            <w:pPr>
              <w:pStyle w:val="DefaultText"/>
            </w:pPr>
          </w:p>
        </w:tc>
        <w:tc>
          <w:tcPr>
            <w:tcW w:w="943" w:type="dxa"/>
            <w:tcBorders>
              <w:bottom w:val="single" w:sz="6" w:space="0" w:color="auto"/>
              <w:right w:val="single" w:sz="6" w:space="0" w:color="auto"/>
            </w:tcBorders>
          </w:tcPr>
          <w:p w:rsidR="00B11984" w:rsidRDefault="00B11984" w:rsidP="00B11984">
            <w:pPr>
              <w:pStyle w:val="DefaultText"/>
              <w:jc w:val="center"/>
            </w:pPr>
          </w:p>
        </w:tc>
        <w:tc>
          <w:tcPr>
            <w:tcW w:w="943" w:type="dxa"/>
            <w:tcBorders>
              <w:bottom w:val="single" w:sz="6" w:space="0" w:color="auto"/>
              <w:right w:val="single" w:sz="6" w:space="0" w:color="auto"/>
            </w:tcBorders>
          </w:tcPr>
          <w:p w:rsidR="00B11984" w:rsidRDefault="00B11984" w:rsidP="00B11984">
            <w:pPr>
              <w:pStyle w:val="DefaultText"/>
              <w:jc w:val="center"/>
            </w:pPr>
          </w:p>
        </w:tc>
        <w:tc>
          <w:tcPr>
            <w:tcW w:w="2328" w:type="dxa"/>
            <w:gridSpan w:val="2"/>
            <w:tcBorders>
              <w:bottom w:val="single" w:sz="6" w:space="0" w:color="auto"/>
              <w:right w:val="single" w:sz="6" w:space="0" w:color="auto"/>
            </w:tcBorders>
          </w:tcPr>
          <w:p w:rsidR="00B11984" w:rsidRDefault="00B11984" w:rsidP="00B11984">
            <w:pPr>
              <w:pStyle w:val="DefaultText"/>
              <w:jc w:val="right"/>
            </w:pPr>
          </w:p>
        </w:tc>
        <w:tc>
          <w:tcPr>
            <w:tcW w:w="3300" w:type="dxa"/>
            <w:gridSpan w:val="3"/>
            <w:tcBorders>
              <w:bottom w:val="single" w:sz="6" w:space="0" w:color="auto"/>
              <w:right w:val="single" w:sz="6" w:space="0" w:color="auto"/>
            </w:tcBorders>
          </w:tcPr>
          <w:p w:rsidR="00B11984" w:rsidRDefault="00B11984" w:rsidP="00B11984">
            <w:pPr>
              <w:pStyle w:val="DefaultText"/>
            </w:pPr>
          </w:p>
        </w:tc>
      </w:tr>
      <w:tr w:rsidR="00B11984" w:rsidTr="00B11984">
        <w:trPr>
          <w:cantSplit/>
        </w:trPr>
        <w:tc>
          <w:tcPr>
            <w:tcW w:w="1092" w:type="dxa"/>
            <w:tcBorders>
              <w:left w:val="single" w:sz="6" w:space="0" w:color="auto"/>
              <w:bottom w:val="single" w:sz="6" w:space="0" w:color="auto"/>
              <w:right w:val="single" w:sz="6" w:space="0" w:color="auto"/>
            </w:tcBorders>
          </w:tcPr>
          <w:p w:rsidR="00B11984" w:rsidRDefault="00B11984" w:rsidP="00B11984">
            <w:pPr>
              <w:pStyle w:val="DefaultText"/>
            </w:pPr>
          </w:p>
        </w:tc>
        <w:tc>
          <w:tcPr>
            <w:tcW w:w="1569" w:type="dxa"/>
            <w:tcBorders>
              <w:bottom w:val="single" w:sz="6" w:space="0" w:color="auto"/>
              <w:right w:val="single" w:sz="6" w:space="0" w:color="auto"/>
            </w:tcBorders>
          </w:tcPr>
          <w:p w:rsidR="00B11984" w:rsidRDefault="00B11984" w:rsidP="00B11984">
            <w:pPr>
              <w:pStyle w:val="DefaultText"/>
            </w:pPr>
          </w:p>
        </w:tc>
        <w:tc>
          <w:tcPr>
            <w:tcW w:w="992" w:type="dxa"/>
            <w:gridSpan w:val="2"/>
            <w:tcBorders>
              <w:bottom w:val="single" w:sz="6" w:space="0" w:color="auto"/>
              <w:right w:val="single" w:sz="6" w:space="0" w:color="auto"/>
            </w:tcBorders>
          </w:tcPr>
          <w:p w:rsidR="00B11984" w:rsidRDefault="00B11984" w:rsidP="00B11984">
            <w:pPr>
              <w:pStyle w:val="DefaultText"/>
            </w:pPr>
          </w:p>
        </w:tc>
        <w:tc>
          <w:tcPr>
            <w:tcW w:w="943" w:type="dxa"/>
            <w:tcBorders>
              <w:bottom w:val="single" w:sz="6" w:space="0" w:color="auto"/>
              <w:right w:val="single" w:sz="6" w:space="0" w:color="auto"/>
            </w:tcBorders>
          </w:tcPr>
          <w:p w:rsidR="00B11984" w:rsidRDefault="00B11984" w:rsidP="00B11984">
            <w:pPr>
              <w:pStyle w:val="DefaultText"/>
              <w:jc w:val="center"/>
            </w:pPr>
          </w:p>
        </w:tc>
        <w:tc>
          <w:tcPr>
            <w:tcW w:w="943" w:type="dxa"/>
            <w:tcBorders>
              <w:bottom w:val="single" w:sz="6" w:space="0" w:color="auto"/>
              <w:right w:val="single" w:sz="6" w:space="0" w:color="auto"/>
            </w:tcBorders>
          </w:tcPr>
          <w:p w:rsidR="00B11984" w:rsidRDefault="00B11984" w:rsidP="00B11984">
            <w:pPr>
              <w:pStyle w:val="DefaultText"/>
              <w:jc w:val="center"/>
            </w:pPr>
          </w:p>
        </w:tc>
        <w:tc>
          <w:tcPr>
            <w:tcW w:w="2328" w:type="dxa"/>
            <w:gridSpan w:val="2"/>
            <w:tcBorders>
              <w:bottom w:val="single" w:sz="6" w:space="0" w:color="auto"/>
              <w:right w:val="single" w:sz="6" w:space="0" w:color="auto"/>
            </w:tcBorders>
          </w:tcPr>
          <w:p w:rsidR="00B11984" w:rsidRDefault="00B11984" w:rsidP="00B11984">
            <w:pPr>
              <w:pStyle w:val="DefaultText"/>
              <w:jc w:val="right"/>
            </w:pPr>
            <w:r>
              <w:t>SIGN</w:t>
            </w:r>
          </w:p>
        </w:tc>
        <w:tc>
          <w:tcPr>
            <w:tcW w:w="3300" w:type="dxa"/>
            <w:gridSpan w:val="3"/>
            <w:tcBorders>
              <w:bottom w:val="single" w:sz="6" w:space="0" w:color="auto"/>
              <w:right w:val="single" w:sz="6" w:space="0" w:color="auto"/>
            </w:tcBorders>
          </w:tcPr>
          <w:p w:rsidR="00B11984" w:rsidRDefault="00B11984" w:rsidP="00B11984">
            <w:pPr>
              <w:pStyle w:val="DefaultText"/>
            </w:pPr>
          </w:p>
        </w:tc>
      </w:tr>
      <w:tr w:rsidR="00B11984" w:rsidTr="00B11984">
        <w:trPr>
          <w:cantSplit/>
        </w:trPr>
        <w:tc>
          <w:tcPr>
            <w:tcW w:w="1092" w:type="dxa"/>
            <w:tcBorders>
              <w:left w:val="single" w:sz="6" w:space="0" w:color="auto"/>
              <w:bottom w:val="single" w:sz="6" w:space="0" w:color="auto"/>
              <w:right w:val="single" w:sz="6" w:space="0" w:color="auto"/>
            </w:tcBorders>
          </w:tcPr>
          <w:p w:rsidR="00B11984" w:rsidRDefault="00B11984" w:rsidP="00B11984">
            <w:pPr>
              <w:pStyle w:val="DefaultText"/>
            </w:pPr>
          </w:p>
        </w:tc>
        <w:tc>
          <w:tcPr>
            <w:tcW w:w="1569" w:type="dxa"/>
            <w:tcBorders>
              <w:bottom w:val="single" w:sz="6" w:space="0" w:color="auto"/>
              <w:right w:val="single" w:sz="6" w:space="0" w:color="auto"/>
            </w:tcBorders>
          </w:tcPr>
          <w:p w:rsidR="00B11984" w:rsidRDefault="00B11984" w:rsidP="00B11984">
            <w:pPr>
              <w:pStyle w:val="DefaultText"/>
            </w:pPr>
          </w:p>
        </w:tc>
        <w:tc>
          <w:tcPr>
            <w:tcW w:w="992" w:type="dxa"/>
            <w:gridSpan w:val="2"/>
            <w:tcBorders>
              <w:bottom w:val="single" w:sz="6" w:space="0" w:color="auto"/>
              <w:right w:val="single" w:sz="6" w:space="0" w:color="auto"/>
            </w:tcBorders>
          </w:tcPr>
          <w:p w:rsidR="00B11984" w:rsidRDefault="00B11984" w:rsidP="00B11984">
            <w:pPr>
              <w:pStyle w:val="DefaultText"/>
            </w:pPr>
          </w:p>
        </w:tc>
        <w:tc>
          <w:tcPr>
            <w:tcW w:w="943" w:type="dxa"/>
            <w:tcBorders>
              <w:bottom w:val="single" w:sz="6" w:space="0" w:color="auto"/>
              <w:right w:val="single" w:sz="6" w:space="0" w:color="auto"/>
            </w:tcBorders>
          </w:tcPr>
          <w:p w:rsidR="00B11984" w:rsidRDefault="00B11984" w:rsidP="00B11984">
            <w:pPr>
              <w:pStyle w:val="DefaultText"/>
              <w:jc w:val="center"/>
            </w:pPr>
          </w:p>
        </w:tc>
        <w:tc>
          <w:tcPr>
            <w:tcW w:w="943" w:type="dxa"/>
            <w:tcBorders>
              <w:bottom w:val="single" w:sz="6" w:space="0" w:color="auto"/>
              <w:right w:val="single" w:sz="6" w:space="0" w:color="auto"/>
            </w:tcBorders>
          </w:tcPr>
          <w:p w:rsidR="00B11984" w:rsidRDefault="00B11984" w:rsidP="00B11984">
            <w:pPr>
              <w:pStyle w:val="DefaultText"/>
              <w:jc w:val="center"/>
            </w:pPr>
          </w:p>
        </w:tc>
        <w:tc>
          <w:tcPr>
            <w:tcW w:w="2328" w:type="dxa"/>
            <w:gridSpan w:val="2"/>
            <w:tcBorders>
              <w:bottom w:val="single" w:sz="6" w:space="0" w:color="auto"/>
              <w:right w:val="single" w:sz="6" w:space="0" w:color="auto"/>
            </w:tcBorders>
          </w:tcPr>
          <w:p w:rsidR="00B11984" w:rsidRDefault="00B11984" w:rsidP="00B11984">
            <w:pPr>
              <w:pStyle w:val="DefaultText"/>
              <w:jc w:val="right"/>
            </w:pPr>
          </w:p>
        </w:tc>
        <w:tc>
          <w:tcPr>
            <w:tcW w:w="3300" w:type="dxa"/>
            <w:gridSpan w:val="3"/>
            <w:tcBorders>
              <w:bottom w:val="single" w:sz="6" w:space="0" w:color="auto"/>
              <w:right w:val="single" w:sz="6" w:space="0" w:color="auto"/>
            </w:tcBorders>
          </w:tcPr>
          <w:p w:rsidR="00B11984" w:rsidRDefault="00B11984" w:rsidP="00B11984">
            <w:pPr>
              <w:pStyle w:val="DefaultText"/>
            </w:pPr>
          </w:p>
        </w:tc>
      </w:tr>
      <w:tr w:rsidR="00B11984" w:rsidTr="00B11984">
        <w:trPr>
          <w:cantSplit/>
        </w:trPr>
        <w:tc>
          <w:tcPr>
            <w:tcW w:w="1092" w:type="dxa"/>
            <w:tcBorders>
              <w:left w:val="single" w:sz="6" w:space="0" w:color="auto"/>
              <w:bottom w:val="single" w:sz="6" w:space="0" w:color="auto"/>
              <w:right w:val="single" w:sz="6" w:space="0" w:color="auto"/>
            </w:tcBorders>
          </w:tcPr>
          <w:p w:rsidR="00B11984" w:rsidRDefault="00B11984" w:rsidP="00B11984">
            <w:pPr>
              <w:pStyle w:val="DefaultText"/>
            </w:pPr>
          </w:p>
        </w:tc>
        <w:tc>
          <w:tcPr>
            <w:tcW w:w="1569" w:type="dxa"/>
            <w:tcBorders>
              <w:bottom w:val="single" w:sz="6" w:space="0" w:color="auto"/>
              <w:right w:val="single" w:sz="6" w:space="0" w:color="auto"/>
            </w:tcBorders>
          </w:tcPr>
          <w:p w:rsidR="00B11984" w:rsidRDefault="00B11984" w:rsidP="00B11984">
            <w:pPr>
              <w:pStyle w:val="DefaultText"/>
            </w:pPr>
          </w:p>
        </w:tc>
        <w:tc>
          <w:tcPr>
            <w:tcW w:w="992" w:type="dxa"/>
            <w:gridSpan w:val="2"/>
            <w:tcBorders>
              <w:bottom w:val="single" w:sz="6" w:space="0" w:color="auto"/>
              <w:right w:val="single" w:sz="6" w:space="0" w:color="auto"/>
            </w:tcBorders>
          </w:tcPr>
          <w:p w:rsidR="00B11984" w:rsidRDefault="00B11984" w:rsidP="00B11984">
            <w:pPr>
              <w:pStyle w:val="DefaultText"/>
            </w:pPr>
          </w:p>
        </w:tc>
        <w:tc>
          <w:tcPr>
            <w:tcW w:w="943" w:type="dxa"/>
            <w:tcBorders>
              <w:bottom w:val="single" w:sz="6" w:space="0" w:color="auto"/>
              <w:right w:val="single" w:sz="6" w:space="0" w:color="auto"/>
            </w:tcBorders>
          </w:tcPr>
          <w:p w:rsidR="00B11984" w:rsidRDefault="00B11984" w:rsidP="00B11984">
            <w:pPr>
              <w:pStyle w:val="DefaultText"/>
              <w:jc w:val="center"/>
            </w:pPr>
          </w:p>
        </w:tc>
        <w:tc>
          <w:tcPr>
            <w:tcW w:w="943" w:type="dxa"/>
            <w:tcBorders>
              <w:bottom w:val="single" w:sz="6" w:space="0" w:color="auto"/>
              <w:right w:val="single" w:sz="6" w:space="0" w:color="auto"/>
            </w:tcBorders>
          </w:tcPr>
          <w:p w:rsidR="00B11984" w:rsidRDefault="00B11984" w:rsidP="00B11984">
            <w:pPr>
              <w:pStyle w:val="DefaultText"/>
              <w:jc w:val="center"/>
            </w:pPr>
          </w:p>
        </w:tc>
        <w:tc>
          <w:tcPr>
            <w:tcW w:w="2328" w:type="dxa"/>
            <w:gridSpan w:val="2"/>
            <w:tcBorders>
              <w:bottom w:val="single" w:sz="6" w:space="0" w:color="auto"/>
              <w:right w:val="single" w:sz="6" w:space="0" w:color="auto"/>
            </w:tcBorders>
          </w:tcPr>
          <w:p w:rsidR="00B11984" w:rsidRDefault="00B11984" w:rsidP="00B11984">
            <w:pPr>
              <w:pStyle w:val="DefaultText"/>
              <w:jc w:val="right"/>
            </w:pPr>
          </w:p>
        </w:tc>
        <w:tc>
          <w:tcPr>
            <w:tcW w:w="3300" w:type="dxa"/>
            <w:gridSpan w:val="3"/>
            <w:tcBorders>
              <w:bottom w:val="single" w:sz="6" w:space="0" w:color="auto"/>
              <w:right w:val="single" w:sz="6" w:space="0" w:color="auto"/>
            </w:tcBorders>
          </w:tcPr>
          <w:p w:rsidR="00B11984" w:rsidRDefault="00B11984" w:rsidP="00B11984">
            <w:pPr>
              <w:pStyle w:val="DefaultText"/>
            </w:pPr>
          </w:p>
        </w:tc>
      </w:tr>
      <w:tr w:rsidR="00B11984" w:rsidTr="00B11984">
        <w:trPr>
          <w:cantSplit/>
        </w:trPr>
        <w:tc>
          <w:tcPr>
            <w:tcW w:w="1092" w:type="dxa"/>
            <w:tcBorders>
              <w:left w:val="single" w:sz="6" w:space="0" w:color="auto"/>
              <w:bottom w:val="single" w:sz="6" w:space="0" w:color="auto"/>
              <w:right w:val="single" w:sz="6" w:space="0" w:color="auto"/>
            </w:tcBorders>
          </w:tcPr>
          <w:p w:rsidR="00B11984" w:rsidRDefault="00B11984" w:rsidP="00B11984">
            <w:pPr>
              <w:pStyle w:val="DefaultText"/>
            </w:pPr>
          </w:p>
        </w:tc>
        <w:tc>
          <w:tcPr>
            <w:tcW w:w="1569" w:type="dxa"/>
            <w:tcBorders>
              <w:bottom w:val="single" w:sz="6" w:space="0" w:color="auto"/>
              <w:right w:val="single" w:sz="6" w:space="0" w:color="auto"/>
            </w:tcBorders>
          </w:tcPr>
          <w:p w:rsidR="00B11984" w:rsidRDefault="00B11984" w:rsidP="00B11984">
            <w:pPr>
              <w:pStyle w:val="DefaultText"/>
            </w:pPr>
          </w:p>
        </w:tc>
        <w:tc>
          <w:tcPr>
            <w:tcW w:w="992" w:type="dxa"/>
            <w:gridSpan w:val="2"/>
            <w:tcBorders>
              <w:bottom w:val="single" w:sz="6" w:space="0" w:color="auto"/>
              <w:right w:val="single" w:sz="6" w:space="0" w:color="auto"/>
            </w:tcBorders>
          </w:tcPr>
          <w:p w:rsidR="00B11984" w:rsidRDefault="00B11984" w:rsidP="00B11984">
            <w:pPr>
              <w:pStyle w:val="DefaultText"/>
            </w:pPr>
          </w:p>
        </w:tc>
        <w:tc>
          <w:tcPr>
            <w:tcW w:w="943" w:type="dxa"/>
            <w:tcBorders>
              <w:bottom w:val="single" w:sz="6" w:space="0" w:color="auto"/>
              <w:right w:val="single" w:sz="6" w:space="0" w:color="auto"/>
            </w:tcBorders>
          </w:tcPr>
          <w:p w:rsidR="00B11984" w:rsidRDefault="00B11984" w:rsidP="00B11984">
            <w:pPr>
              <w:pStyle w:val="DefaultText"/>
              <w:jc w:val="center"/>
            </w:pPr>
          </w:p>
        </w:tc>
        <w:tc>
          <w:tcPr>
            <w:tcW w:w="943" w:type="dxa"/>
            <w:tcBorders>
              <w:bottom w:val="single" w:sz="6" w:space="0" w:color="auto"/>
              <w:right w:val="single" w:sz="6" w:space="0" w:color="auto"/>
            </w:tcBorders>
          </w:tcPr>
          <w:p w:rsidR="00B11984" w:rsidRDefault="00B11984" w:rsidP="00B11984">
            <w:pPr>
              <w:pStyle w:val="DefaultText"/>
              <w:jc w:val="center"/>
            </w:pPr>
          </w:p>
        </w:tc>
        <w:tc>
          <w:tcPr>
            <w:tcW w:w="2328" w:type="dxa"/>
            <w:gridSpan w:val="2"/>
            <w:tcBorders>
              <w:bottom w:val="single" w:sz="6" w:space="0" w:color="auto"/>
              <w:right w:val="single" w:sz="6" w:space="0" w:color="auto"/>
            </w:tcBorders>
          </w:tcPr>
          <w:p w:rsidR="00B11984" w:rsidRDefault="00B11984" w:rsidP="00B11984">
            <w:pPr>
              <w:pStyle w:val="DefaultText"/>
              <w:jc w:val="right"/>
            </w:pPr>
          </w:p>
        </w:tc>
        <w:tc>
          <w:tcPr>
            <w:tcW w:w="3300" w:type="dxa"/>
            <w:gridSpan w:val="3"/>
            <w:tcBorders>
              <w:bottom w:val="single" w:sz="6" w:space="0" w:color="auto"/>
              <w:right w:val="single" w:sz="6" w:space="0" w:color="auto"/>
            </w:tcBorders>
          </w:tcPr>
          <w:p w:rsidR="00B11984" w:rsidRDefault="00B11984" w:rsidP="00B11984">
            <w:pPr>
              <w:pStyle w:val="DefaultText"/>
            </w:pPr>
          </w:p>
        </w:tc>
      </w:tr>
      <w:tr w:rsidR="00B11984" w:rsidTr="00B11984">
        <w:trPr>
          <w:cantSplit/>
        </w:trPr>
        <w:tc>
          <w:tcPr>
            <w:tcW w:w="1092" w:type="dxa"/>
            <w:tcBorders>
              <w:left w:val="single" w:sz="6" w:space="0" w:color="auto"/>
              <w:bottom w:val="single" w:sz="6" w:space="0" w:color="auto"/>
              <w:right w:val="single" w:sz="6" w:space="0" w:color="auto"/>
            </w:tcBorders>
          </w:tcPr>
          <w:p w:rsidR="00B11984" w:rsidRDefault="00B11984" w:rsidP="00B11984">
            <w:pPr>
              <w:pStyle w:val="DefaultText"/>
            </w:pPr>
          </w:p>
        </w:tc>
        <w:tc>
          <w:tcPr>
            <w:tcW w:w="1569" w:type="dxa"/>
            <w:tcBorders>
              <w:bottom w:val="single" w:sz="6" w:space="0" w:color="auto"/>
              <w:right w:val="single" w:sz="6" w:space="0" w:color="auto"/>
            </w:tcBorders>
          </w:tcPr>
          <w:p w:rsidR="00B11984" w:rsidRDefault="00B11984" w:rsidP="00B11984">
            <w:pPr>
              <w:pStyle w:val="DefaultText"/>
            </w:pPr>
          </w:p>
        </w:tc>
        <w:tc>
          <w:tcPr>
            <w:tcW w:w="992" w:type="dxa"/>
            <w:gridSpan w:val="2"/>
            <w:tcBorders>
              <w:bottom w:val="single" w:sz="6" w:space="0" w:color="auto"/>
              <w:right w:val="single" w:sz="6" w:space="0" w:color="auto"/>
            </w:tcBorders>
          </w:tcPr>
          <w:p w:rsidR="00B11984" w:rsidRDefault="00B11984" w:rsidP="00B11984">
            <w:pPr>
              <w:pStyle w:val="DefaultText"/>
            </w:pPr>
          </w:p>
        </w:tc>
        <w:tc>
          <w:tcPr>
            <w:tcW w:w="943" w:type="dxa"/>
            <w:tcBorders>
              <w:bottom w:val="single" w:sz="6" w:space="0" w:color="auto"/>
              <w:right w:val="single" w:sz="6" w:space="0" w:color="auto"/>
            </w:tcBorders>
          </w:tcPr>
          <w:p w:rsidR="00B11984" w:rsidRDefault="00B11984" w:rsidP="00B11984">
            <w:pPr>
              <w:pStyle w:val="DefaultText"/>
              <w:jc w:val="center"/>
            </w:pPr>
          </w:p>
        </w:tc>
        <w:tc>
          <w:tcPr>
            <w:tcW w:w="943" w:type="dxa"/>
            <w:tcBorders>
              <w:bottom w:val="single" w:sz="6" w:space="0" w:color="auto"/>
              <w:right w:val="single" w:sz="6" w:space="0" w:color="auto"/>
            </w:tcBorders>
          </w:tcPr>
          <w:p w:rsidR="00B11984" w:rsidRDefault="00B11984" w:rsidP="00B11984">
            <w:pPr>
              <w:pStyle w:val="DefaultText"/>
              <w:jc w:val="center"/>
            </w:pPr>
          </w:p>
        </w:tc>
        <w:tc>
          <w:tcPr>
            <w:tcW w:w="2328" w:type="dxa"/>
            <w:gridSpan w:val="2"/>
            <w:tcBorders>
              <w:bottom w:val="single" w:sz="6" w:space="0" w:color="auto"/>
              <w:right w:val="single" w:sz="6" w:space="0" w:color="auto"/>
            </w:tcBorders>
          </w:tcPr>
          <w:p w:rsidR="00B11984" w:rsidRDefault="00B11984" w:rsidP="00B11984">
            <w:pPr>
              <w:pStyle w:val="DefaultText"/>
              <w:jc w:val="right"/>
            </w:pPr>
          </w:p>
        </w:tc>
        <w:tc>
          <w:tcPr>
            <w:tcW w:w="3300" w:type="dxa"/>
            <w:gridSpan w:val="3"/>
            <w:tcBorders>
              <w:bottom w:val="single" w:sz="6" w:space="0" w:color="auto"/>
              <w:right w:val="single" w:sz="6" w:space="0" w:color="auto"/>
            </w:tcBorders>
          </w:tcPr>
          <w:p w:rsidR="00B11984" w:rsidRDefault="00B11984" w:rsidP="00B11984">
            <w:pPr>
              <w:pStyle w:val="DefaultText"/>
            </w:pPr>
          </w:p>
        </w:tc>
      </w:tr>
      <w:tr w:rsidR="00B11984" w:rsidTr="00B11984">
        <w:trPr>
          <w:cantSplit/>
          <w:trHeight w:val="165"/>
        </w:trPr>
        <w:tc>
          <w:tcPr>
            <w:tcW w:w="1092" w:type="dxa"/>
            <w:tcBorders>
              <w:left w:val="single" w:sz="6" w:space="0" w:color="auto"/>
              <w:bottom w:val="single" w:sz="6" w:space="0" w:color="auto"/>
              <w:right w:val="single" w:sz="6" w:space="0" w:color="auto"/>
            </w:tcBorders>
          </w:tcPr>
          <w:p w:rsidR="00B11984" w:rsidRDefault="00B11984" w:rsidP="00B11984">
            <w:pPr>
              <w:pStyle w:val="DefaultText"/>
            </w:pPr>
          </w:p>
        </w:tc>
        <w:tc>
          <w:tcPr>
            <w:tcW w:w="1569" w:type="dxa"/>
            <w:tcBorders>
              <w:bottom w:val="single" w:sz="6" w:space="0" w:color="auto"/>
              <w:right w:val="single" w:sz="6" w:space="0" w:color="auto"/>
            </w:tcBorders>
          </w:tcPr>
          <w:p w:rsidR="00B11984" w:rsidRDefault="00B11984" w:rsidP="00B11984">
            <w:pPr>
              <w:pStyle w:val="DefaultText"/>
            </w:pPr>
          </w:p>
        </w:tc>
        <w:tc>
          <w:tcPr>
            <w:tcW w:w="992" w:type="dxa"/>
            <w:gridSpan w:val="2"/>
            <w:tcBorders>
              <w:bottom w:val="single" w:sz="6" w:space="0" w:color="auto"/>
              <w:right w:val="single" w:sz="6" w:space="0" w:color="auto"/>
            </w:tcBorders>
          </w:tcPr>
          <w:p w:rsidR="00B11984" w:rsidRDefault="00B11984" w:rsidP="00B11984">
            <w:pPr>
              <w:pStyle w:val="DefaultText"/>
            </w:pPr>
          </w:p>
        </w:tc>
        <w:tc>
          <w:tcPr>
            <w:tcW w:w="943" w:type="dxa"/>
            <w:tcBorders>
              <w:bottom w:val="single" w:sz="6" w:space="0" w:color="auto"/>
              <w:right w:val="single" w:sz="6" w:space="0" w:color="auto"/>
            </w:tcBorders>
          </w:tcPr>
          <w:p w:rsidR="00B11984" w:rsidRDefault="00B11984" w:rsidP="00B11984">
            <w:pPr>
              <w:pStyle w:val="DefaultText"/>
              <w:jc w:val="center"/>
            </w:pPr>
          </w:p>
        </w:tc>
        <w:tc>
          <w:tcPr>
            <w:tcW w:w="943" w:type="dxa"/>
            <w:tcBorders>
              <w:bottom w:val="single" w:sz="6" w:space="0" w:color="auto"/>
              <w:right w:val="single" w:sz="6" w:space="0" w:color="auto"/>
            </w:tcBorders>
          </w:tcPr>
          <w:p w:rsidR="00B11984" w:rsidRDefault="00B11984" w:rsidP="00B11984">
            <w:pPr>
              <w:pStyle w:val="DefaultText"/>
              <w:jc w:val="center"/>
            </w:pPr>
          </w:p>
        </w:tc>
        <w:tc>
          <w:tcPr>
            <w:tcW w:w="2328" w:type="dxa"/>
            <w:gridSpan w:val="2"/>
            <w:tcBorders>
              <w:bottom w:val="single" w:sz="6" w:space="0" w:color="auto"/>
              <w:right w:val="single" w:sz="6" w:space="0" w:color="auto"/>
            </w:tcBorders>
          </w:tcPr>
          <w:p w:rsidR="00B11984" w:rsidRDefault="00B11984" w:rsidP="00B11984">
            <w:pPr>
              <w:pStyle w:val="DefaultText"/>
            </w:pPr>
          </w:p>
        </w:tc>
        <w:tc>
          <w:tcPr>
            <w:tcW w:w="3300" w:type="dxa"/>
            <w:gridSpan w:val="3"/>
            <w:tcBorders>
              <w:bottom w:val="single" w:sz="6" w:space="0" w:color="auto"/>
              <w:right w:val="single" w:sz="6" w:space="0" w:color="auto"/>
            </w:tcBorders>
          </w:tcPr>
          <w:p w:rsidR="00B11984" w:rsidRDefault="00B11984" w:rsidP="00B11984">
            <w:pPr>
              <w:pStyle w:val="DefaultText"/>
            </w:pPr>
          </w:p>
        </w:tc>
      </w:tr>
      <w:tr w:rsidR="00B11984" w:rsidTr="00B11984">
        <w:trPr>
          <w:cantSplit/>
        </w:trPr>
        <w:tc>
          <w:tcPr>
            <w:tcW w:w="1092" w:type="dxa"/>
            <w:tcBorders>
              <w:left w:val="single" w:sz="6" w:space="0" w:color="auto"/>
              <w:bottom w:val="double" w:sz="6" w:space="0" w:color="auto"/>
            </w:tcBorders>
          </w:tcPr>
          <w:p w:rsidR="00B11984" w:rsidRDefault="00B11984" w:rsidP="00B11984">
            <w:pPr>
              <w:pStyle w:val="DefaultText"/>
            </w:pPr>
          </w:p>
        </w:tc>
        <w:tc>
          <w:tcPr>
            <w:tcW w:w="1569" w:type="dxa"/>
            <w:tcBorders>
              <w:bottom w:val="double" w:sz="6" w:space="0" w:color="auto"/>
            </w:tcBorders>
          </w:tcPr>
          <w:p w:rsidR="00B11984" w:rsidRDefault="00B11984" w:rsidP="00B11984">
            <w:pPr>
              <w:pStyle w:val="DefaultText"/>
            </w:pPr>
          </w:p>
        </w:tc>
        <w:tc>
          <w:tcPr>
            <w:tcW w:w="992" w:type="dxa"/>
            <w:gridSpan w:val="2"/>
            <w:tcBorders>
              <w:bottom w:val="double" w:sz="6" w:space="0" w:color="auto"/>
            </w:tcBorders>
          </w:tcPr>
          <w:p w:rsidR="00B11984" w:rsidRDefault="00B11984" w:rsidP="00B11984">
            <w:pPr>
              <w:pStyle w:val="TableText"/>
              <w:jc w:val="right"/>
            </w:pPr>
            <w:r>
              <w:rPr>
                <w:b/>
                <w:sz w:val="16"/>
              </w:rPr>
              <w:t>CARRIED</w:t>
            </w:r>
          </w:p>
        </w:tc>
        <w:tc>
          <w:tcPr>
            <w:tcW w:w="943" w:type="dxa"/>
            <w:tcBorders>
              <w:bottom w:val="double" w:sz="6" w:space="0" w:color="auto"/>
              <w:right w:val="single" w:sz="6" w:space="0" w:color="auto"/>
            </w:tcBorders>
          </w:tcPr>
          <w:p w:rsidR="00B11984" w:rsidRDefault="00B11984" w:rsidP="00B11984">
            <w:pPr>
              <w:pStyle w:val="TableText"/>
              <w:jc w:val="center"/>
            </w:pPr>
            <w:r>
              <w:rPr>
                <w:b/>
                <w:sz w:val="16"/>
              </w:rPr>
              <w:t>FORWARD</w:t>
            </w:r>
          </w:p>
        </w:tc>
        <w:tc>
          <w:tcPr>
            <w:tcW w:w="943" w:type="dxa"/>
            <w:tcBorders>
              <w:bottom w:val="double" w:sz="6" w:space="0" w:color="auto"/>
              <w:right w:val="single" w:sz="6" w:space="0" w:color="auto"/>
            </w:tcBorders>
          </w:tcPr>
          <w:p w:rsidR="00B11984" w:rsidRDefault="00B11984" w:rsidP="00B11984">
            <w:pPr>
              <w:pStyle w:val="DefaultText"/>
              <w:jc w:val="center"/>
            </w:pPr>
          </w:p>
        </w:tc>
        <w:tc>
          <w:tcPr>
            <w:tcW w:w="2328" w:type="dxa"/>
            <w:gridSpan w:val="2"/>
            <w:tcBorders>
              <w:bottom w:val="double" w:sz="6" w:space="0" w:color="auto"/>
            </w:tcBorders>
          </w:tcPr>
          <w:p w:rsidR="00B11984" w:rsidRDefault="00B11984" w:rsidP="00B11984">
            <w:pPr>
              <w:pStyle w:val="DefaultText"/>
            </w:pPr>
          </w:p>
        </w:tc>
        <w:tc>
          <w:tcPr>
            <w:tcW w:w="3300" w:type="dxa"/>
            <w:gridSpan w:val="3"/>
            <w:tcBorders>
              <w:bottom w:val="double" w:sz="6" w:space="0" w:color="auto"/>
              <w:right w:val="single" w:sz="6" w:space="0" w:color="auto"/>
            </w:tcBorders>
          </w:tcPr>
          <w:p w:rsidR="00B11984" w:rsidRDefault="00B11984" w:rsidP="00B11984">
            <w:pPr>
              <w:pStyle w:val="DefaultText"/>
            </w:pPr>
          </w:p>
        </w:tc>
      </w:tr>
      <w:tr w:rsidR="00B11984" w:rsidTr="00B11984">
        <w:trPr>
          <w:cantSplit/>
        </w:trPr>
        <w:tc>
          <w:tcPr>
            <w:tcW w:w="2937" w:type="dxa"/>
            <w:gridSpan w:val="3"/>
            <w:tcBorders>
              <w:left w:val="single" w:sz="6" w:space="0" w:color="auto"/>
              <w:bottom w:val="single" w:sz="6" w:space="0" w:color="auto"/>
              <w:right w:val="single" w:sz="6" w:space="0" w:color="auto"/>
            </w:tcBorders>
          </w:tcPr>
          <w:p w:rsidR="00B11984" w:rsidRDefault="00B11984" w:rsidP="00B11984">
            <w:pPr>
              <w:pStyle w:val="TableText"/>
            </w:pPr>
            <w:r>
              <w:rPr>
                <w:b/>
                <w:sz w:val="18"/>
              </w:rPr>
              <w:t>CONTROL NUMBER</w:t>
            </w:r>
          </w:p>
          <w:p w:rsidR="00B11984" w:rsidRDefault="00B11984" w:rsidP="00B11984">
            <w:pPr>
              <w:pStyle w:val="TableText"/>
              <w:jc w:val="center"/>
            </w:pPr>
          </w:p>
        </w:tc>
        <w:tc>
          <w:tcPr>
            <w:tcW w:w="5936" w:type="dxa"/>
            <w:gridSpan w:val="6"/>
            <w:tcBorders>
              <w:right w:val="single" w:sz="6" w:space="0" w:color="auto"/>
            </w:tcBorders>
          </w:tcPr>
          <w:p w:rsidR="00B11984" w:rsidRDefault="00B11984" w:rsidP="00B11984">
            <w:pPr>
              <w:pStyle w:val="TableText"/>
              <w:rPr>
                <w:b/>
                <w:sz w:val="18"/>
              </w:rPr>
            </w:pPr>
            <w:r>
              <w:rPr>
                <w:b/>
                <w:sz w:val="18"/>
              </w:rPr>
              <w:t>DESCRIPTION</w:t>
            </w:r>
          </w:p>
          <w:p w:rsidR="00B11984" w:rsidRDefault="00B11984" w:rsidP="00B11984">
            <w:pPr>
              <w:pStyle w:val="TableText"/>
              <w:rPr>
                <w:sz w:val="16"/>
              </w:rPr>
            </w:pPr>
          </w:p>
        </w:tc>
        <w:tc>
          <w:tcPr>
            <w:tcW w:w="2294" w:type="dxa"/>
            <w:gridSpan w:val="2"/>
            <w:tcBorders>
              <w:bottom w:val="single" w:sz="6" w:space="0" w:color="auto"/>
              <w:right w:val="single" w:sz="6" w:space="0" w:color="auto"/>
            </w:tcBorders>
          </w:tcPr>
          <w:p w:rsidR="00B11984" w:rsidRDefault="00B11984" w:rsidP="00B11984">
            <w:pPr>
              <w:pStyle w:val="TableText"/>
            </w:pPr>
            <w:r>
              <w:rPr>
                <w:b/>
                <w:sz w:val="18"/>
              </w:rPr>
              <w:t>ALLOWANCE</w:t>
            </w:r>
          </w:p>
          <w:p w:rsidR="00B11984" w:rsidRDefault="00B11984" w:rsidP="00B11984">
            <w:pPr>
              <w:pStyle w:val="TableText"/>
              <w:jc w:val="center"/>
            </w:pPr>
          </w:p>
        </w:tc>
      </w:tr>
      <w:tr w:rsidR="00B11984" w:rsidTr="00B11984">
        <w:trPr>
          <w:cantSplit/>
        </w:trPr>
        <w:tc>
          <w:tcPr>
            <w:tcW w:w="2937" w:type="dxa"/>
            <w:gridSpan w:val="3"/>
            <w:tcBorders>
              <w:left w:val="single" w:sz="6" w:space="0" w:color="auto"/>
              <w:bottom w:val="single" w:sz="6" w:space="0" w:color="auto"/>
              <w:right w:val="single" w:sz="6" w:space="0" w:color="auto"/>
            </w:tcBorders>
          </w:tcPr>
          <w:p w:rsidR="00B11984" w:rsidRDefault="00B11984" w:rsidP="00B11984">
            <w:pPr>
              <w:pStyle w:val="TableText"/>
            </w:pPr>
            <w:r>
              <w:rPr>
                <w:b/>
                <w:sz w:val="18"/>
              </w:rPr>
              <w:t>STOCK NUMBER</w:t>
            </w:r>
          </w:p>
          <w:p w:rsidR="00B11984" w:rsidRDefault="00B11984" w:rsidP="00B11984">
            <w:pPr>
              <w:pStyle w:val="TableText"/>
              <w:jc w:val="center"/>
            </w:pPr>
          </w:p>
        </w:tc>
        <w:tc>
          <w:tcPr>
            <w:tcW w:w="5936" w:type="dxa"/>
            <w:gridSpan w:val="6"/>
            <w:tcBorders>
              <w:bottom w:val="single" w:sz="6" w:space="0" w:color="auto"/>
              <w:right w:val="single" w:sz="6" w:space="0" w:color="auto"/>
            </w:tcBorders>
          </w:tcPr>
          <w:p w:rsidR="00B11984" w:rsidRDefault="00B11984" w:rsidP="00B11984">
            <w:pPr>
              <w:pStyle w:val="DefaultText"/>
              <w:jc w:val="center"/>
            </w:pPr>
          </w:p>
        </w:tc>
        <w:tc>
          <w:tcPr>
            <w:tcW w:w="2294" w:type="dxa"/>
            <w:gridSpan w:val="2"/>
            <w:tcBorders>
              <w:bottom w:val="single" w:sz="6" w:space="0" w:color="auto"/>
              <w:right w:val="single" w:sz="6" w:space="0" w:color="auto"/>
            </w:tcBorders>
          </w:tcPr>
          <w:p w:rsidR="00B11984" w:rsidRDefault="00B11984" w:rsidP="00B11984">
            <w:pPr>
              <w:pStyle w:val="TableText"/>
            </w:pPr>
            <w:r>
              <w:rPr>
                <w:b/>
                <w:sz w:val="18"/>
              </w:rPr>
              <w:t>ACCOUNT NUMBER</w:t>
            </w:r>
          </w:p>
          <w:p w:rsidR="00B11984" w:rsidRDefault="00B11984" w:rsidP="00B11984">
            <w:pPr>
              <w:pStyle w:val="TableText"/>
              <w:jc w:val="center"/>
            </w:pPr>
          </w:p>
        </w:tc>
      </w:tr>
    </w:tbl>
    <w:p w:rsidR="00BB61A4" w:rsidRDefault="00BB61A4" w:rsidP="00BB61A4">
      <w:pPr>
        <w:rPr>
          <w:b/>
          <w:bCs/>
        </w:rPr>
      </w:pPr>
    </w:p>
    <w:p w:rsidR="00BB61A4" w:rsidRDefault="00BB61A4" w:rsidP="00BB61A4">
      <w:pPr>
        <w:rPr>
          <w:b/>
          <w:bCs/>
        </w:rPr>
      </w:pPr>
    </w:p>
    <w:p w:rsidR="00BB61A4" w:rsidRDefault="00BB61A4" w:rsidP="00BB61A4">
      <w:pPr>
        <w:rPr>
          <w:b/>
          <w:bCs/>
        </w:rPr>
      </w:pPr>
    </w:p>
    <w:tbl>
      <w:tblPr>
        <w:tblW w:w="11160" w:type="dxa"/>
        <w:tblInd w:w="-897" w:type="dxa"/>
        <w:tblLayout w:type="fixed"/>
        <w:tblCellMar>
          <w:left w:w="43" w:type="dxa"/>
          <w:right w:w="43" w:type="dxa"/>
        </w:tblCellMar>
        <w:tblLook w:val="0000"/>
      </w:tblPr>
      <w:tblGrid>
        <w:gridCol w:w="6660"/>
        <w:gridCol w:w="2700"/>
        <w:gridCol w:w="1800"/>
      </w:tblGrid>
      <w:tr w:rsidR="00B11984" w:rsidTr="00B11984">
        <w:trPr>
          <w:cantSplit/>
        </w:trPr>
        <w:tc>
          <w:tcPr>
            <w:tcW w:w="6660" w:type="dxa"/>
            <w:tcBorders>
              <w:left w:val="single" w:sz="6" w:space="0" w:color="auto"/>
              <w:bottom w:val="single" w:sz="6" w:space="0" w:color="auto"/>
              <w:right w:val="single" w:sz="6" w:space="0" w:color="auto"/>
            </w:tcBorders>
          </w:tcPr>
          <w:p w:rsidR="00B11984" w:rsidRDefault="00B11984" w:rsidP="003264E2">
            <w:pPr>
              <w:pStyle w:val="TableText"/>
              <w:jc w:val="center"/>
            </w:pPr>
          </w:p>
        </w:tc>
        <w:tc>
          <w:tcPr>
            <w:tcW w:w="2700" w:type="dxa"/>
            <w:tcBorders>
              <w:left w:val="single" w:sz="6" w:space="0" w:color="auto"/>
              <w:bottom w:val="single" w:sz="6" w:space="0" w:color="auto"/>
              <w:right w:val="single" w:sz="6" w:space="0" w:color="auto"/>
            </w:tcBorders>
          </w:tcPr>
          <w:p w:rsidR="00B11984" w:rsidRDefault="00B11984" w:rsidP="003264E2">
            <w:pPr>
              <w:pStyle w:val="TableText"/>
              <w:jc w:val="center"/>
            </w:pPr>
          </w:p>
        </w:tc>
        <w:tc>
          <w:tcPr>
            <w:tcW w:w="1800" w:type="dxa"/>
            <w:tcBorders>
              <w:left w:val="single" w:sz="6" w:space="0" w:color="auto"/>
              <w:bottom w:val="single" w:sz="6" w:space="0" w:color="auto"/>
              <w:right w:val="single" w:sz="6" w:space="0" w:color="auto"/>
            </w:tcBorders>
          </w:tcPr>
          <w:p w:rsidR="00B11984" w:rsidRDefault="00B11984" w:rsidP="003264E2">
            <w:pPr>
              <w:pStyle w:val="TableText"/>
              <w:jc w:val="center"/>
            </w:pPr>
            <w:r>
              <w:rPr>
                <w:sz w:val="18"/>
              </w:rPr>
              <w:t>INITIALS</w:t>
            </w:r>
          </w:p>
        </w:tc>
      </w:tr>
      <w:tr w:rsidR="00B11984" w:rsidTr="00B11984">
        <w:trPr>
          <w:cantSplit/>
        </w:trPr>
        <w:tc>
          <w:tcPr>
            <w:tcW w:w="666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c>
          <w:tcPr>
            <w:tcW w:w="27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c>
          <w:tcPr>
            <w:tcW w:w="18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r>
      <w:tr w:rsidR="00B11984" w:rsidTr="00B11984">
        <w:trPr>
          <w:cantSplit/>
        </w:trPr>
        <w:tc>
          <w:tcPr>
            <w:tcW w:w="666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c>
          <w:tcPr>
            <w:tcW w:w="27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c>
          <w:tcPr>
            <w:tcW w:w="18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r>
      <w:tr w:rsidR="00B11984" w:rsidTr="00B11984">
        <w:trPr>
          <w:cantSplit/>
        </w:trPr>
        <w:tc>
          <w:tcPr>
            <w:tcW w:w="666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c>
          <w:tcPr>
            <w:tcW w:w="27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c>
          <w:tcPr>
            <w:tcW w:w="18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r>
      <w:tr w:rsidR="00B11984" w:rsidTr="00B11984">
        <w:trPr>
          <w:cantSplit/>
        </w:trPr>
        <w:tc>
          <w:tcPr>
            <w:tcW w:w="666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c>
          <w:tcPr>
            <w:tcW w:w="27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c>
          <w:tcPr>
            <w:tcW w:w="18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r>
      <w:tr w:rsidR="00B11984" w:rsidTr="00B11984">
        <w:trPr>
          <w:cantSplit/>
        </w:trPr>
        <w:tc>
          <w:tcPr>
            <w:tcW w:w="666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c>
          <w:tcPr>
            <w:tcW w:w="27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c>
          <w:tcPr>
            <w:tcW w:w="18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r>
      <w:tr w:rsidR="00B11984" w:rsidTr="00B11984">
        <w:trPr>
          <w:cantSplit/>
        </w:trPr>
        <w:tc>
          <w:tcPr>
            <w:tcW w:w="6660" w:type="dxa"/>
            <w:tcBorders>
              <w:top w:val="single" w:sz="6" w:space="0" w:color="auto"/>
              <w:left w:val="single" w:sz="6" w:space="0" w:color="auto"/>
              <w:bottom w:val="single" w:sz="6" w:space="0" w:color="auto"/>
              <w:right w:val="single" w:sz="6" w:space="0" w:color="auto"/>
            </w:tcBorders>
          </w:tcPr>
          <w:p w:rsidR="00B11984" w:rsidRDefault="00B11984" w:rsidP="003264E2">
            <w:pPr>
              <w:pStyle w:val="TableText"/>
              <w:jc w:val="center"/>
            </w:pPr>
          </w:p>
        </w:tc>
        <w:tc>
          <w:tcPr>
            <w:tcW w:w="27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c>
          <w:tcPr>
            <w:tcW w:w="18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r>
      <w:tr w:rsidR="00B11984" w:rsidTr="00B11984">
        <w:trPr>
          <w:cantSplit/>
        </w:trPr>
        <w:tc>
          <w:tcPr>
            <w:tcW w:w="6660" w:type="dxa"/>
            <w:tcBorders>
              <w:top w:val="single" w:sz="6" w:space="0" w:color="auto"/>
              <w:left w:val="single" w:sz="6" w:space="0" w:color="auto"/>
              <w:bottom w:val="single" w:sz="6" w:space="0" w:color="auto"/>
              <w:right w:val="single" w:sz="6" w:space="0" w:color="auto"/>
            </w:tcBorders>
          </w:tcPr>
          <w:p w:rsidR="00B11984" w:rsidRDefault="00B11984" w:rsidP="003264E2">
            <w:pPr>
              <w:pStyle w:val="TableText"/>
              <w:jc w:val="center"/>
            </w:pPr>
          </w:p>
        </w:tc>
        <w:tc>
          <w:tcPr>
            <w:tcW w:w="27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c>
          <w:tcPr>
            <w:tcW w:w="18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r>
      <w:tr w:rsidR="00B11984" w:rsidTr="00B11984">
        <w:trPr>
          <w:cantSplit/>
        </w:trPr>
        <w:tc>
          <w:tcPr>
            <w:tcW w:w="666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c>
          <w:tcPr>
            <w:tcW w:w="27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c>
          <w:tcPr>
            <w:tcW w:w="18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r>
      <w:tr w:rsidR="00B11984" w:rsidTr="00B11984">
        <w:trPr>
          <w:cantSplit/>
        </w:trPr>
        <w:tc>
          <w:tcPr>
            <w:tcW w:w="6660" w:type="dxa"/>
            <w:tcBorders>
              <w:top w:val="single" w:sz="6" w:space="0" w:color="auto"/>
              <w:left w:val="single" w:sz="6" w:space="0" w:color="auto"/>
              <w:bottom w:val="single" w:sz="6" w:space="0" w:color="auto"/>
              <w:right w:val="single" w:sz="6" w:space="0" w:color="auto"/>
            </w:tcBorders>
          </w:tcPr>
          <w:p w:rsidR="00B11984" w:rsidRDefault="00B11984" w:rsidP="003264E2">
            <w:pPr>
              <w:pStyle w:val="TableText"/>
              <w:jc w:val="center"/>
            </w:pPr>
          </w:p>
        </w:tc>
        <w:tc>
          <w:tcPr>
            <w:tcW w:w="27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c>
          <w:tcPr>
            <w:tcW w:w="18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r>
      <w:tr w:rsidR="00B11984" w:rsidTr="00B11984">
        <w:trPr>
          <w:cantSplit/>
        </w:trPr>
        <w:tc>
          <w:tcPr>
            <w:tcW w:w="666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c>
          <w:tcPr>
            <w:tcW w:w="27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c>
          <w:tcPr>
            <w:tcW w:w="18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r>
      <w:tr w:rsidR="00B11984" w:rsidTr="00B11984">
        <w:trPr>
          <w:cantSplit/>
        </w:trPr>
        <w:tc>
          <w:tcPr>
            <w:tcW w:w="6660" w:type="dxa"/>
            <w:tcBorders>
              <w:top w:val="single" w:sz="6" w:space="0" w:color="auto"/>
              <w:left w:val="single" w:sz="6" w:space="0" w:color="auto"/>
              <w:bottom w:val="single" w:sz="6" w:space="0" w:color="auto"/>
              <w:right w:val="single" w:sz="6" w:space="0" w:color="auto"/>
            </w:tcBorders>
          </w:tcPr>
          <w:p w:rsidR="00B11984" w:rsidRDefault="00B11984" w:rsidP="003264E2">
            <w:pPr>
              <w:pStyle w:val="TableText"/>
              <w:jc w:val="center"/>
            </w:pPr>
          </w:p>
        </w:tc>
        <w:tc>
          <w:tcPr>
            <w:tcW w:w="27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c>
          <w:tcPr>
            <w:tcW w:w="18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r>
      <w:tr w:rsidR="00B11984" w:rsidTr="00B11984">
        <w:trPr>
          <w:cantSplit/>
        </w:trPr>
        <w:tc>
          <w:tcPr>
            <w:tcW w:w="6660" w:type="dxa"/>
            <w:tcBorders>
              <w:top w:val="single" w:sz="6" w:space="0" w:color="auto"/>
              <w:left w:val="single" w:sz="6" w:space="0" w:color="auto"/>
              <w:bottom w:val="single" w:sz="6" w:space="0" w:color="auto"/>
              <w:right w:val="single" w:sz="6" w:space="0" w:color="auto"/>
            </w:tcBorders>
          </w:tcPr>
          <w:p w:rsidR="00B11984" w:rsidRDefault="00B11984" w:rsidP="003264E2">
            <w:pPr>
              <w:pStyle w:val="TableText"/>
              <w:jc w:val="center"/>
            </w:pPr>
          </w:p>
        </w:tc>
        <w:tc>
          <w:tcPr>
            <w:tcW w:w="27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c>
          <w:tcPr>
            <w:tcW w:w="18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r>
      <w:tr w:rsidR="00B11984" w:rsidTr="00B11984">
        <w:trPr>
          <w:cantSplit/>
        </w:trPr>
        <w:tc>
          <w:tcPr>
            <w:tcW w:w="6660" w:type="dxa"/>
            <w:tcBorders>
              <w:top w:val="single" w:sz="6" w:space="0" w:color="auto"/>
              <w:left w:val="single" w:sz="6" w:space="0" w:color="auto"/>
              <w:bottom w:val="single" w:sz="6" w:space="0" w:color="auto"/>
              <w:right w:val="single" w:sz="6" w:space="0" w:color="auto"/>
            </w:tcBorders>
          </w:tcPr>
          <w:p w:rsidR="00B11984" w:rsidRDefault="00B11984" w:rsidP="003264E2">
            <w:pPr>
              <w:pStyle w:val="TableText"/>
              <w:jc w:val="center"/>
            </w:pPr>
          </w:p>
        </w:tc>
        <w:tc>
          <w:tcPr>
            <w:tcW w:w="27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c>
          <w:tcPr>
            <w:tcW w:w="18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r>
      <w:tr w:rsidR="00B11984" w:rsidTr="00B11984">
        <w:trPr>
          <w:cantSplit/>
        </w:trPr>
        <w:tc>
          <w:tcPr>
            <w:tcW w:w="666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c>
          <w:tcPr>
            <w:tcW w:w="27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c>
          <w:tcPr>
            <w:tcW w:w="18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r>
      <w:tr w:rsidR="00B11984" w:rsidTr="00B11984">
        <w:trPr>
          <w:cantSplit/>
        </w:trPr>
        <w:tc>
          <w:tcPr>
            <w:tcW w:w="6660" w:type="dxa"/>
            <w:tcBorders>
              <w:top w:val="single" w:sz="6" w:space="0" w:color="auto"/>
              <w:left w:val="single" w:sz="6" w:space="0" w:color="auto"/>
              <w:bottom w:val="single" w:sz="6" w:space="0" w:color="auto"/>
              <w:right w:val="single" w:sz="6" w:space="0" w:color="auto"/>
            </w:tcBorders>
          </w:tcPr>
          <w:p w:rsidR="00B11984" w:rsidRDefault="00B11984" w:rsidP="003264E2">
            <w:pPr>
              <w:pStyle w:val="TableText"/>
              <w:jc w:val="center"/>
            </w:pPr>
          </w:p>
        </w:tc>
        <w:tc>
          <w:tcPr>
            <w:tcW w:w="27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c>
          <w:tcPr>
            <w:tcW w:w="18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r>
      <w:tr w:rsidR="00B11984" w:rsidTr="00B11984">
        <w:trPr>
          <w:cantSplit/>
        </w:trPr>
        <w:tc>
          <w:tcPr>
            <w:tcW w:w="6660" w:type="dxa"/>
            <w:tcBorders>
              <w:top w:val="single" w:sz="6" w:space="0" w:color="auto"/>
              <w:left w:val="single" w:sz="6" w:space="0" w:color="auto"/>
              <w:bottom w:val="single" w:sz="6" w:space="0" w:color="auto"/>
              <w:right w:val="single" w:sz="6" w:space="0" w:color="auto"/>
            </w:tcBorders>
          </w:tcPr>
          <w:p w:rsidR="00B11984" w:rsidRDefault="00B11984" w:rsidP="003264E2">
            <w:pPr>
              <w:pStyle w:val="TableText"/>
              <w:jc w:val="center"/>
            </w:pPr>
          </w:p>
        </w:tc>
        <w:tc>
          <w:tcPr>
            <w:tcW w:w="27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c>
          <w:tcPr>
            <w:tcW w:w="18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r>
      <w:tr w:rsidR="00B11984" w:rsidTr="00B11984">
        <w:trPr>
          <w:cantSplit/>
        </w:trPr>
        <w:tc>
          <w:tcPr>
            <w:tcW w:w="6660" w:type="dxa"/>
            <w:tcBorders>
              <w:top w:val="single" w:sz="6" w:space="0" w:color="auto"/>
              <w:left w:val="single" w:sz="6" w:space="0" w:color="auto"/>
              <w:bottom w:val="single" w:sz="6" w:space="0" w:color="auto"/>
              <w:right w:val="single" w:sz="6" w:space="0" w:color="auto"/>
            </w:tcBorders>
          </w:tcPr>
          <w:p w:rsidR="00B11984" w:rsidRDefault="00B11984" w:rsidP="003264E2">
            <w:pPr>
              <w:pStyle w:val="TableText"/>
              <w:jc w:val="center"/>
            </w:pPr>
          </w:p>
        </w:tc>
        <w:tc>
          <w:tcPr>
            <w:tcW w:w="27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c>
          <w:tcPr>
            <w:tcW w:w="18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r>
      <w:tr w:rsidR="00B11984" w:rsidTr="00B11984">
        <w:trPr>
          <w:cantSplit/>
        </w:trPr>
        <w:tc>
          <w:tcPr>
            <w:tcW w:w="6660" w:type="dxa"/>
            <w:tcBorders>
              <w:top w:val="single" w:sz="6" w:space="0" w:color="auto"/>
              <w:left w:val="single" w:sz="6" w:space="0" w:color="auto"/>
              <w:bottom w:val="single" w:sz="6" w:space="0" w:color="auto"/>
              <w:right w:val="single" w:sz="6" w:space="0" w:color="auto"/>
            </w:tcBorders>
          </w:tcPr>
          <w:p w:rsidR="00B11984" w:rsidRDefault="00B11984" w:rsidP="003264E2">
            <w:pPr>
              <w:pStyle w:val="TableText"/>
              <w:jc w:val="center"/>
            </w:pPr>
          </w:p>
        </w:tc>
        <w:tc>
          <w:tcPr>
            <w:tcW w:w="27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c>
          <w:tcPr>
            <w:tcW w:w="18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r>
      <w:tr w:rsidR="00B11984" w:rsidTr="00B11984">
        <w:trPr>
          <w:cantSplit/>
        </w:trPr>
        <w:tc>
          <w:tcPr>
            <w:tcW w:w="6660" w:type="dxa"/>
            <w:tcBorders>
              <w:top w:val="single" w:sz="6" w:space="0" w:color="auto"/>
              <w:left w:val="single" w:sz="6" w:space="0" w:color="auto"/>
              <w:bottom w:val="single" w:sz="6" w:space="0" w:color="auto"/>
              <w:right w:val="single" w:sz="6" w:space="0" w:color="auto"/>
            </w:tcBorders>
          </w:tcPr>
          <w:p w:rsidR="00B11984" w:rsidRDefault="00B11984" w:rsidP="003264E2">
            <w:pPr>
              <w:pStyle w:val="TableText"/>
              <w:jc w:val="center"/>
            </w:pPr>
          </w:p>
        </w:tc>
        <w:tc>
          <w:tcPr>
            <w:tcW w:w="27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c>
          <w:tcPr>
            <w:tcW w:w="18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r>
      <w:tr w:rsidR="00B11984" w:rsidTr="00B11984">
        <w:trPr>
          <w:cantSplit/>
        </w:trPr>
        <w:tc>
          <w:tcPr>
            <w:tcW w:w="666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c>
          <w:tcPr>
            <w:tcW w:w="27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c>
          <w:tcPr>
            <w:tcW w:w="18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r>
      <w:tr w:rsidR="00B11984" w:rsidTr="00B11984">
        <w:trPr>
          <w:cantSplit/>
        </w:trPr>
        <w:tc>
          <w:tcPr>
            <w:tcW w:w="666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c>
          <w:tcPr>
            <w:tcW w:w="27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c>
          <w:tcPr>
            <w:tcW w:w="18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r>
      <w:tr w:rsidR="00B11984" w:rsidTr="00B11984">
        <w:trPr>
          <w:cantSplit/>
        </w:trPr>
        <w:tc>
          <w:tcPr>
            <w:tcW w:w="6660" w:type="dxa"/>
            <w:tcBorders>
              <w:top w:val="single" w:sz="6" w:space="0" w:color="auto"/>
              <w:left w:val="single" w:sz="6" w:space="0" w:color="auto"/>
              <w:bottom w:val="single" w:sz="6" w:space="0" w:color="auto"/>
              <w:right w:val="single" w:sz="6" w:space="0" w:color="auto"/>
            </w:tcBorders>
          </w:tcPr>
          <w:p w:rsidR="00B11984" w:rsidRDefault="00B11984" w:rsidP="003264E2">
            <w:pPr>
              <w:pStyle w:val="TableText"/>
              <w:jc w:val="center"/>
            </w:pPr>
          </w:p>
        </w:tc>
        <w:tc>
          <w:tcPr>
            <w:tcW w:w="27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c>
          <w:tcPr>
            <w:tcW w:w="1800" w:type="dxa"/>
            <w:tcBorders>
              <w:top w:val="single" w:sz="6" w:space="0" w:color="auto"/>
              <w:left w:val="single" w:sz="6" w:space="0" w:color="auto"/>
              <w:bottom w:val="single" w:sz="6" w:space="0" w:color="auto"/>
              <w:right w:val="single" w:sz="6" w:space="0" w:color="auto"/>
            </w:tcBorders>
          </w:tcPr>
          <w:p w:rsidR="00B11984" w:rsidRDefault="00B11984" w:rsidP="003264E2">
            <w:pPr>
              <w:pStyle w:val="DefaultText"/>
              <w:jc w:val="center"/>
            </w:pPr>
          </w:p>
        </w:tc>
      </w:tr>
    </w:tbl>
    <w:p w:rsidR="0081600B" w:rsidRPr="00A359B9" w:rsidRDefault="0081600B" w:rsidP="0081600B">
      <w:pPr>
        <w:rPr>
          <w:b/>
          <w:sz w:val="40"/>
          <w:szCs w:val="40"/>
          <w:u w:val="single"/>
        </w:rPr>
      </w:pPr>
      <w:r>
        <w:rPr>
          <w:b/>
          <w:sz w:val="40"/>
          <w:szCs w:val="40"/>
          <w:u w:val="single"/>
        </w:rPr>
        <w:lastRenderedPageBreak/>
        <w:t>VEH TYPE</w:t>
      </w:r>
      <w:r>
        <w:rPr>
          <w:b/>
          <w:sz w:val="40"/>
          <w:szCs w:val="40"/>
        </w:rPr>
        <w:tab/>
      </w:r>
      <w:r>
        <w:rPr>
          <w:b/>
          <w:sz w:val="40"/>
          <w:szCs w:val="40"/>
        </w:rPr>
        <w:tab/>
      </w:r>
      <w:r>
        <w:rPr>
          <w:b/>
          <w:sz w:val="40"/>
          <w:szCs w:val="40"/>
        </w:rPr>
        <w:tab/>
      </w:r>
      <w:r>
        <w:rPr>
          <w:b/>
          <w:sz w:val="40"/>
          <w:szCs w:val="40"/>
          <w:u w:val="single"/>
        </w:rPr>
        <w:t>ID #</w:t>
      </w:r>
      <w:r>
        <w:rPr>
          <w:b/>
          <w:sz w:val="40"/>
          <w:szCs w:val="40"/>
        </w:rPr>
        <w:tab/>
      </w:r>
      <w:r>
        <w:rPr>
          <w:b/>
          <w:sz w:val="40"/>
          <w:szCs w:val="40"/>
        </w:rPr>
        <w:tab/>
      </w:r>
      <w:r>
        <w:rPr>
          <w:b/>
          <w:sz w:val="40"/>
          <w:szCs w:val="40"/>
          <w:u w:val="single"/>
        </w:rPr>
        <w:t>TAMCN</w:t>
      </w:r>
    </w:p>
    <w:p w:rsidR="0081600B" w:rsidRDefault="0081600B" w:rsidP="0081600B">
      <w:pPr>
        <w:rPr>
          <w:b/>
          <w:sz w:val="40"/>
          <w:szCs w:val="40"/>
        </w:rPr>
      </w:pPr>
    </w:p>
    <w:p w:rsidR="0081600B" w:rsidRPr="00980189" w:rsidRDefault="0081600B" w:rsidP="0081600B">
      <w:pPr>
        <w:ind w:firstLine="720"/>
        <w:rPr>
          <w:b/>
          <w:sz w:val="32"/>
          <w:szCs w:val="32"/>
        </w:rPr>
      </w:pPr>
      <w:r w:rsidRPr="00980189">
        <w:rPr>
          <w:b/>
          <w:sz w:val="32"/>
          <w:szCs w:val="32"/>
        </w:rPr>
        <w:t>M1123</w:t>
      </w:r>
      <w:r w:rsidRPr="00980189">
        <w:rPr>
          <w:b/>
          <w:sz w:val="32"/>
          <w:szCs w:val="32"/>
        </w:rPr>
        <w:tab/>
      </w:r>
      <w:r w:rsidRPr="00980189">
        <w:rPr>
          <w:b/>
          <w:sz w:val="32"/>
          <w:szCs w:val="32"/>
        </w:rPr>
        <w:tab/>
      </w:r>
      <w:r w:rsidRPr="00980189">
        <w:rPr>
          <w:b/>
          <w:sz w:val="32"/>
          <w:szCs w:val="32"/>
        </w:rPr>
        <w:tab/>
      </w:r>
      <w:r w:rsidRPr="00980189">
        <w:rPr>
          <w:b/>
          <w:sz w:val="32"/>
          <w:szCs w:val="32"/>
        </w:rPr>
        <w:tab/>
        <w:t>08770D</w:t>
      </w:r>
      <w:r w:rsidRPr="00980189">
        <w:rPr>
          <w:b/>
          <w:sz w:val="32"/>
          <w:szCs w:val="32"/>
        </w:rPr>
        <w:tab/>
      </w:r>
      <w:r w:rsidRPr="00980189">
        <w:rPr>
          <w:b/>
          <w:sz w:val="32"/>
          <w:szCs w:val="32"/>
        </w:rPr>
        <w:tab/>
        <w:t>D1158</w:t>
      </w:r>
    </w:p>
    <w:p w:rsidR="0081600B" w:rsidRPr="00980189" w:rsidRDefault="0081600B" w:rsidP="0081600B">
      <w:pPr>
        <w:rPr>
          <w:b/>
          <w:sz w:val="32"/>
          <w:szCs w:val="32"/>
        </w:rPr>
      </w:pPr>
    </w:p>
    <w:p w:rsidR="0081600B" w:rsidRPr="00980189" w:rsidRDefault="0081600B" w:rsidP="0081600B">
      <w:pPr>
        <w:ind w:firstLine="720"/>
        <w:rPr>
          <w:b/>
          <w:sz w:val="32"/>
          <w:szCs w:val="32"/>
        </w:rPr>
      </w:pPr>
      <w:r w:rsidRPr="00980189">
        <w:rPr>
          <w:b/>
          <w:sz w:val="32"/>
          <w:szCs w:val="32"/>
        </w:rPr>
        <w:t>M1151</w:t>
      </w:r>
      <w:r w:rsidRPr="00980189">
        <w:rPr>
          <w:b/>
          <w:sz w:val="32"/>
          <w:szCs w:val="32"/>
        </w:rPr>
        <w:tab/>
      </w:r>
      <w:r w:rsidRPr="00980189">
        <w:rPr>
          <w:b/>
          <w:sz w:val="32"/>
          <w:szCs w:val="32"/>
        </w:rPr>
        <w:tab/>
      </w:r>
      <w:r w:rsidRPr="00980189">
        <w:rPr>
          <w:b/>
          <w:sz w:val="32"/>
          <w:szCs w:val="32"/>
        </w:rPr>
        <w:tab/>
      </w:r>
      <w:r w:rsidRPr="00980189">
        <w:rPr>
          <w:b/>
          <w:sz w:val="32"/>
          <w:szCs w:val="32"/>
        </w:rPr>
        <w:tab/>
      </w:r>
      <w:r>
        <w:rPr>
          <w:b/>
          <w:sz w:val="32"/>
          <w:szCs w:val="32"/>
        </w:rPr>
        <w:t>11301A</w:t>
      </w:r>
      <w:r>
        <w:rPr>
          <w:b/>
          <w:sz w:val="32"/>
          <w:szCs w:val="32"/>
        </w:rPr>
        <w:tab/>
      </w:r>
      <w:r w:rsidRPr="00980189">
        <w:rPr>
          <w:b/>
          <w:sz w:val="32"/>
          <w:szCs w:val="32"/>
        </w:rPr>
        <w:tab/>
        <w:t>D0030</w:t>
      </w:r>
    </w:p>
    <w:p w:rsidR="0081600B" w:rsidRPr="00980189" w:rsidRDefault="0081600B" w:rsidP="0081600B">
      <w:pPr>
        <w:rPr>
          <w:b/>
          <w:sz w:val="32"/>
          <w:szCs w:val="32"/>
        </w:rPr>
      </w:pPr>
    </w:p>
    <w:p w:rsidR="0081600B" w:rsidRPr="00980189" w:rsidRDefault="0081600B" w:rsidP="0081600B">
      <w:pPr>
        <w:ind w:firstLine="720"/>
        <w:rPr>
          <w:b/>
          <w:sz w:val="32"/>
          <w:szCs w:val="32"/>
        </w:rPr>
      </w:pPr>
      <w:r w:rsidRPr="00980189">
        <w:rPr>
          <w:b/>
          <w:sz w:val="32"/>
          <w:szCs w:val="32"/>
        </w:rPr>
        <w:t>M1152</w:t>
      </w:r>
      <w:r w:rsidRPr="00980189">
        <w:rPr>
          <w:b/>
          <w:sz w:val="32"/>
          <w:szCs w:val="32"/>
        </w:rPr>
        <w:tab/>
      </w:r>
      <w:r w:rsidRPr="00980189">
        <w:rPr>
          <w:b/>
          <w:sz w:val="32"/>
          <w:szCs w:val="32"/>
        </w:rPr>
        <w:tab/>
      </w:r>
      <w:r w:rsidRPr="00980189">
        <w:rPr>
          <w:b/>
          <w:sz w:val="32"/>
          <w:szCs w:val="32"/>
        </w:rPr>
        <w:tab/>
      </w:r>
      <w:r w:rsidRPr="00980189">
        <w:rPr>
          <w:b/>
          <w:sz w:val="32"/>
          <w:szCs w:val="32"/>
        </w:rPr>
        <w:tab/>
        <w:t>11285A</w:t>
      </w:r>
      <w:r w:rsidRPr="00980189">
        <w:rPr>
          <w:b/>
          <w:sz w:val="32"/>
          <w:szCs w:val="32"/>
        </w:rPr>
        <w:tab/>
      </w:r>
      <w:r w:rsidRPr="00980189">
        <w:rPr>
          <w:b/>
          <w:sz w:val="32"/>
          <w:szCs w:val="32"/>
        </w:rPr>
        <w:tab/>
        <w:t>D0022</w:t>
      </w:r>
    </w:p>
    <w:p w:rsidR="0081600B" w:rsidRPr="00980189" w:rsidRDefault="0081600B" w:rsidP="0081600B">
      <w:pPr>
        <w:rPr>
          <w:b/>
          <w:sz w:val="32"/>
          <w:szCs w:val="32"/>
        </w:rPr>
      </w:pPr>
    </w:p>
    <w:p w:rsidR="0081600B" w:rsidRPr="00980189" w:rsidRDefault="0081600B" w:rsidP="0081600B">
      <w:pPr>
        <w:ind w:firstLine="720"/>
        <w:rPr>
          <w:b/>
          <w:sz w:val="32"/>
          <w:szCs w:val="32"/>
        </w:rPr>
      </w:pPr>
      <w:r w:rsidRPr="00980189">
        <w:rPr>
          <w:b/>
          <w:sz w:val="32"/>
          <w:szCs w:val="32"/>
        </w:rPr>
        <w:t>M1165</w:t>
      </w:r>
      <w:r w:rsidRPr="00980189">
        <w:rPr>
          <w:b/>
          <w:sz w:val="32"/>
          <w:szCs w:val="32"/>
        </w:rPr>
        <w:tab/>
      </w:r>
      <w:r w:rsidRPr="00980189">
        <w:rPr>
          <w:b/>
          <w:sz w:val="32"/>
          <w:szCs w:val="32"/>
        </w:rPr>
        <w:tab/>
      </w:r>
      <w:r w:rsidRPr="00980189">
        <w:rPr>
          <w:b/>
          <w:sz w:val="32"/>
          <w:szCs w:val="32"/>
        </w:rPr>
        <w:tab/>
      </w:r>
      <w:r w:rsidRPr="00980189">
        <w:rPr>
          <w:b/>
          <w:sz w:val="32"/>
          <w:szCs w:val="32"/>
        </w:rPr>
        <w:tab/>
      </w:r>
      <w:r>
        <w:rPr>
          <w:b/>
          <w:sz w:val="32"/>
          <w:szCs w:val="32"/>
        </w:rPr>
        <w:t>11485B</w:t>
      </w:r>
      <w:r>
        <w:rPr>
          <w:b/>
          <w:sz w:val="32"/>
          <w:szCs w:val="32"/>
        </w:rPr>
        <w:tab/>
      </w:r>
      <w:r w:rsidRPr="00980189">
        <w:rPr>
          <w:b/>
          <w:sz w:val="32"/>
          <w:szCs w:val="32"/>
        </w:rPr>
        <w:tab/>
        <w:t>D0034</w:t>
      </w:r>
      <w:r w:rsidRPr="00980189">
        <w:rPr>
          <w:b/>
          <w:sz w:val="32"/>
          <w:szCs w:val="32"/>
        </w:rPr>
        <w:tab/>
      </w:r>
    </w:p>
    <w:p w:rsidR="0081600B" w:rsidRPr="00980189" w:rsidRDefault="0081600B" w:rsidP="0081600B">
      <w:pPr>
        <w:rPr>
          <w:b/>
          <w:sz w:val="32"/>
          <w:szCs w:val="32"/>
        </w:rPr>
      </w:pPr>
    </w:p>
    <w:p w:rsidR="0081600B" w:rsidRPr="00980189" w:rsidRDefault="0081600B" w:rsidP="0081600B">
      <w:pPr>
        <w:ind w:firstLine="720"/>
        <w:rPr>
          <w:b/>
          <w:sz w:val="32"/>
          <w:szCs w:val="32"/>
        </w:rPr>
      </w:pPr>
      <w:r w:rsidRPr="00980189">
        <w:rPr>
          <w:b/>
          <w:sz w:val="32"/>
          <w:szCs w:val="32"/>
        </w:rPr>
        <w:t>M1165A1</w:t>
      </w:r>
      <w:r w:rsidRPr="00980189">
        <w:rPr>
          <w:b/>
          <w:sz w:val="32"/>
          <w:szCs w:val="32"/>
        </w:rPr>
        <w:tab/>
      </w:r>
      <w:r w:rsidRPr="00980189">
        <w:rPr>
          <w:b/>
          <w:sz w:val="32"/>
          <w:szCs w:val="32"/>
        </w:rPr>
        <w:tab/>
      </w:r>
      <w:r w:rsidRPr="00980189">
        <w:rPr>
          <w:b/>
          <w:sz w:val="32"/>
          <w:szCs w:val="32"/>
        </w:rPr>
        <w:tab/>
      </w:r>
      <w:r w:rsidRPr="00980189">
        <w:rPr>
          <w:b/>
          <w:sz w:val="32"/>
          <w:szCs w:val="32"/>
        </w:rPr>
        <w:tab/>
      </w:r>
      <w:r>
        <w:rPr>
          <w:b/>
          <w:sz w:val="32"/>
          <w:szCs w:val="32"/>
        </w:rPr>
        <w:t>11482A</w:t>
      </w:r>
      <w:r>
        <w:rPr>
          <w:b/>
          <w:sz w:val="32"/>
          <w:szCs w:val="32"/>
        </w:rPr>
        <w:tab/>
      </w:r>
      <w:r>
        <w:rPr>
          <w:b/>
          <w:sz w:val="32"/>
          <w:szCs w:val="32"/>
        </w:rPr>
        <w:tab/>
        <w:t>D0034</w:t>
      </w:r>
      <w:r w:rsidRPr="00980189">
        <w:rPr>
          <w:b/>
          <w:sz w:val="32"/>
          <w:szCs w:val="32"/>
        </w:rPr>
        <w:tab/>
      </w:r>
      <w:r w:rsidRPr="00980189">
        <w:rPr>
          <w:b/>
          <w:sz w:val="32"/>
          <w:szCs w:val="32"/>
        </w:rPr>
        <w:tab/>
      </w:r>
      <w:r w:rsidRPr="00980189">
        <w:rPr>
          <w:b/>
          <w:sz w:val="32"/>
          <w:szCs w:val="32"/>
        </w:rPr>
        <w:tab/>
      </w:r>
    </w:p>
    <w:p w:rsidR="0081600B" w:rsidRPr="00980189" w:rsidRDefault="0081600B" w:rsidP="0081600B">
      <w:pPr>
        <w:rPr>
          <w:b/>
          <w:sz w:val="32"/>
          <w:szCs w:val="32"/>
        </w:rPr>
      </w:pPr>
    </w:p>
    <w:p w:rsidR="0081600B" w:rsidRPr="00980189" w:rsidRDefault="0081600B" w:rsidP="0081600B">
      <w:pPr>
        <w:ind w:firstLine="720"/>
        <w:rPr>
          <w:b/>
          <w:sz w:val="32"/>
          <w:szCs w:val="32"/>
        </w:rPr>
      </w:pPr>
      <w:r w:rsidRPr="00980189">
        <w:rPr>
          <w:b/>
          <w:sz w:val="32"/>
          <w:szCs w:val="32"/>
        </w:rPr>
        <w:t>M101</w:t>
      </w:r>
      <w:r w:rsidRPr="00980189">
        <w:rPr>
          <w:b/>
          <w:sz w:val="32"/>
          <w:szCs w:val="32"/>
        </w:rPr>
        <w:tab/>
      </w:r>
      <w:r w:rsidRPr="00980189">
        <w:rPr>
          <w:b/>
          <w:sz w:val="32"/>
          <w:szCs w:val="32"/>
        </w:rPr>
        <w:tab/>
      </w:r>
      <w:r w:rsidRPr="00980189">
        <w:rPr>
          <w:b/>
          <w:sz w:val="32"/>
          <w:szCs w:val="32"/>
        </w:rPr>
        <w:tab/>
      </w:r>
      <w:r w:rsidRPr="00980189">
        <w:rPr>
          <w:b/>
          <w:sz w:val="32"/>
          <w:szCs w:val="32"/>
        </w:rPr>
        <w:tab/>
        <w:t>00647C</w:t>
      </w:r>
      <w:r w:rsidRPr="00980189">
        <w:rPr>
          <w:b/>
          <w:sz w:val="32"/>
          <w:szCs w:val="32"/>
        </w:rPr>
        <w:tab/>
      </w:r>
      <w:r w:rsidRPr="00980189">
        <w:rPr>
          <w:b/>
          <w:sz w:val="32"/>
          <w:szCs w:val="32"/>
        </w:rPr>
        <w:tab/>
        <w:t>D0850</w:t>
      </w:r>
      <w:r w:rsidRPr="00980189">
        <w:rPr>
          <w:b/>
          <w:sz w:val="32"/>
          <w:szCs w:val="32"/>
        </w:rPr>
        <w:tab/>
      </w:r>
      <w:r w:rsidRPr="00980189">
        <w:rPr>
          <w:b/>
          <w:sz w:val="32"/>
          <w:szCs w:val="32"/>
        </w:rPr>
        <w:tab/>
      </w:r>
      <w:r w:rsidRPr="00980189">
        <w:rPr>
          <w:b/>
          <w:sz w:val="32"/>
          <w:szCs w:val="32"/>
        </w:rPr>
        <w:tab/>
      </w:r>
    </w:p>
    <w:p w:rsidR="0081600B" w:rsidRPr="00980189" w:rsidRDefault="0081600B" w:rsidP="0081600B">
      <w:pPr>
        <w:rPr>
          <w:b/>
          <w:sz w:val="32"/>
          <w:szCs w:val="32"/>
        </w:rPr>
      </w:pPr>
    </w:p>
    <w:p w:rsidR="0081600B" w:rsidRPr="00980189" w:rsidRDefault="0081600B" w:rsidP="0081600B">
      <w:pPr>
        <w:ind w:firstLine="720"/>
        <w:rPr>
          <w:b/>
          <w:sz w:val="32"/>
          <w:szCs w:val="32"/>
        </w:rPr>
      </w:pPr>
      <w:r w:rsidRPr="00980189">
        <w:rPr>
          <w:b/>
          <w:sz w:val="32"/>
          <w:szCs w:val="32"/>
        </w:rPr>
        <w:t>M116</w:t>
      </w:r>
      <w:r w:rsidRPr="00980189">
        <w:rPr>
          <w:b/>
          <w:sz w:val="32"/>
          <w:szCs w:val="32"/>
        </w:rPr>
        <w:tab/>
      </w:r>
      <w:r w:rsidRPr="00980189">
        <w:rPr>
          <w:b/>
          <w:sz w:val="32"/>
          <w:szCs w:val="32"/>
        </w:rPr>
        <w:tab/>
      </w:r>
      <w:r w:rsidRPr="00980189">
        <w:rPr>
          <w:b/>
          <w:sz w:val="32"/>
          <w:szCs w:val="32"/>
        </w:rPr>
        <w:tab/>
      </w:r>
      <w:r w:rsidRPr="00980189">
        <w:rPr>
          <w:b/>
          <w:sz w:val="32"/>
          <w:szCs w:val="32"/>
        </w:rPr>
        <w:tab/>
        <w:t>09058A</w:t>
      </w:r>
      <w:r w:rsidRPr="00980189">
        <w:rPr>
          <w:b/>
          <w:sz w:val="32"/>
          <w:szCs w:val="32"/>
        </w:rPr>
        <w:tab/>
      </w:r>
      <w:r w:rsidRPr="00980189">
        <w:rPr>
          <w:b/>
          <w:sz w:val="32"/>
          <w:szCs w:val="32"/>
        </w:rPr>
        <w:tab/>
        <w:t>D0085</w:t>
      </w:r>
      <w:r w:rsidRPr="00980189">
        <w:rPr>
          <w:b/>
          <w:sz w:val="32"/>
          <w:szCs w:val="32"/>
        </w:rPr>
        <w:tab/>
      </w:r>
    </w:p>
    <w:p w:rsidR="0081600B" w:rsidRDefault="0081600B" w:rsidP="0081600B">
      <w:pPr>
        <w:rPr>
          <w:b/>
          <w:sz w:val="32"/>
          <w:szCs w:val="32"/>
        </w:rPr>
      </w:pPr>
    </w:p>
    <w:p w:rsidR="0081600B" w:rsidRDefault="0081600B" w:rsidP="0081600B">
      <w:pPr>
        <w:ind w:firstLine="720"/>
        <w:rPr>
          <w:b/>
          <w:sz w:val="32"/>
          <w:szCs w:val="32"/>
        </w:rPr>
      </w:pPr>
      <w:r>
        <w:rPr>
          <w:b/>
          <w:sz w:val="32"/>
          <w:szCs w:val="32"/>
        </w:rPr>
        <w:t>M1102</w:t>
      </w:r>
      <w:r>
        <w:rPr>
          <w:b/>
          <w:sz w:val="32"/>
          <w:szCs w:val="32"/>
        </w:rPr>
        <w:tab/>
      </w:r>
      <w:r>
        <w:rPr>
          <w:b/>
          <w:sz w:val="32"/>
          <w:szCs w:val="32"/>
        </w:rPr>
        <w:tab/>
      </w:r>
      <w:r>
        <w:rPr>
          <w:b/>
          <w:sz w:val="32"/>
          <w:szCs w:val="32"/>
        </w:rPr>
        <w:tab/>
      </w:r>
      <w:r>
        <w:rPr>
          <w:b/>
          <w:sz w:val="32"/>
          <w:szCs w:val="32"/>
        </w:rPr>
        <w:tab/>
        <w:t>11329A</w:t>
      </w:r>
      <w:r>
        <w:rPr>
          <w:b/>
          <w:sz w:val="32"/>
          <w:szCs w:val="32"/>
        </w:rPr>
        <w:tab/>
      </w:r>
      <w:r>
        <w:rPr>
          <w:b/>
          <w:sz w:val="32"/>
          <w:szCs w:val="32"/>
        </w:rPr>
        <w:tab/>
        <w:t>D0017</w:t>
      </w:r>
    </w:p>
    <w:p w:rsidR="0081600B" w:rsidRDefault="0081600B" w:rsidP="0081600B">
      <w:pPr>
        <w:rPr>
          <w:b/>
          <w:sz w:val="32"/>
          <w:szCs w:val="32"/>
        </w:rPr>
      </w:pPr>
    </w:p>
    <w:p w:rsidR="0081600B" w:rsidRDefault="0081600B" w:rsidP="0081600B">
      <w:pPr>
        <w:ind w:firstLine="720"/>
        <w:rPr>
          <w:b/>
          <w:sz w:val="32"/>
          <w:szCs w:val="32"/>
        </w:rPr>
      </w:pPr>
      <w:r>
        <w:rPr>
          <w:b/>
          <w:sz w:val="32"/>
          <w:szCs w:val="32"/>
        </w:rPr>
        <w:t>M1102</w:t>
      </w:r>
      <w:r>
        <w:rPr>
          <w:b/>
          <w:sz w:val="32"/>
          <w:szCs w:val="32"/>
        </w:rPr>
        <w:tab/>
      </w:r>
      <w:r>
        <w:rPr>
          <w:b/>
          <w:sz w:val="32"/>
          <w:szCs w:val="32"/>
        </w:rPr>
        <w:tab/>
      </w:r>
      <w:r>
        <w:rPr>
          <w:b/>
          <w:sz w:val="32"/>
          <w:szCs w:val="32"/>
        </w:rPr>
        <w:tab/>
      </w:r>
      <w:r>
        <w:rPr>
          <w:b/>
          <w:sz w:val="32"/>
          <w:szCs w:val="32"/>
        </w:rPr>
        <w:tab/>
        <w:t>11248A</w:t>
      </w:r>
      <w:r>
        <w:rPr>
          <w:b/>
          <w:sz w:val="32"/>
          <w:szCs w:val="32"/>
        </w:rPr>
        <w:tab/>
      </w:r>
      <w:r>
        <w:rPr>
          <w:b/>
          <w:sz w:val="32"/>
          <w:szCs w:val="32"/>
        </w:rPr>
        <w:tab/>
        <w:t>D0016</w:t>
      </w:r>
    </w:p>
    <w:p w:rsidR="0081600B" w:rsidRPr="00980189" w:rsidRDefault="0081600B" w:rsidP="0081600B">
      <w:pPr>
        <w:rPr>
          <w:b/>
          <w:sz w:val="32"/>
          <w:szCs w:val="32"/>
        </w:rPr>
      </w:pPr>
    </w:p>
    <w:p w:rsidR="0081600B" w:rsidRPr="00980189" w:rsidRDefault="0081600B" w:rsidP="0081600B">
      <w:pPr>
        <w:ind w:firstLine="720"/>
        <w:rPr>
          <w:b/>
          <w:sz w:val="32"/>
          <w:szCs w:val="32"/>
        </w:rPr>
      </w:pPr>
      <w:r w:rsidRPr="00980189">
        <w:rPr>
          <w:b/>
          <w:sz w:val="32"/>
          <w:szCs w:val="32"/>
        </w:rPr>
        <w:t>M105A2</w:t>
      </w:r>
      <w:r w:rsidRPr="00980189">
        <w:rPr>
          <w:b/>
          <w:sz w:val="32"/>
          <w:szCs w:val="32"/>
        </w:rPr>
        <w:tab/>
      </w:r>
      <w:r w:rsidRPr="00980189">
        <w:rPr>
          <w:b/>
          <w:sz w:val="32"/>
          <w:szCs w:val="32"/>
        </w:rPr>
        <w:tab/>
      </w:r>
      <w:r w:rsidRPr="00980189">
        <w:rPr>
          <w:b/>
          <w:sz w:val="32"/>
          <w:szCs w:val="32"/>
        </w:rPr>
        <w:tab/>
      </w:r>
      <w:r w:rsidRPr="00980189">
        <w:rPr>
          <w:b/>
          <w:sz w:val="32"/>
          <w:szCs w:val="32"/>
        </w:rPr>
        <w:tab/>
        <w:t>00638E</w:t>
      </w:r>
      <w:r w:rsidRPr="00980189">
        <w:rPr>
          <w:b/>
          <w:sz w:val="32"/>
          <w:szCs w:val="32"/>
        </w:rPr>
        <w:tab/>
      </w:r>
      <w:r w:rsidRPr="00980189">
        <w:rPr>
          <w:b/>
          <w:sz w:val="32"/>
          <w:szCs w:val="32"/>
        </w:rPr>
        <w:tab/>
        <w:t>D0860</w:t>
      </w:r>
    </w:p>
    <w:p w:rsidR="0081600B" w:rsidRPr="00980189" w:rsidRDefault="0081600B" w:rsidP="0081600B">
      <w:pPr>
        <w:rPr>
          <w:b/>
          <w:sz w:val="32"/>
          <w:szCs w:val="32"/>
        </w:rPr>
      </w:pPr>
    </w:p>
    <w:p w:rsidR="0081600B" w:rsidRPr="00980189" w:rsidRDefault="0081600B" w:rsidP="0081600B">
      <w:pPr>
        <w:ind w:firstLine="720"/>
        <w:rPr>
          <w:b/>
          <w:sz w:val="32"/>
          <w:szCs w:val="32"/>
        </w:rPr>
      </w:pPr>
      <w:r w:rsidRPr="00980189">
        <w:rPr>
          <w:b/>
          <w:sz w:val="32"/>
          <w:szCs w:val="32"/>
        </w:rPr>
        <w:t>M149</w:t>
      </w:r>
      <w:r w:rsidRPr="00980189">
        <w:rPr>
          <w:b/>
          <w:sz w:val="32"/>
          <w:szCs w:val="32"/>
        </w:rPr>
        <w:tab/>
      </w:r>
      <w:r w:rsidRPr="00980189">
        <w:rPr>
          <w:b/>
          <w:sz w:val="32"/>
          <w:szCs w:val="32"/>
        </w:rPr>
        <w:tab/>
      </w:r>
      <w:r w:rsidRPr="00980189">
        <w:rPr>
          <w:b/>
          <w:sz w:val="32"/>
          <w:szCs w:val="32"/>
        </w:rPr>
        <w:tab/>
      </w:r>
      <w:r w:rsidRPr="00980189">
        <w:rPr>
          <w:b/>
          <w:sz w:val="32"/>
          <w:szCs w:val="32"/>
        </w:rPr>
        <w:tab/>
        <w:t>00648H</w:t>
      </w:r>
      <w:r w:rsidRPr="00980189">
        <w:rPr>
          <w:b/>
          <w:sz w:val="32"/>
          <w:szCs w:val="32"/>
        </w:rPr>
        <w:tab/>
      </w:r>
      <w:r w:rsidRPr="00980189">
        <w:rPr>
          <w:b/>
          <w:sz w:val="32"/>
          <w:szCs w:val="32"/>
        </w:rPr>
        <w:tab/>
        <w:t>D0880</w:t>
      </w:r>
    </w:p>
    <w:p w:rsidR="0081600B" w:rsidRPr="00980189" w:rsidRDefault="0081600B" w:rsidP="0081600B">
      <w:pPr>
        <w:rPr>
          <w:b/>
          <w:sz w:val="32"/>
          <w:szCs w:val="32"/>
        </w:rPr>
      </w:pPr>
    </w:p>
    <w:p w:rsidR="0081600B" w:rsidRPr="00980189" w:rsidRDefault="0081600B" w:rsidP="0081600B">
      <w:pPr>
        <w:ind w:firstLine="720"/>
        <w:rPr>
          <w:b/>
          <w:sz w:val="32"/>
          <w:szCs w:val="32"/>
        </w:rPr>
      </w:pPr>
      <w:r w:rsidRPr="00980189">
        <w:rPr>
          <w:b/>
          <w:sz w:val="32"/>
          <w:szCs w:val="32"/>
        </w:rPr>
        <w:t>M353</w:t>
      </w:r>
      <w:r w:rsidRPr="00980189">
        <w:rPr>
          <w:b/>
          <w:sz w:val="32"/>
          <w:szCs w:val="32"/>
        </w:rPr>
        <w:tab/>
      </w:r>
      <w:r w:rsidRPr="00980189">
        <w:rPr>
          <w:b/>
          <w:sz w:val="32"/>
          <w:szCs w:val="32"/>
        </w:rPr>
        <w:tab/>
      </w:r>
      <w:r w:rsidRPr="00980189">
        <w:rPr>
          <w:b/>
          <w:sz w:val="32"/>
          <w:szCs w:val="32"/>
        </w:rPr>
        <w:tab/>
      </w:r>
      <w:r w:rsidRPr="00980189">
        <w:rPr>
          <w:b/>
          <w:sz w:val="32"/>
          <w:szCs w:val="32"/>
        </w:rPr>
        <w:tab/>
        <w:t>05945A</w:t>
      </w:r>
      <w:r w:rsidRPr="00980189">
        <w:rPr>
          <w:b/>
          <w:sz w:val="32"/>
          <w:szCs w:val="32"/>
        </w:rPr>
        <w:tab/>
      </w:r>
      <w:r w:rsidRPr="00980189">
        <w:rPr>
          <w:b/>
          <w:sz w:val="32"/>
          <w:szCs w:val="32"/>
        </w:rPr>
        <w:tab/>
        <w:t>D0080</w:t>
      </w:r>
    </w:p>
    <w:p w:rsidR="0081600B" w:rsidRPr="00980189" w:rsidRDefault="0081600B" w:rsidP="0081600B">
      <w:pPr>
        <w:rPr>
          <w:b/>
          <w:sz w:val="32"/>
          <w:szCs w:val="32"/>
        </w:rPr>
      </w:pPr>
    </w:p>
    <w:p w:rsidR="0081600B" w:rsidRPr="00980189" w:rsidRDefault="0081600B" w:rsidP="0081600B">
      <w:pPr>
        <w:ind w:firstLine="720"/>
        <w:rPr>
          <w:b/>
          <w:sz w:val="32"/>
          <w:szCs w:val="32"/>
        </w:rPr>
      </w:pPr>
      <w:r w:rsidRPr="00980189">
        <w:rPr>
          <w:b/>
          <w:sz w:val="32"/>
          <w:szCs w:val="32"/>
        </w:rPr>
        <w:t>MK23</w:t>
      </w:r>
      <w:r w:rsidRPr="00980189">
        <w:rPr>
          <w:b/>
          <w:sz w:val="32"/>
          <w:szCs w:val="32"/>
        </w:rPr>
        <w:tab/>
      </w:r>
      <w:r w:rsidRPr="00980189">
        <w:rPr>
          <w:b/>
          <w:sz w:val="32"/>
          <w:szCs w:val="32"/>
        </w:rPr>
        <w:tab/>
      </w:r>
      <w:r w:rsidRPr="00980189">
        <w:rPr>
          <w:b/>
          <w:sz w:val="32"/>
          <w:szCs w:val="32"/>
        </w:rPr>
        <w:tab/>
      </w:r>
      <w:r w:rsidRPr="00980189">
        <w:rPr>
          <w:b/>
          <w:sz w:val="32"/>
          <w:szCs w:val="32"/>
        </w:rPr>
        <w:tab/>
        <w:t>10629A</w:t>
      </w:r>
      <w:r w:rsidRPr="00980189">
        <w:rPr>
          <w:b/>
          <w:sz w:val="32"/>
          <w:szCs w:val="32"/>
        </w:rPr>
        <w:tab/>
      </w:r>
      <w:r w:rsidRPr="00980189">
        <w:rPr>
          <w:b/>
          <w:sz w:val="32"/>
          <w:szCs w:val="32"/>
        </w:rPr>
        <w:tab/>
        <w:t>D0198</w:t>
      </w:r>
    </w:p>
    <w:p w:rsidR="0081600B" w:rsidRDefault="0081600B" w:rsidP="0081600B">
      <w:pPr>
        <w:rPr>
          <w:b/>
          <w:sz w:val="32"/>
          <w:szCs w:val="32"/>
        </w:rPr>
      </w:pPr>
    </w:p>
    <w:p w:rsidR="0081600B" w:rsidRDefault="0081600B" w:rsidP="0081600B">
      <w:pPr>
        <w:ind w:firstLine="720"/>
        <w:rPr>
          <w:b/>
          <w:sz w:val="32"/>
          <w:szCs w:val="32"/>
        </w:rPr>
      </w:pPr>
      <w:r>
        <w:rPr>
          <w:b/>
          <w:sz w:val="32"/>
          <w:szCs w:val="32"/>
        </w:rPr>
        <w:t>MK25</w:t>
      </w:r>
      <w:r>
        <w:rPr>
          <w:b/>
          <w:sz w:val="32"/>
          <w:szCs w:val="32"/>
        </w:rPr>
        <w:tab/>
      </w:r>
      <w:r>
        <w:rPr>
          <w:b/>
          <w:sz w:val="32"/>
          <w:szCs w:val="32"/>
        </w:rPr>
        <w:tab/>
      </w:r>
      <w:r>
        <w:rPr>
          <w:b/>
          <w:sz w:val="32"/>
          <w:szCs w:val="32"/>
        </w:rPr>
        <w:tab/>
      </w:r>
      <w:r>
        <w:rPr>
          <w:b/>
          <w:sz w:val="32"/>
          <w:szCs w:val="32"/>
        </w:rPr>
        <w:tab/>
        <w:t>10629B</w:t>
      </w:r>
      <w:r>
        <w:rPr>
          <w:b/>
          <w:sz w:val="32"/>
          <w:szCs w:val="32"/>
        </w:rPr>
        <w:tab/>
      </w:r>
      <w:r>
        <w:rPr>
          <w:b/>
          <w:sz w:val="32"/>
          <w:szCs w:val="32"/>
        </w:rPr>
        <w:tab/>
        <w:t>D0198</w:t>
      </w:r>
    </w:p>
    <w:p w:rsidR="0081600B" w:rsidRPr="00980189" w:rsidRDefault="0081600B" w:rsidP="0081600B">
      <w:pPr>
        <w:rPr>
          <w:b/>
          <w:sz w:val="32"/>
          <w:szCs w:val="32"/>
        </w:rPr>
      </w:pPr>
    </w:p>
    <w:p w:rsidR="0081600B" w:rsidRPr="00980189" w:rsidRDefault="0081600B" w:rsidP="0081600B">
      <w:pPr>
        <w:ind w:firstLine="720"/>
        <w:rPr>
          <w:b/>
          <w:sz w:val="32"/>
          <w:szCs w:val="32"/>
        </w:rPr>
      </w:pPr>
      <w:r w:rsidRPr="00980189">
        <w:rPr>
          <w:b/>
          <w:sz w:val="32"/>
          <w:szCs w:val="32"/>
        </w:rPr>
        <w:t>MK27</w:t>
      </w:r>
      <w:r w:rsidRPr="00980189">
        <w:rPr>
          <w:b/>
          <w:sz w:val="32"/>
          <w:szCs w:val="32"/>
        </w:rPr>
        <w:tab/>
      </w:r>
      <w:r w:rsidRPr="00980189">
        <w:rPr>
          <w:b/>
          <w:sz w:val="32"/>
          <w:szCs w:val="32"/>
        </w:rPr>
        <w:tab/>
      </w:r>
      <w:r w:rsidRPr="00980189">
        <w:rPr>
          <w:b/>
          <w:sz w:val="32"/>
          <w:szCs w:val="32"/>
        </w:rPr>
        <w:tab/>
      </w:r>
      <w:r w:rsidRPr="00980189">
        <w:rPr>
          <w:b/>
          <w:sz w:val="32"/>
          <w:szCs w:val="32"/>
        </w:rPr>
        <w:tab/>
        <w:t>10631A</w:t>
      </w:r>
      <w:r w:rsidRPr="00980189">
        <w:rPr>
          <w:b/>
          <w:sz w:val="32"/>
          <w:szCs w:val="32"/>
        </w:rPr>
        <w:tab/>
      </w:r>
      <w:r w:rsidRPr="00980189">
        <w:rPr>
          <w:b/>
          <w:sz w:val="32"/>
          <w:szCs w:val="32"/>
        </w:rPr>
        <w:tab/>
        <w:t>D1062</w:t>
      </w:r>
    </w:p>
    <w:p w:rsidR="0081600B" w:rsidRDefault="0081600B" w:rsidP="0081600B">
      <w:pPr>
        <w:rPr>
          <w:b/>
          <w:sz w:val="32"/>
          <w:szCs w:val="32"/>
        </w:rPr>
      </w:pPr>
    </w:p>
    <w:p w:rsidR="0081600B" w:rsidRDefault="0081600B" w:rsidP="0081600B">
      <w:pPr>
        <w:ind w:firstLine="720"/>
        <w:rPr>
          <w:b/>
          <w:sz w:val="32"/>
          <w:szCs w:val="32"/>
        </w:rPr>
      </w:pPr>
      <w:r>
        <w:rPr>
          <w:b/>
          <w:sz w:val="32"/>
          <w:szCs w:val="32"/>
        </w:rPr>
        <w:t>MK28</w:t>
      </w:r>
      <w:r>
        <w:rPr>
          <w:b/>
          <w:sz w:val="32"/>
          <w:szCs w:val="32"/>
        </w:rPr>
        <w:tab/>
      </w:r>
      <w:r>
        <w:rPr>
          <w:b/>
          <w:sz w:val="32"/>
          <w:szCs w:val="32"/>
        </w:rPr>
        <w:tab/>
      </w:r>
      <w:r>
        <w:rPr>
          <w:b/>
          <w:sz w:val="32"/>
          <w:szCs w:val="32"/>
        </w:rPr>
        <w:tab/>
      </w:r>
      <w:r>
        <w:rPr>
          <w:b/>
          <w:sz w:val="32"/>
          <w:szCs w:val="32"/>
        </w:rPr>
        <w:tab/>
        <w:t>10631B</w:t>
      </w:r>
      <w:r>
        <w:rPr>
          <w:b/>
          <w:sz w:val="32"/>
          <w:szCs w:val="32"/>
        </w:rPr>
        <w:tab/>
      </w:r>
      <w:r>
        <w:rPr>
          <w:b/>
          <w:sz w:val="32"/>
          <w:szCs w:val="32"/>
        </w:rPr>
        <w:tab/>
        <w:t>D1062</w:t>
      </w:r>
    </w:p>
    <w:p w:rsidR="0081600B" w:rsidRPr="00980189" w:rsidRDefault="0081600B" w:rsidP="0081600B">
      <w:pPr>
        <w:rPr>
          <w:b/>
          <w:sz w:val="32"/>
          <w:szCs w:val="32"/>
        </w:rPr>
      </w:pPr>
    </w:p>
    <w:p w:rsidR="0081600B" w:rsidRPr="00980189" w:rsidRDefault="0081600B" w:rsidP="0081600B">
      <w:pPr>
        <w:rPr>
          <w:b/>
          <w:sz w:val="32"/>
          <w:szCs w:val="32"/>
        </w:rPr>
      </w:pPr>
      <w:r w:rsidRPr="00980189">
        <w:rPr>
          <w:b/>
          <w:sz w:val="32"/>
          <w:szCs w:val="32"/>
        </w:rPr>
        <w:lastRenderedPageBreak/>
        <w:t>MK29</w:t>
      </w:r>
      <w:r w:rsidRPr="00980189">
        <w:rPr>
          <w:b/>
          <w:sz w:val="32"/>
          <w:szCs w:val="32"/>
        </w:rPr>
        <w:tab/>
      </w:r>
      <w:r w:rsidRPr="00980189">
        <w:rPr>
          <w:b/>
          <w:sz w:val="32"/>
          <w:szCs w:val="32"/>
        </w:rPr>
        <w:tab/>
      </w:r>
      <w:r w:rsidRPr="00980189">
        <w:rPr>
          <w:b/>
          <w:sz w:val="32"/>
          <w:szCs w:val="32"/>
        </w:rPr>
        <w:tab/>
      </w:r>
      <w:r w:rsidRPr="00980189">
        <w:rPr>
          <w:b/>
          <w:sz w:val="32"/>
          <w:szCs w:val="32"/>
        </w:rPr>
        <w:tab/>
        <w:t>10632A</w:t>
      </w:r>
      <w:r w:rsidRPr="00980189">
        <w:rPr>
          <w:b/>
          <w:sz w:val="32"/>
          <w:szCs w:val="32"/>
        </w:rPr>
        <w:tab/>
      </w:r>
      <w:r w:rsidRPr="00980189">
        <w:rPr>
          <w:b/>
          <w:sz w:val="32"/>
          <w:szCs w:val="32"/>
        </w:rPr>
        <w:tab/>
        <w:t>D1073</w:t>
      </w:r>
    </w:p>
    <w:p w:rsidR="0081600B" w:rsidRPr="00980189" w:rsidRDefault="0081600B" w:rsidP="0081600B">
      <w:pPr>
        <w:rPr>
          <w:b/>
          <w:sz w:val="32"/>
          <w:szCs w:val="32"/>
        </w:rPr>
      </w:pPr>
    </w:p>
    <w:p w:rsidR="0081600B" w:rsidRPr="00980189" w:rsidRDefault="0081600B" w:rsidP="0081600B">
      <w:pPr>
        <w:ind w:firstLine="720"/>
        <w:rPr>
          <w:b/>
          <w:sz w:val="32"/>
          <w:szCs w:val="32"/>
        </w:rPr>
      </w:pPr>
      <w:r w:rsidRPr="00980189">
        <w:rPr>
          <w:b/>
          <w:sz w:val="32"/>
          <w:szCs w:val="32"/>
        </w:rPr>
        <w:t>MK30</w:t>
      </w:r>
      <w:r w:rsidRPr="00980189">
        <w:rPr>
          <w:b/>
          <w:sz w:val="32"/>
          <w:szCs w:val="32"/>
        </w:rPr>
        <w:tab/>
      </w:r>
      <w:r w:rsidRPr="00980189">
        <w:rPr>
          <w:b/>
          <w:sz w:val="32"/>
          <w:szCs w:val="32"/>
        </w:rPr>
        <w:tab/>
      </w:r>
      <w:r w:rsidRPr="00980189">
        <w:rPr>
          <w:b/>
          <w:sz w:val="32"/>
          <w:szCs w:val="32"/>
        </w:rPr>
        <w:tab/>
      </w:r>
      <w:r w:rsidRPr="00980189">
        <w:rPr>
          <w:b/>
          <w:sz w:val="32"/>
          <w:szCs w:val="32"/>
        </w:rPr>
        <w:tab/>
        <w:t>10632B</w:t>
      </w:r>
      <w:r w:rsidRPr="00980189">
        <w:rPr>
          <w:b/>
          <w:sz w:val="32"/>
          <w:szCs w:val="32"/>
        </w:rPr>
        <w:tab/>
      </w:r>
      <w:r w:rsidRPr="00980189">
        <w:rPr>
          <w:b/>
          <w:sz w:val="32"/>
          <w:szCs w:val="32"/>
        </w:rPr>
        <w:tab/>
        <w:t>D1073</w:t>
      </w:r>
      <w:r w:rsidRPr="00980189">
        <w:rPr>
          <w:b/>
          <w:sz w:val="32"/>
          <w:szCs w:val="32"/>
        </w:rPr>
        <w:tab/>
      </w:r>
      <w:r w:rsidRPr="00980189">
        <w:rPr>
          <w:b/>
          <w:sz w:val="32"/>
          <w:szCs w:val="32"/>
        </w:rPr>
        <w:tab/>
      </w:r>
      <w:r w:rsidRPr="00980189">
        <w:rPr>
          <w:b/>
          <w:sz w:val="32"/>
          <w:szCs w:val="32"/>
        </w:rPr>
        <w:tab/>
      </w:r>
      <w:r w:rsidRPr="00980189">
        <w:rPr>
          <w:b/>
          <w:sz w:val="32"/>
          <w:szCs w:val="32"/>
        </w:rPr>
        <w:tab/>
      </w:r>
      <w:r w:rsidRPr="00980189">
        <w:rPr>
          <w:b/>
          <w:sz w:val="32"/>
          <w:szCs w:val="32"/>
        </w:rPr>
        <w:tab/>
      </w:r>
      <w:r w:rsidRPr="00980189">
        <w:rPr>
          <w:b/>
          <w:sz w:val="32"/>
          <w:szCs w:val="32"/>
        </w:rPr>
        <w:tab/>
      </w:r>
      <w:r w:rsidRPr="00980189">
        <w:rPr>
          <w:b/>
          <w:sz w:val="32"/>
          <w:szCs w:val="32"/>
        </w:rPr>
        <w:tab/>
      </w:r>
    </w:p>
    <w:p w:rsidR="0081600B" w:rsidRPr="00980189" w:rsidRDefault="0081600B" w:rsidP="0081600B">
      <w:pPr>
        <w:ind w:firstLine="720"/>
        <w:rPr>
          <w:b/>
          <w:sz w:val="32"/>
          <w:szCs w:val="32"/>
        </w:rPr>
      </w:pPr>
      <w:r w:rsidRPr="00980189">
        <w:rPr>
          <w:b/>
          <w:sz w:val="32"/>
          <w:szCs w:val="32"/>
        </w:rPr>
        <w:t>AMK27</w:t>
      </w:r>
      <w:r w:rsidRPr="00980189">
        <w:rPr>
          <w:b/>
          <w:sz w:val="32"/>
          <w:szCs w:val="32"/>
        </w:rPr>
        <w:tab/>
      </w:r>
      <w:r w:rsidRPr="00980189">
        <w:rPr>
          <w:b/>
          <w:sz w:val="32"/>
          <w:szCs w:val="32"/>
        </w:rPr>
        <w:tab/>
      </w:r>
      <w:r w:rsidRPr="00980189">
        <w:rPr>
          <w:b/>
          <w:sz w:val="32"/>
          <w:szCs w:val="32"/>
        </w:rPr>
        <w:tab/>
      </w:r>
      <w:r w:rsidRPr="00980189">
        <w:rPr>
          <w:b/>
          <w:sz w:val="32"/>
          <w:szCs w:val="32"/>
        </w:rPr>
        <w:tab/>
      </w:r>
      <w:r>
        <w:rPr>
          <w:b/>
          <w:sz w:val="32"/>
          <w:szCs w:val="32"/>
        </w:rPr>
        <w:t>10631D</w:t>
      </w:r>
      <w:r w:rsidRPr="00980189">
        <w:rPr>
          <w:b/>
          <w:sz w:val="32"/>
          <w:szCs w:val="32"/>
        </w:rPr>
        <w:tab/>
      </w:r>
      <w:r w:rsidRPr="00980189">
        <w:rPr>
          <w:b/>
          <w:sz w:val="32"/>
          <w:szCs w:val="32"/>
        </w:rPr>
        <w:tab/>
        <w:t>D0005</w:t>
      </w:r>
    </w:p>
    <w:p w:rsidR="0081600B" w:rsidRPr="00980189" w:rsidRDefault="0081600B" w:rsidP="0081600B">
      <w:pPr>
        <w:rPr>
          <w:b/>
          <w:sz w:val="32"/>
          <w:szCs w:val="32"/>
        </w:rPr>
      </w:pPr>
    </w:p>
    <w:p w:rsidR="0081600B" w:rsidRPr="00980189" w:rsidRDefault="0081600B" w:rsidP="0081600B">
      <w:pPr>
        <w:ind w:firstLine="720"/>
        <w:rPr>
          <w:b/>
          <w:sz w:val="32"/>
          <w:szCs w:val="32"/>
        </w:rPr>
      </w:pPr>
      <w:r w:rsidRPr="00980189">
        <w:rPr>
          <w:b/>
          <w:sz w:val="32"/>
          <w:szCs w:val="32"/>
        </w:rPr>
        <w:t>AMK29</w:t>
      </w:r>
      <w:r w:rsidRPr="00980189">
        <w:rPr>
          <w:b/>
          <w:sz w:val="32"/>
          <w:szCs w:val="32"/>
        </w:rPr>
        <w:tab/>
      </w:r>
      <w:r w:rsidRPr="00980189">
        <w:rPr>
          <w:b/>
          <w:sz w:val="32"/>
          <w:szCs w:val="32"/>
        </w:rPr>
        <w:tab/>
      </w:r>
      <w:r w:rsidRPr="00980189">
        <w:rPr>
          <w:b/>
          <w:sz w:val="32"/>
          <w:szCs w:val="32"/>
        </w:rPr>
        <w:tab/>
      </w:r>
      <w:r w:rsidRPr="00980189">
        <w:rPr>
          <w:b/>
          <w:sz w:val="32"/>
          <w:szCs w:val="32"/>
        </w:rPr>
        <w:tab/>
      </w:r>
      <w:r>
        <w:rPr>
          <w:b/>
          <w:sz w:val="32"/>
          <w:szCs w:val="32"/>
        </w:rPr>
        <w:t>10632C</w:t>
      </w:r>
      <w:r>
        <w:rPr>
          <w:b/>
          <w:sz w:val="32"/>
          <w:szCs w:val="32"/>
        </w:rPr>
        <w:tab/>
      </w:r>
      <w:r w:rsidRPr="00980189">
        <w:rPr>
          <w:b/>
          <w:sz w:val="32"/>
          <w:szCs w:val="32"/>
        </w:rPr>
        <w:tab/>
        <w:t>D0007</w:t>
      </w:r>
    </w:p>
    <w:p w:rsidR="0081600B" w:rsidRPr="00980189" w:rsidRDefault="0081600B" w:rsidP="0081600B">
      <w:pPr>
        <w:rPr>
          <w:b/>
          <w:sz w:val="32"/>
          <w:szCs w:val="32"/>
        </w:rPr>
      </w:pPr>
    </w:p>
    <w:p w:rsidR="0081600B" w:rsidRPr="00980189" w:rsidRDefault="0081600B" w:rsidP="0081600B">
      <w:pPr>
        <w:ind w:firstLine="720"/>
        <w:rPr>
          <w:b/>
          <w:sz w:val="32"/>
          <w:szCs w:val="32"/>
        </w:rPr>
      </w:pPr>
      <w:r w:rsidRPr="00980189">
        <w:rPr>
          <w:b/>
          <w:sz w:val="32"/>
          <w:szCs w:val="32"/>
        </w:rPr>
        <w:t>AMK30</w:t>
      </w:r>
      <w:r w:rsidRPr="00980189">
        <w:rPr>
          <w:b/>
          <w:sz w:val="32"/>
          <w:szCs w:val="32"/>
        </w:rPr>
        <w:tab/>
      </w:r>
      <w:r w:rsidRPr="00980189">
        <w:rPr>
          <w:b/>
          <w:sz w:val="32"/>
          <w:szCs w:val="32"/>
        </w:rPr>
        <w:tab/>
      </w:r>
      <w:r w:rsidRPr="00980189">
        <w:rPr>
          <w:b/>
          <w:sz w:val="32"/>
          <w:szCs w:val="32"/>
        </w:rPr>
        <w:tab/>
      </w:r>
      <w:r w:rsidRPr="00980189">
        <w:rPr>
          <w:b/>
          <w:sz w:val="32"/>
          <w:szCs w:val="32"/>
        </w:rPr>
        <w:tab/>
      </w:r>
      <w:r>
        <w:rPr>
          <w:b/>
          <w:sz w:val="32"/>
          <w:szCs w:val="32"/>
        </w:rPr>
        <w:t>10632D</w:t>
      </w:r>
      <w:r>
        <w:rPr>
          <w:b/>
          <w:sz w:val="32"/>
          <w:szCs w:val="32"/>
        </w:rPr>
        <w:tab/>
      </w:r>
      <w:r w:rsidRPr="00980189">
        <w:rPr>
          <w:b/>
          <w:sz w:val="32"/>
          <w:szCs w:val="32"/>
        </w:rPr>
        <w:tab/>
        <w:t>D0008</w:t>
      </w:r>
    </w:p>
    <w:p w:rsidR="0081600B" w:rsidRDefault="0081600B" w:rsidP="0081600B">
      <w:pPr>
        <w:rPr>
          <w:b/>
          <w:sz w:val="32"/>
          <w:szCs w:val="32"/>
        </w:rPr>
      </w:pPr>
    </w:p>
    <w:p w:rsidR="0081600B" w:rsidRDefault="0081600B" w:rsidP="0081600B">
      <w:pPr>
        <w:ind w:firstLine="720"/>
        <w:rPr>
          <w:b/>
          <w:sz w:val="32"/>
          <w:szCs w:val="32"/>
        </w:rPr>
      </w:pPr>
      <w:r>
        <w:rPr>
          <w:b/>
          <w:sz w:val="32"/>
          <w:szCs w:val="32"/>
        </w:rPr>
        <w:t>MK36</w:t>
      </w:r>
      <w:r>
        <w:rPr>
          <w:b/>
          <w:sz w:val="32"/>
          <w:szCs w:val="32"/>
        </w:rPr>
        <w:tab/>
      </w:r>
      <w:r>
        <w:rPr>
          <w:b/>
          <w:sz w:val="32"/>
          <w:szCs w:val="32"/>
        </w:rPr>
        <w:tab/>
      </w:r>
      <w:r>
        <w:rPr>
          <w:b/>
          <w:sz w:val="32"/>
          <w:szCs w:val="32"/>
        </w:rPr>
        <w:tab/>
      </w:r>
      <w:r>
        <w:rPr>
          <w:b/>
          <w:sz w:val="32"/>
          <w:szCs w:val="32"/>
        </w:rPr>
        <w:tab/>
        <w:t>10633A</w:t>
      </w:r>
      <w:r>
        <w:rPr>
          <w:b/>
          <w:sz w:val="32"/>
          <w:szCs w:val="32"/>
        </w:rPr>
        <w:tab/>
      </w:r>
      <w:r>
        <w:rPr>
          <w:b/>
          <w:sz w:val="32"/>
          <w:szCs w:val="32"/>
        </w:rPr>
        <w:tab/>
        <w:t>D1213</w:t>
      </w:r>
    </w:p>
    <w:p w:rsidR="0081600B" w:rsidRDefault="0081600B" w:rsidP="0081600B">
      <w:pPr>
        <w:rPr>
          <w:b/>
          <w:sz w:val="32"/>
          <w:szCs w:val="32"/>
        </w:rPr>
      </w:pPr>
    </w:p>
    <w:p w:rsidR="0081600B" w:rsidRDefault="0081600B" w:rsidP="0081600B">
      <w:pPr>
        <w:ind w:firstLine="720"/>
        <w:rPr>
          <w:b/>
          <w:sz w:val="32"/>
          <w:szCs w:val="32"/>
        </w:rPr>
      </w:pPr>
      <w:r>
        <w:rPr>
          <w:b/>
          <w:sz w:val="32"/>
          <w:szCs w:val="32"/>
        </w:rPr>
        <w:t>AMK36</w:t>
      </w:r>
      <w:r>
        <w:rPr>
          <w:b/>
          <w:sz w:val="32"/>
          <w:szCs w:val="32"/>
        </w:rPr>
        <w:tab/>
      </w:r>
      <w:r>
        <w:rPr>
          <w:b/>
          <w:sz w:val="32"/>
          <w:szCs w:val="32"/>
        </w:rPr>
        <w:tab/>
      </w:r>
      <w:r>
        <w:rPr>
          <w:b/>
          <w:sz w:val="32"/>
          <w:szCs w:val="32"/>
        </w:rPr>
        <w:tab/>
      </w:r>
      <w:r>
        <w:rPr>
          <w:b/>
          <w:sz w:val="32"/>
          <w:szCs w:val="32"/>
        </w:rPr>
        <w:tab/>
        <w:t>10633B</w:t>
      </w:r>
      <w:r>
        <w:rPr>
          <w:b/>
          <w:sz w:val="32"/>
          <w:szCs w:val="32"/>
        </w:rPr>
        <w:tab/>
      </w:r>
      <w:r>
        <w:rPr>
          <w:b/>
          <w:sz w:val="32"/>
          <w:szCs w:val="32"/>
        </w:rPr>
        <w:tab/>
        <w:t>D0015</w:t>
      </w:r>
    </w:p>
    <w:p w:rsidR="0081600B" w:rsidRPr="00980189" w:rsidRDefault="0081600B" w:rsidP="0081600B">
      <w:pPr>
        <w:rPr>
          <w:b/>
          <w:sz w:val="32"/>
          <w:szCs w:val="32"/>
        </w:rPr>
      </w:pPr>
    </w:p>
    <w:p w:rsidR="0081600B" w:rsidRDefault="0081600B" w:rsidP="0081600B">
      <w:pPr>
        <w:ind w:firstLine="720"/>
        <w:rPr>
          <w:b/>
          <w:sz w:val="32"/>
          <w:szCs w:val="32"/>
        </w:rPr>
      </w:pPr>
      <w:r w:rsidRPr="00980189">
        <w:rPr>
          <w:b/>
          <w:sz w:val="32"/>
          <w:szCs w:val="32"/>
        </w:rPr>
        <w:t>MK48A1</w:t>
      </w:r>
      <w:r w:rsidRPr="00980189">
        <w:rPr>
          <w:b/>
          <w:sz w:val="32"/>
          <w:szCs w:val="32"/>
        </w:rPr>
        <w:tab/>
      </w:r>
      <w:r w:rsidRPr="00980189">
        <w:rPr>
          <w:b/>
          <w:sz w:val="32"/>
          <w:szCs w:val="32"/>
        </w:rPr>
        <w:tab/>
      </w:r>
      <w:r w:rsidRPr="00980189">
        <w:rPr>
          <w:b/>
          <w:sz w:val="32"/>
          <w:szCs w:val="32"/>
        </w:rPr>
        <w:tab/>
      </w:r>
      <w:r w:rsidRPr="00980189">
        <w:rPr>
          <w:b/>
          <w:sz w:val="32"/>
          <w:szCs w:val="32"/>
        </w:rPr>
        <w:tab/>
        <w:t>08780</w:t>
      </w:r>
      <w:r>
        <w:rPr>
          <w:b/>
          <w:sz w:val="32"/>
          <w:szCs w:val="32"/>
        </w:rPr>
        <w:t>B</w:t>
      </w:r>
      <w:r>
        <w:rPr>
          <w:b/>
          <w:sz w:val="32"/>
          <w:szCs w:val="32"/>
        </w:rPr>
        <w:tab/>
      </w:r>
      <w:r>
        <w:rPr>
          <w:b/>
          <w:sz w:val="32"/>
          <w:szCs w:val="32"/>
        </w:rPr>
        <w:tab/>
        <w:t>D0209</w:t>
      </w:r>
    </w:p>
    <w:p w:rsidR="0081600B" w:rsidRDefault="0081600B" w:rsidP="0081600B">
      <w:pPr>
        <w:rPr>
          <w:b/>
          <w:sz w:val="32"/>
          <w:szCs w:val="32"/>
        </w:rPr>
      </w:pPr>
    </w:p>
    <w:p w:rsidR="0081600B" w:rsidRDefault="0081600B" w:rsidP="0081600B">
      <w:pPr>
        <w:ind w:firstLine="720"/>
        <w:rPr>
          <w:b/>
          <w:sz w:val="32"/>
          <w:szCs w:val="32"/>
        </w:rPr>
      </w:pPr>
      <w:r>
        <w:rPr>
          <w:b/>
          <w:sz w:val="32"/>
          <w:szCs w:val="32"/>
        </w:rPr>
        <w:t>MKR18</w:t>
      </w:r>
      <w:r>
        <w:rPr>
          <w:b/>
          <w:sz w:val="32"/>
          <w:szCs w:val="32"/>
        </w:rPr>
        <w:tab/>
      </w:r>
      <w:r>
        <w:rPr>
          <w:b/>
          <w:sz w:val="32"/>
          <w:szCs w:val="32"/>
        </w:rPr>
        <w:tab/>
      </w:r>
      <w:r>
        <w:rPr>
          <w:b/>
          <w:sz w:val="32"/>
          <w:szCs w:val="32"/>
        </w:rPr>
        <w:tab/>
      </w:r>
      <w:r>
        <w:rPr>
          <w:b/>
          <w:sz w:val="32"/>
          <w:szCs w:val="32"/>
        </w:rPr>
        <w:tab/>
        <w:t>11313A</w:t>
      </w:r>
      <w:r>
        <w:rPr>
          <w:b/>
          <w:sz w:val="32"/>
          <w:szCs w:val="32"/>
        </w:rPr>
        <w:tab/>
      </w:r>
      <w:r>
        <w:rPr>
          <w:b/>
          <w:sz w:val="32"/>
          <w:szCs w:val="32"/>
        </w:rPr>
        <w:tab/>
        <w:t>D0886</w:t>
      </w:r>
    </w:p>
    <w:p w:rsidR="0081600B" w:rsidRDefault="0081600B" w:rsidP="0081600B">
      <w:pPr>
        <w:rPr>
          <w:b/>
          <w:sz w:val="32"/>
          <w:szCs w:val="32"/>
        </w:rPr>
      </w:pPr>
    </w:p>
    <w:p w:rsidR="0081600B" w:rsidRDefault="0081600B" w:rsidP="0081600B">
      <w:pPr>
        <w:ind w:firstLine="720"/>
        <w:rPr>
          <w:b/>
          <w:sz w:val="32"/>
          <w:szCs w:val="32"/>
        </w:rPr>
      </w:pPr>
      <w:r>
        <w:rPr>
          <w:b/>
          <w:sz w:val="32"/>
          <w:szCs w:val="32"/>
        </w:rPr>
        <w:t>MK1077 (FLATRACK)</w:t>
      </w:r>
      <w:r>
        <w:rPr>
          <w:b/>
          <w:sz w:val="32"/>
          <w:szCs w:val="32"/>
        </w:rPr>
        <w:tab/>
        <w:t>10562A</w:t>
      </w:r>
      <w:r>
        <w:rPr>
          <w:b/>
          <w:sz w:val="32"/>
          <w:szCs w:val="32"/>
        </w:rPr>
        <w:tab/>
      </w:r>
      <w:r>
        <w:rPr>
          <w:b/>
          <w:sz w:val="32"/>
          <w:szCs w:val="32"/>
        </w:rPr>
        <w:tab/>
        <w:t>D0195</w:t>
      </w:r>
    </w:p>
    <w:p w:rsidR="0081600B" w:rsidRDefault="0081600B" w:rsidP="0081600B">
      <w:pPr>
        <w:rPr>
          <w:b/>
          <w:sz w:val="32"/>
          <w:szCs w:val="32"/>
        </w:rPr>
      </w:pPr>
    </w:p>
    <w:p w:rsidR="0081600B" w:rsidRDefault="0081600B" w:rsidP="0081600B">
      <w:pPr>
        <w:ind w:firstLine="720"/>
        <w:rPr>
          <w:b/>
          <w:sz w:val="32"/>
          <w:szCs w:val="32"/>
        </w:rPr>
      </w:pPr>
      <w:r>
        <w:rPr>
          <w:b/>
          <w:sz w:val="32"/>
          <w:szCs w:val="32"/>
        </w:rPr>
        <w:t>MKR15</w:t>
      </w:r>
      <w:r>
        <w:rPr>
          <w:b/>
          <w:sz w:val="32"/>
          <w:szCs w:val="32"/>
        </w:rPr>
        <w:tab/>
      </w:r>
      <w:r>
        <w:rPr>
          <w:b/>
          <w:sz w:val="32"/>
          <w:szCs w:val="32"/>
        </w:rPr>
        <w:tab/>
      </w:r>
      <w:r>
        <w:rPr>
          <w:b/>
          <w:sz w:val="32"/>
          <w:szCs w:val="32"/>
        </w:rPr>
        <w:tab/>
      </w:r>
      <w:r>
        <w:rPr>
          <w:b/>
          <w:sz w:val="32"/>
          <w:szCs w:val="32"/>
        </w:rPr>
        <w:tab/>
        <w:t>11321A</w:t>
      </w:r>
      <w:r>
        <w:rPr>
          <w:b/>
          <w:sz w:val="32"/>
          <w:szCs w:val="32"/>
        </w:rPr>
        <w:tab/>
      </w:r>
      <w:r>
        <w:rPr>
          <w:b/>
          <w:sz w:val="32"/>
          <w:szCs w:val="32"/>
        </w:rPr>
        <w:tab/>
        <w:t>D1214</w:t>
      </w:r>
    </w:p>
    <w:p w:rsidR="0081600B" w:rsidRDefault="0081600B" w:rsidP="0081600B">
      <w:pPr>
        <w:rPr>
          <w:b/>
          <w:sz w:val="32"/>
          <w:szCs w:val="32"/>
        </w:rPr>
      </w:pPr>
    </w:p>
    <w:p w:rsidR="0081600B" w:rsidRDefault="0081600B" w:rsidP="0081600B">
      <w:pPr>
        <w:ind w:firstLine="720"/>
        <w:rPr>
          <w:b/>
          <w:sz w:val="32"/>
          <w:szCs w:val="32"/>
        </w:rPr>
      </w:pPr>
      <w:r>
        <w:rPr>
          <w:b/>
          <w:sz w:val="32"/>
          <w:szCs w:val="32"/>
        </w:rPr>
        <w:t>MKR16</w:t>
      </w:r>
      <w:r>
        <w:rPr>
          <w:b/>
          <w:sz w:val="32"/>
          <w:szCs w:val="32"/>
        </w:rPr>
        <w:tab/>
      </w:r>
      <w:r>
        <w:rPr>
          <w:b/>
          <w:sz w:val="32"/>
          <w:szCs w:val="32"/>
        </w:rPr>
        <w:tab/>
      </w:r>
      <w:r>
        <w:rPr>
          <w:b/>
          <w:sz w:val="32"/>
          <w:szCs w:val="32"/>
        </w:rPr>
        <w:tab/>
      </w:r>
      <w:r>
        <w:rPr>
          <w:b/>
          <w:sz w:val="32"/>
          <w:szCs w:val="32"/>
        </w:rPr>
        <w:tab/>
        <w:t>11313A</w:t>
      </w:r>
      <w:r>
        <w:rPr>
          <w:b/>
          <w:sz w:val="32"/>
          <w:szCs w:val="32"/>
        </w:rPr>
        <w:tab/>
      </w:r>
      <w:r>
        <w:rPr>
          <w:b/>
          <w:sz w:val="32"/>
          <w:szCs w:val="32"/>
        </w:rPr>
        <w:tab/>
        <w:t>D0887</w:t>
      </w:r>
    </w:p>
    <w:p w:rsidR="0081600B" w:rsidRDefault="0081600B" w:rsidP="0081600B">
      <w:pPr>
        <w:rPr>
          <w:b/>
          <w:sz w:val="32"/>
          <w:szCs w:val="32"/>
        </w:rPr>
      </w:pPr>
    </w:p>
    <w:p w:rsidR="0081600B" w:rsidRDefault="0081600B" w:rsidP="0081600B">
      <w:pPr>
        <w:ind w:firstLine="720"/>
        <w:rPr>
          <w:b/>
          <w:sz w:val="32"/>
          <w:szCs w:val="32"/>
        </w:rPr>
      </w:pPr>
      <w:r>
        <w:rPr>
          <w:b/>
          <w:sz w:val="32"/>
          <w:szCs w:val="32"/>
        </w:rPr>
        <w:t>MK15A1</w:t>
      </w:r>
      <w:r>
        <w:rPr>
          <w:b/>
          <w:sz w:val="32"/>
          <w:szCs w:val="32"/>
        </w:rPr>
        <w:tab/>
      </w:r>
      <w:r>
        <w:rPr>
          <w:b/>
          <w:sz w:val="32"/>
          <w:szCs w:val="32"/>
        </w:rPr>
        <w:tab/>
      </w:r>
      <w:r>
        <w:rPr>
          <w:b/>
          <w:sz w:val="32"/>
          <w:szCs w:val="32"/>
        </w:rPr>
        <w:tab/>
      </w:r>
      <w:r>
        <w:rPr>
          <w:b/>
          <w:sz w:val="32"/>
          <w:szCs w:val="32"/>
        </w:rPr>
        <w:tab/>
        <w:t>08782B</w:t>
      </w:r>
      <w:r>
        <w:rPr>
          <w:b/>
          <w:sz w:val="32"/>
          <w:szCs w:val="32"/>
        </w:rPr>
        <w:tab/>
      </w:r>
      <w:r>
        <w:rPr>
          <w:b/>
          <w:sz w:val="32"/>
          <w:szCs w:val="32"/>
        </w:rPr>
        <w:tab/>
        <w:t>D0877</w:t>
      </w:r>
    </w:p>
    <w:p w:rsidR="0081600B" w:rsidRPr="00980189" w:rsidRDefault="0081600B" w:rsidP="0081600B">
      <w:pPr>
        <w:rPr>
          <w:b/>
          <w:sz w:val="32"/>
          <w:szCs w:val="32"/>
        </w:rPr>
      </w:pPr>
    </w:p>
    <w:p w:rsidR="0081600B" w:rsidRPr="00980189" w:rsidRDefault="0081600B" w:rsidP="0081600B">
      <w:pPr>
        <w:ind w:firstLine="720"/>
        <w:rPr>
          <w:b/>
          <w:sz w:val="32"/>
          <w:szCs w:val="32"/>
        </w:rPr>
      </w:pPr>
      <w:r w:rsidRPr="00980189">
        <w:rPr>
          <w:b/>
          <w:sz w:val="32"/>
          <w:szCs w:val="32"/>
        </w:rPr>
        <w:t>MK16</w:t>
      </w:r>
      <w:r w:rsidRPr="00980189">
        <w:rPr>
          <w:b/>
          <w:sz w:val="32"/>
          <w:szCs w:val="32"/>
        </w:rPr>
        <w:tab/>
      </w:r>
      <w:r w:rsidRPr="00980189">
        <w:rPr>
          <w:b/>
          <w:sz w:val="32"/>
          <w:szCs w:val="32"/>
        </w:rPr>
        <w:tab/>
      </w:r>
      <w:r w:rsidRPr="00980189">
        <w:rPr>
          <w:b/>
          <w:sz w:val="32"/>
          <w:szCs w:val="32"/>
        </w:rPr>
        <w:tab/>
      </w:r>
      <w:r w:rsidRPr="00980189">
        <w:rPr>
          <w:b/>
          <w:sz w:val="32"/>
          <w:szCs w:val="32"/>
        </w:rPr>
        <w:tab/>
        <w:t>08783A</w:t>
      </w:r>
      <w:r w:rsidRPr="00980189">
        <w:rPr>
          <w:b/>
          <w:sz w:val="32"/>
          <w:szCs w:val="32"/>
        </w:rPr>
        <w:tab/>
      </w:r>
      <w:r w:rsidRPr="00980189">
        <w:rPr>
          <w:b/>
          <w:sz w:val="32"/>
          <w:szCs w:val="32"/>
        </w:rPr>
        <w:tab/>
        <w:t>D0878</w:t>
      </w:r>
    </w:p>
    <w:p w:rsidR="0081600B" w:rsidRPr="00980189" w:rsidRDefault="0081600B" w:rsidP="0081600B">
      <w:pPr>
        <w:rPr>
          <w:b/>
          <w:sz w:val="32"/>
          <w:szCs w:val="32"/>
        </w:rPr>
      </w:pPr>
    </w:p>
    <w:p w:rsidR="0081600B" w:rsidRPr="00980189" w:rsidRDefault="0081600B" w:rsidP="0081600B">
      <w:pPr>
        <w:ind w:firstLine="720"/>
        <w:rPr>
          <w:b/>
          <w:sz w:val="32"/>
          <w:szCs w:val="32"/>
        </w:rPr>
      </w:pPr>
      <w:r w:rsidRPr="00980189">
        <w:rPr>
          <w:b/>
          <w:sz w:val="32"/>
          <w:szCs w:val="32"/>
        </w:rPr>
        <w:t>MK18</w:t>
      </w:r>
      <w:r w:rsidRPr="00980189">
        <w:rPr>
          <w:b/>
          <w:sz w:val="32"/>
          <w:szCs w:val="32"/>
        </w:rPr>
        <w:tab/>
      </w:r>
      <w:r w:rsidRPr="00980189">
        <w:rPr>
          <w:b/>
          <w:sz w:val="32"/>
          <w:szCs w:val="32"/>
        </w:rPr>
        <w:tab/>
      </w:r>
      <w:r w:rsidRPr="00980189">
        <w:rPr>
          <w:b/>
          <w:sz w:val="32"/>
          <w:szCs w:val="32"/>
        </w:rPr>
        <w:tab/>
      </w:r>
      <w:r w:rsidRPr="00980189">
        <w:rPr>
          <w:b/>
          <w:sz w:val="32"/>
          <w:szCs w:val="32"/>
        </w:rPr>
        <w:tab/>
        <w:t>09470A</w:t>
      </w:r>
      <w:r w:rsidRPr="00980189">
        <w:rPr>
          <w:b/>
          <w:sz w:val="32"/>
          <w:szCs w:val="32"/>
        </w:rPr>
        <w:tab/>
      </w:r>
      <w:r w:rsidRPr="00980189">
        <w:rPr>
          <w:b/>
          <w:sz w:val="32"/>
          <w:szCs w:val="32"/>
        </w:rPr>
        <w:tab/>
        <w:t>D0881</w:t>
      </w:r>
    </w:p>
    <w:p w:rsidR="0081600B" w:rsidRPr="00980189" w:rsidRDefault="0081600B" w:rsidP="0081600B">
      <w:pPr>
        <w:rPr>
          <w:b/>
          <w:sz w:val="32"/>
          <w:szCs w:val="32"/>
        </w:rPr>
      </w:pPr>
    </w:p>
    <w:p w:rsidR="0081600B" w:rsidRPr="00980189" w:rsidRDefault="0081600B" w:rsidP="0081600B">
      <w:pPr>
        <w:ind w:firstLine="720"/>
        <w:rPr>
          <w:b/>
          <w:sz w:val="32"/>
          <w:szCs w:val="32"/>
        </w:rPr>
      </w:pPr>
      <w:r w:rsidRPr="00980189">
        <w:rPr>
          <w:b/>
          <w:sz w:val="32"/>
          <w:szCs w:val="32"/>
        </w:rPr>
        <w:t>M870A2</w:t>
      </w:r>
      <w:r w:rsidRPr="00980189">
        <w:rPr>
          <w:b/>
          <w:sz w:val="32"/>
          <w:szCs w:val="32"/>
        </w:rPr>
        <w:tab/>
      </w:r>
      <w:r w:rsidRPr="00980189">
        <w:rPr>
          <w:b/>
          <w:sz w:val="32"/>
          <w:szCs w:val="32"/>
        </w:rPr>
        <w:tab/>
      </w:r>
      <w:r w:rsidRPr="00980189">
        <w:rPr>
          <w:b/>
          <w:sz w:val="32"/>
          <w:szCs w:val="32"/>
        </w:rPr>
        <w:tab/>
      </w:r>
      <w:r w:rsidRPr="00980189">
        <w:rPr>
          <w:b/>
          <w:sz w:val="32"/>
          <w:szCs w:val="32"/>
        </w:rPr>
        <w:tab/>
        <w:t>07862</w:t>
      </w:r>
      <w:r>
        <w:rPr>
          <w:b/>
          <w:sz w:val="32"/>
          <w:szCs w:val="32"/>
        </w:rPr>
        <w:t>C</w:t>
      </w:r>
      <w:r w:rsidRPr="00980189">
        <w:rPr>
          <w:b/>
          <w:sz w:val="32"/>
          <w:szCs w:val="32"/>
        </w:rPr>
        <w:tab/>
      </w:r>
      <w:r w:rsidRPr="00980189">
        <w:rPr>
          <w:b/>
          <w:sz w:val="32"/>
          <w:szCs w:val="32"/>
        </w:rPr>
        <w:tab/>
        <w:t>D0235</w:t>
      </w:r>
    </w:p>
    <w:p w:rsidR="0081600B" w:rsidRPr="00980189" w:rsidRDefault="0081600B" w:rsidP="0081600B">
      <w:pPr>
        <w:rPr>
          <w:b/>
          <w:sz w:val="32"/>
          <w:szCs w:val="32"/>
        </w:rPr>
      </w:pPr>
    </w:p>
    <w:p w:rsidR="0081600B" w:rsidRPr="00980189" w:rsidRDefault="0081600B" w:rsidP="0081600B">
      <w:pPr>
        <w:ind w:firstLine="720"/>
        <w:rPr>
          <w:b/>
          <w:sz w:val="32"/>
          <w:szCs w:val="32"/>
        </w:rPr>
      </w:pPr>
      <w:r w:rsidRPr="00980189">
        <w:rPr>
          <w:b/>
          <w:sz w:val="32"/>
          <w:szCs w:val="32"/>
        </w:rPr>
        <w:t>MK18A1</w:t>
      </w:r>
      <w:r w:rsidRPr="00980189">
        <w:rPr>
          <w:b/>
          <w:sz w:val="32"/>
          <w:szCs w:val="32"/>
        </w:rPr>
        <w:tab/>
      </w:r>
      <w:r w:rsidRPr="00980189">
        <w:rPr>
          <w:b/>
          <w:sz w:val="32"/>
          <w:szCs w:val="32"/>
        </w:rPr>
        <w:tab/>
      </w:r>
      <w:r w:rsidRPr="00980189">
        <w:rPr>
          <w:b/>
          <w:sz w:val="32"/>
          <w:szCs w:val="32"/>
        </w:rPr>
        <w:tab/>
      </w:r>
      <w:r w:rsidRPr="00980189">
        <w:rPr>
          <w:b/>
          <w:sz w:val="32"/>
          <w:szCs w:val="32"/>
        </w:rPr>
        <w:tab/>
        <w:t>09470A</w:t>
      </w:r>
      <w:r w:rsidRPr="00980189">
        <w:rPr>
          <w:b/>
          <w:sz w:val="32"/>
          <w:szCs w:val="32"/>
        </w:rPr>
        <w:tab/>
      </w:r>
      <w:r w:rsidRPr="00980189">
        <w:rPr>
          <w:b/>
          <w:sz w:val="32"/>
          <w:szCs w:val="32"/>
        </w:rPr>
        <w:tab/>
        <w:t>D0881</w:t>
      </w:r>
    </w:p>
    <w:p w:rsidR="0081600B" w:rsidRPr="00980189" w:rsidRDefault="0081600B" w:rsidP="0081600B">
      <w:pPr>
        <w:rPr>
          <w:b/>
          <w:sz w:val="32"/>
          <w:szCs w:val="32"/>
        </w:rPr>
      </w:pPr>
    </w:p>
    <w:p w:rsidR="0081600B" w:rsidRPr="00980189" w:rsidRDefault="0081600B" w:rsidP="0081600B">
      <w:pPr>
        <w:ind w:firstLine="720"/>
        <w:rPr>
          <w:b/>
          <w:sz w:val="32"/>
          <w:szCs w:val="32"/>
        </w:rPr>
      </w:pPr>
      <w:r w:rsidRPr="00980189">
        <w:rPr>
          <w:b/>
          <w:sz w:val="32"/>
          <w:szCs w:val="32"/>
        </w:rPr>
        <w:t>M870A2S</w:t>
      </w:r>
      <w:r w:rsidRPr="00980189">
        <w:rPr>
          <w:b/>
          <w:sz w:val="32"/>
          <w:szCs w:val="32"/>
        </w:rPr>
        <w:tab/>
      </w:r>
      <w:r w:rsidRPr="00980189">
        <w:rPr>
          <w:b/>
          <w:sz w:val="32"/>
          <w:szCs w:val="32"/>
        </w:rPr>
        <w:tab/>
      </w:r>
      <w:r w:rsidRPr="00980189">
        <w:rPr>
          <w:b/>
          <w:sz w:val="32"/>
          <w:szCs w:val="32"/>
        </w:rPr>
        <w:tab/>
      </w:r>
      <w:r w:rsidRPr="00980189">
        <w:rPr>
          <w:b/>
          <w:sz w:val="32"/>
          <w:szCs w:val="32"/>
        </w:rPr>
        <w:tab/>
        <w:t>07862</w:t>
      </w:r>
      <w:r>
        <w:rPr>
          <w:b/>
          <w:sz w:val="32"/>
          <w:szCs w:val="32"/>
        </w:rPr>
        <w:t>D</w:t>
      </w:r>
      <w:r w:rsidRPr="00980189">
        <w:rPr>
          <w:b/>
          <w:sz w:val="32"/>
          <w:szCs w:val="32"/>
        </w:rPr>
        <w:tab/>
      </w:r>
      <w:r w:rsidRPr="00980189">
        <w:rPr>
          <w:b/>
          <w:sz w:val="32"/>
          <w:szCs w:val="32"/>
        </w:rPr>
        <w:tab/>
        <w:t>D0235</w:t>
      </w:r>
    </w:p>
    <w:p w:rsidR="0081600B" w:rsidRPr="00980189" w:rsidRDefault="0081600B" w:rsidP="0081600B">
      <w:pPr>
        <w:rPr>
          <w:b/>
          <w:sz w:val="32"/>
          <w:szCs w:val="32"/>
        </w:rPr>
      </w:pPr>
    </w:p>
    <w:p w:rsidR="0081600B" w:rsidRPr="00980189" w:rsidRDefault="0081600B" w:rsidP="0081600B">
      <w:pPr>
        <w:ind w:firstLine="720"/>
        <w:rPr>
          <w:b/>
          <w:sz w:val="32"/>
          <w:szCs w:val="32"/>
        </w:rPr>
      </w:pPr>
      <w:r w:rsidRPr="00980189">
        <w:rPr>
          <w:b/>
          <w:sz w:val="32"/>
          <w:szCs w:val="32"/>
        </w:rPr>
        <w:t>4x4 JERRV MRAP</w:t>
      </w:r>
      <w:r w:rsidRPr="00980189">
        <w:rPr>
          <w:b/>
          <w:sz w:val="32"/>
          <w:szCs w:val="32"/>
        </w:rPr>
        <w:tab/>
      </w:r>
      <w:r w:rsidRPr="00980189">
        <w:rPr>
          <w:b/>
          <w:sz w:val="32"/>
          <w:szCs w:val="32"/>
        </w:rPr>
        <w:tab/>
      </w:r>
      <w:r>
        <w:rPr>
          <w:b/>
          <w:sz w:val="32"/>
          <w:szCs w:val="32"/>
        </w:rPr>
        <w:t>11202A</w:t>
      </w:r>
      <w:r w:rsidRPr="00980189">
        <w:rPr>
          <w:b/>
          <w:sz w:val="32"/>
          <w:szCs w:val="32"/>
        </w:rPr>
        <w:tab/>
      </w:r>
      <w:r w:rsidRPr="00980189">
        <w:rPr>
          <w:b/>
          <w:sz w:val="32"/>
          <w:szCs w:val="32"/>
        </w:rPr>
        <w:tab/>
        <w:t>D0025</w:t>
      </w:r>
    </w:p>
    <w:p w:rsidR="0081600B" w:rsidRPr="00980189" w:rsidRDefault="0081600B" w:rsidP="0081600B">
      <w:pPr>
        <w:rPr>
          <w:b/>
          <w:sz w:val="32"/>
          <w:szCs w:val="32"/>
        </w:rPr>
      </w:pPr>
    </w:p>
    <w:p w:rsidR="0081600B" w:rsidRPr="00980189" w:rsidRDefault="0081600B" w:rsidP="0081600B">
      <w:pPr>
        <w:ind w:firstLine="720"/>
        <w:rPr>
          <w:b/>
          <w:sz w:val="32"/>
          <w:szCs w:val="32"/>
        </w:rPr>
      </w:pPr>
      <w:r w:rsidRPr="00980189">
        <w:rPr>
          <w:b/>
          <w:sz w:val="32"/>
          <w:szCs w:val="32"/>
        </w:rPr>
        <w:t>6x6 JERRV MRAP</w:t>
      </w:r>
      <w:r w:rsidRPr="00980189">
        <w:rPr>
          <w:b/>
          <w:sz w:val="32"/>
          <w:szCs w:val="32"/>
        </w:rPr>
        <w:tab/>
      </w:r>
      <w:r w:rsidRPr="00980189">
        <w:rPr>
          <w:b/>
          <w:sz w:val="32"/>
          <w:szCs w:val="32"/>
        </w:rPr>
        <w:tab/>
      </w:r>
      <w:r>
        <w:rPr>
          <w:b/>
          <w:sz w:val="32"/>
          <w:szCs w:val="32"/>
        </w:rPr>
        <w:t>11066A</w:t>
      </w:r>
      <w:r w:rsidRPr="00980189">
        <w:rPr>
          <w:b/>
          <w:sz w:val="32"/>
          <w:szCs w:val="32"/>
        </w:rPr>
        <w:tab/>
      </w:r>
      <w:r w:rsidRPr="00980189">
        <w:rPr>
          <w:b/>
          <w:sz w:val="32"/>
          <w:szCs w:val="32"/>
        </w:rPr>
        <w:tab/>
        <w:t>D0027</w:t>
      </w: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Default="00BB61A4" w:rsidP="00BB61A4">
      <w:pPr>
        <w:rPr>
          <w:b/>
          <w:bCs/>
        </w:rPr>
      </w:pPr>
    </w:p>
    <w:p w:rsidR="00BB61A4" w:rsidRPr="00BB61A4" w:rsidRDefault="00BB61A4" w:rsidP="00BB61A4">
      <w:pPr>
        <w:rPr>
          <w:b/>
          <w:bCs/>
        </w:rPr>
      </w:pPr>
    </w:p>
    <w:p w:rsidR="00E14C5C" w:rsidRPr="00BB61A4" w:rsidRDefault="00E14C5C" w:rsidP="00BE7A98">
      <w:pPr>
        <w:jc w:val="center"/>
        <w:rPr>
          <w:b/>
          <w:bCs/>
        </w:rPr>
      </w:pPr>
    </w:p>
    <w:p w:rsidR="00E14C5C" w:rsidRPr="00BB61A4" w:rsidRDefault="00E14C5C" w:rsidP="00BE7A98">
      <w:pPr>
        <w:jc w:val="center"/>
        <w:rPr>
          <w:b/>
          <w:bCs/>
        </w:rPr>
      </w:pPr>
    </w:p>
    <w:p w:rsidR="00E14C5C" w:rsidRPr="00BB61A4" w:rsidRDefault="00E14C5C" w:rsidP="00BE7A98">
      <w:pPr>
        <w:jc w:val="center"/>
        <w:rPr>
          <w:b/>
          <w:bCs/>
        </w:rPr>
      </w:pPr>
    </w:p>
    <w:p w:rsidR="00E14C5C" w:rsidRPr="00BB61A4" w:rsidRDefault="00E14C5C" w:rsidP="00BE7A98">
      <w:pPr>
        <w:jc w:val="center"/>
        <w:rPr>
          <w:b/>
          <w:bCs/>
        </w:rPr>
      </w:pPr>
    </w:p>
    <w:p w:rsidR="00E14C5C" w:rsidRPr="00BB61A4" w:rsidRDefault="00E14C5C" w:rsidP="00BE7A98">
      <w:pPr>
        <w:jc w:val="center"/>
        <w:rPr>
          <w:b/>
          <w:bCs/>
        </w:rPr>
      </w:pPr>
    </w:p>
    <w:p w:rsidR="00B02F7D" w:rsidRPr="00BB61A4" w:rsidRDefault="00B02F7D" w:rsidP="00BE7A98">
      <w:pPr>
        <w:jc w:val="center"/>
        <w:rPr>
          <w:b/>
          <w:bCs/>
        </w:rPr>
      </w:pPr>
    </w:p>
    <w:p w:rsidR="00B02F7D" w:rsidRDefault="00B02F7D" w:rsidP="00BE7A98">
      <w:pPr>
        <w:jc w:val="center"/>
        <w:rPr>
          <w:b/>
          <w:bCs/>
        </w:rPr>
      </w:pPr>
    </w:p>
    <w:p w:rsidR="00230827" w:rsidRDefault="00230827" w:rsidP="00BE7A98">
      <w:pPr>
        <w:jc w:val="center"/>
        <w:rPr>
          <w:b/>
          <w:bCs/>
        </w:rPr>
      </w:pPr>
    </w:p>
    <w:p w:rsidR="00230827" w:rsidRDefault="00230827" w:rsidP="00BE7A98">
      <w:pPr>
        <w:jc w:val="center"/>
        <w:rPr>
          <w:b/>
          <w:bCs/>
        </w:rPr>
      </w:pPr>
    </w:p>
    <w:p w:rsidR="00230827" w:rsidRDefault="00230827" w:rsidP="00BE7A98">
      <w:pPr>
        <w:jc w:val="center"/>
        <w:rPr>
          <w:b/>
          <w:bCs/>
        </w:rPr>
      </w:pPr>
    </w:p>
    <w:p w:rsidR="00230827" w:rsidRDefault="00230827" w:rsidP="00BE7A98">
      <w:pPr>
        <w:jc w:val="center"/>
        <w:rPr>
          <w:b/>
          <w:bCs/>
        </w:rPr>
      </w:pPr>
    </w:p>
    <w:p w:rsidR="00230827" w:rsidRDefault="00230827" w:rsidP="00BE7A98">
      <w:pPr>
        <w:jc w:val="center"/>
        <w:rPr>
          <w:b/>
          <w:bCs/>
        </w:rPr>
      </w:pPr>
    </w:p>
    <w:p w:rsidR="00230827" w:rsidRDefault="00230827" w:rsidP="00BE7A98">
      <w:pPr>
        <w:jc w:val="center"/>
        <w:rPr>
          <w:b/>
          <w:bCs/>
        </w:rPr>
      </w:pPr>
    </w:p>
    <w:p w:rsidR="00230827" w:rsidRDefault="00230827" w:rsidP="00BE7A98">
      <w:pPr>
        <w:jc w:val="center"/>
        <w:rPr>
          <w:b/>
          <w:bCs/>
        </w:rPr>
      </w:pPr>
    </w:p>
    <w:p w:rsidR="00230827" w:rsidRDefault="00230827" w:rsidP="00BE7A98">
      <w:pPr>
        <w:jc w:val="center"/>
        <w:rPr>
          <w:b/>
          <w:bCs/>
        </w:rPr>
      </w:pPr>
    </w:p>
    <w:p w:rsidR="00230827" w:rsidRDefault="00230827" w:rsidP="00BE7A98">
      <w:pPr>
        <w:jc w:val="center"/>
        <w:rPr>
          <w:b/>
          <w:bCs/>
        </w:rPr>
      </w:pPr>
    </w:p>
    <w:p w:rsidR="00230827" w:rsidRDefault="00230827" w:rsidP="00BE7A98">
      <w:pPr>
        <w:jc w:val="center"/>
        <w:rPr>
          <w:b/>
          <w:bCs/>
        </w:rPr>
      </w:pPr>
    </w:p>
    <w:p w:rsidR="00230827" w:rsidRDefault="00230827" w:rsidP="00BE7A98">
      <w:pPr>
        <w:jc w:val="center"/>
        <w:rPr>
          <w:b/>
          <w:bCs/>
        </w:rPr>
      </w:pPr>
    </w:p>
    <w:p w:rsidR="00230827" w:rsidRDefault="00230827" w:rsidP="00BE7A98">
      <w:pPr>
        <w:jc w:val="center"/>
        <w:rPr>
          <w:b/>
          <w:bCs/>
        </w:rPr>
      </w:pPr>
    </w:p>
    <w:p w:rsidR="00230827" w:rsidRDefault="00230827" w:rsidP="00BE7A98">
      <w:pPr>
        <w:jc w:val="center"/>
        <w:rPr>
          <w:b/>
          <w:bCs/>
        </w:rPr>
      </w:pPr>
    </w:p>
    <w:p w:rsidR="00230827" w:rsidRDefault="00230827" w:rsidP="00BE7A98">
      <w:pPr>
        <w:jc w:val="center"/>
        <w:rPr>
          <w:b/>
          <w:bCs/>
        </w:rPr>
      </w:pPr>
    </w:p>
    <w:p w:rsidR="00230827" w:rsidRDefault="00230827" w:rsidP="00BE7A98">
      <w:pPr>
        <w:jc w:val="center"/>
        <w:rPr>
          <w:b/>
          <w:bCs/>
        </w:rPr>
      </w:pPr>
    </w:p>
    <w:p w:rsidR="00230827" w:rsidRDefault="00230827" w:rsidP="00BE7A98">
      <w:pPr>
        <w:jc w:val="center"/>
        <w:rPr>
          <w:b/>
          <w:bCs/>
        </w:rPr>
      </w:pPr>
    </w:p>
    <w:p w:rsidR="00230827" w:rsidRPr="00BB61A4" w:rsidRDefault="00230827" w:rsidP="00BE7A98">
      <w:pPr>
        <w:jc w:val="center"/>
        <w:rPr>
          <w:b/>
          <w:bCs/>
        </w:rPr>
      </w:pPr>
    </w:p>
    <w:p w:rsidR="00E14C5C" w:rsidRPr="00BB61A4" w:rsidRDefault="00E14C5C" w:rsidP="00BE7A98">
      <w:pPr>
        <w:jc w:val="center"/>
        <w:rPr>
          <w:b/>
          <w:bCs/>
        </w:rPr>
      </w:pPr>
    </w:p>
    <w:p w:rsidR="004A4C6E" w:rsidRDefault="004A4C6E" w:rsidP="00BE7A98">
      <w:pPr>
        <w:jc w:val="center"/>
        <w:rPr>
          <w:b/>
          <w:bCs/>
          <w:sz w:val="96"/>
          <w:szCs w:val="96"/>
        </w:rPr>
      </w:pPr>
      <w:r>
        <w:rPr>
          <w:b/>
          <w:bCs/>
          <w:sz w:val="96"/>
          <w:szCs w:val="96"/>
        </w:rPr>
        <w:t>MESSAGES</w:t>
      </w:r>
    </w:p>
    <w:p w:rsidR="004A4C6E" w:rsidRDefault="004A4C6E" w:rsidP="00BE7A98">
      <w:pPr>
        <w:jc w:val="center"/>
        <w:rPr>
          <w:b/>
          <w:bCs/>
          <w:sz w:val="96"/>
          <w:szCs w:val="96"/>
        </w:rPr>
      </w:pPr>
    </w:p>
    <w:p w:rsidR="004A4C6E" w:rsidRDefault="004A4C6E" w:rsidP="00BE7A98">
      <w:pPr>
        <w:jc w:val="center"/>
        <w:rPr>
          <w:b/>
          <w:bCs/>
          <w:sz w:val="96"/>
          <w:szCs w:val="96"/>
        </w:rPr>
      </w:pPr>
    </w:p>
    <w:p w:rsidR="004A4C6E" w:rsidRDefault="004A4C6E" w:rsidP="00BE7A98">
      <w:pPr>
        <w:jc w:val="center"/>
        <w:rPr>
          <w:b/>
          <w:bCs/>
          <w:sz w:val="96"/>
          <w:szCs w:val="96"/>
        </w:rPr>
      </w:pPr>
    </w:p>
    <w:p w:rsidR="004A4C6E" w:rsidRDefault="004A4C6E" w:rsidP="00BE7A98">
      <w:pPr>
        <w:jc w:val="center"/>
        <w:rPr>
          <w:b/>
          <w:bCs/>
          <w:sz w:val="96"/>
          <w:szCs w:val="96"/>
        </w:rPr>
      </w:pPr>
    </w:p>
    <w:p w:rsidR="004A4C6E" w:rsidRDefault="004A4C6E" w:rsidP="00BE7A98">
      <w:pPr>
        <w:jc w:val="center"/>
        <w:rPr>
          <w:b/>
          <w:bCs/>
          <w:sz w:val="96"/>
          <w:szCs w:val="96"/>
        </w:rPr>
      </w:pPr>
    </w:p>
    <w:p w:rsidR="00657838" w:rsidRDefault="00657838" w:rsidP="00BE7A98">
      <w:pPr>
        <w:jc w:val="center"/>
        <w:rPr>
          <w:b/>
          <w:bCs/>
        </w:rPr>
      </w:pPr>
    </w:p>
    <w:p w:rsidR="00657838" w:rsidRPr="00657838" w:rsidRDefault="00657838" w:rsidP="00BE7A98">
      <w:pPr>
        <w:jc w:val="center"/>
        <w:rPr>
          <w:b/>
          <w:bCs/>
        </w:rPr>
      </w:pPr>
    </w:p>
    <w:p w:rsidR="00230827" w:rsidRDefault="00230827" w:rsidP="00BE7A98">
      <w:pPr>
        <w:jc w:val="center"/>
        <w:rPr>
          <w:b/>
          <w:bCs/>
          <w:sz w:val="96"/>
          <w:szCs w:val="96"/>
        </w:rPr>
      </w:pPr>
    </w:p>
    <w:p w:rsidR="00230827" w:rsidRDefault="00230827" w:rsidP="00BE7A98">
      <w:pPr>
        <w:jc w:val="center"/>
        <w:rPr>
          <w:b/>
          <w:bCs/>
          <w:sz w:val="96"/>
          <w:szCs w:val="96"/>
        </w:rPr>
      </w:pPr>
    </w:p>
    <w:p w:rsidR="00230827" w:rsidRDefault="00230827" w:rsidP="00BE7A98">
      <w:pPr>
        <w:jc w:val="center"/>
        <w:rPr>
          <w:b/>
          <w:bCs/>
          <w:sz w:val="96"/>
          <w:szCs w:val="96"/>
        </w:rPr>
      </w:pPr>
    </w:p>
    <w:p w:rsidR="00230827" w:rsidRDefault="00230827" w:rsidP="00BE7A98">
      <w:pPr>
        <w:jc w:val="center"/>
        <w:rPr>
          <w:b/>
          <w:bCs/>
          <w:sz w:val="96"/>
          <w:szCs w:val="96"/>
        </w:rPr>
      </w:pPr>
    </w:p>
    <w:p w:rsidR="00230827" w:rsidRDefault="0073371F" w:rsidP="00BE7A98">
      <w:pPr>
        <w:jc w:val="center"/>
        <w:rPr>
          <w:b/>
          <w:bCs/>
          <w:sz w:val="96"/>
          <w:szCs w:val="96"/>
        </w:rPr>
      </w:pPr>
      <w:r>
        <w:rPr>
          <w:b/>
          <w:bCs/>
          <w:sz w:val="96"/>
          <w:szCs w:val="96"/>
        </w:rPr>
        <w:t>REQUISITIONED TOOL</w:t>
      </w:r>
    </w:p>
    <w:p w:rsidR="0073371F" w:rsidRDefault="0073371F" w:rsidP="00BE7A98">
      <w:pPr>
        <w:jc w:val="center"/>
        <w:rPr>
          <w:b/>
          <w:bCs/>
          <w:sz w:val="96"/>
          <w:szCs w:val="96"/>
        </w:rPr>
      </w:pPr>
      <w:r>
        <w:rPr>
          <w:b/>
          <w:bCs/>
          <w:sz w:val="96"/>
          <w:szCs w:val="96"/>
        </w:rPr>
        <w:t>HARD COPIES</w:t>
      </w:r>
    </w:p>
    <w:p w:rsidR="00230827" w:rsidRDefault="00230827" w:rsidP="00BE7A98">
      <w:pPr>
        <w:jc w:val="center"/>
        <w:rPr>
          <w:b/>
          <w:bCs/>
          <w:sz w:val="96"/>
          <w:szCs w:val="96"/>
        </w:rPr>
      </w:pPr>
    </w:p>
    <w:p w:rsidR="00230827" w:rsidRDefault="00230827" w:rsidP="00BE7A98">
      <w:pPr>
        <w:jc w:val="center"/>
        <w:rPr>
          <w:b/>
          <w:bCs/>
          <w:sz w:val="96"/>
          <w:szCs w:val="96"/>
        </w:rPr>
      </w:pPr>
    </w:p>
    <w:p w:rsidR="00230827" w:rsidRDefault="00230827" w:rsidP="00BE7A98">
      <w:pPr>
        <w:jc w:val="center"/>
        <w:rPr>
          <w:b/>
          <w:bCs/>
          <w:sz w:val="96"/>
          <w:szCs w:val="96"/>
        </w:rPr>
      </w:pPr>
    </w:p>
    <w:p w:rsidR="00230827" w:rsidRDefault="00230827" w:rsidP="00BE7A98">
      <w:pPr>
        <w:jc w:val="center"/>
        <w:rPr>
          <w:b/>
          <w:bCs/>
          <w:sz w:val="96"/>
          <w:szCs w:val="96"/>
        </w:rPr>
      </w:pPr>
    </w:p>
    <w:p w:rsidR="00230827" w:rsidRDefault="00230827" w:rsidP="00BE7A98">
      <w:pPr>
        <w:jc w:val="center"/>
        <w:rPr>
          <w:b/>
          <w:bCs/>
          <w:sz w:val="96"/>
          <w:szCs w:val="96"/>
        </w:rPr>
      </w:pPr>
    </w:p>
    <w:p w:rsidR="004A4C6E" w:rsidRDefault="004A4C6E" w:rsidP="00BE7A98">
      <w:pPr>
        <w:jc w:val="center"/>
        <w:rPr>
          <w:b/>
          <w:bCs/>
          <w:sz w:val="96"/>
          <w:szCs w:val="96"/>
        </w:rPr>
      </w:pPr>
    </w:p>
    <w:p w:rsidR="004A4C6E" w:rsidRDefault="004A4C6E" w:rsidP="00BE7A98">
      <w:pPr>
        <w:jc w:val="center"/>
        <w:rPr>
          <w:b/>
          <w:bCs/>
          <w:sz w:val="96"/>
          <w:szCs w:val="96"/>
        </w:rPr>
      </w:pPr>
    </w:p>
    <w:p w:rsidR="0073371F" w:rsidRDefault="0073371F" w:rsidP="00BE7A98">
      <w:pPr>
        <w:jc w:val="center"/>
        <w:rPr>
          <w:b/>
          <w:bCs/>
          <w:sz w:val="96"/>
          <w:szCs w:val="96"/>
        </w:rPr>
      </w:pPr>
    </w:p>
    <w:p w:rsidR="0073371F" w:rsidRDefault="0073371F" w:rsidP="00BE7A98">
      <w:pPr>
        <w:jc w:val="center"/>
        <w:rPr>
          <w:b/>
          <w:bCs/>
          <w:sz w:val="96"/>
          <w:szCs w:val="96"/>
        </w:rPr>
      </w:pPr>
    </w:p>
    <w:p w:rsidR="004A4C6E" w:rsidRPr="00BE7A98" w:rsidRDefault="004A4C6E" w:rsidP="00BE7A98">
      <w:pPr>
        <w:jc w:val="center"/>
        <w:rPr>
          <w:b/>
          <w:bCs/>
          <w:sz w:val="96"/>
          <w:szCs w:val="96"/>
        </w:rPr>
      </w:pPr>
      <w:r>
        <w:rPr>
          <w:b/>
          <w:bCs/>
          <w:sz w:val="96"/>
          <w:szCs w:val="96"/>
        </w:rPr>
        <w:t xml:space="preserve">MISCELLANEOUS </w:t>
      </w:r>
    </w:p>
    <w:sectPr w:rsidR="004A4C6E" w:rsidRPr="00BE7A98" w:rsidSect="00F447A6">
      <w:footerReference w:type="even" r:id="rId20"/>
      <w:footerReference w:type="defaul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17A" w:rsidRDefault="0052317A" w:rsidP="004110F6">
      <w:r>
        <w:separator/>
      </w:r>
    </w:p>
  </w:endnote>
  <w:endnote w:type="continuationSeparator" w:id="0">
    <w:p w:rsidR="0052317A" w:rsidRDefault="0052317A" w:rsidP="004110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4E2" w:rsidRDefault="003264E2">
    <w:pPr>
      <w:pStyle w:val="Footer"/>
      <w:framePr w:wrap="around" w:vAnchor="text" w:hAnchor="margin" w:xAlign="right" w:y="1"/>
      <w:ind w:right="360" w:firstLine="360"/>
      <w:rPr>
        <w:rStyle w:val="PageNumber"/>
      </w:rPr>
    </w:pPr>
  </w:p>
  <w:p w:rsidR="003264E2" w:rsidRDefault="003264E2">
    <w:pPr>
      <w:pStyle w:val="Footer"/>
      <w:ind w:right="360"/>
      <w:rPr>
        <w:rFonts w:ascii="Courier New" w:hAnsi="Courier New" w:cs="Courier New"/>
      </w:rPr>
    </w:pPr>
    <w:r>
      <w:rPr>
        <w:rStyle w:val="PageNumber"/>
        <w:rFonts w:ascii="Courier New" w:hAnsi="Courier New" w:cs="Courier New"/>
      </w:rPr>
      <w:t>2-</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10</w:t>
    </w:r>
    <w:r>
      <w:rPr>
        <w:rStyle w:val="PageNumber"/>
        <w:rFonts w:ascii="Courier New" w:hAnsi="Courier New" w:cs="Courier New"/>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4E2" w:rsidRDefault="003264E2">
    <w:pPr>
      <w:pStyle w:val="Footer"/>
      <w:framePr w:wrap="auto" w:hAnchor="text" w:y="1"/>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4E2" w:rsidRDefault="003264E2">
    <w:pPr>
      <w:pStyle w:val="Footer"/>
      <w:framePr w:wrap="around" w:vAnchor="text" w:hAnchor="margin" w:xAlign="outside" w:y="1"/>
      <w:ind w:right="360" w:firstLine="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p w:rsidR="003264E2" w:rsidRDefault="003264E2">
    <w:pPr>
      <w:pStyle w:val="Footer"/>
      <w:ind w:right="360" w:firstLine="360"/>
      <w:rPr>
        <w:rFonts w:ascii="Courier New" w:hAnsi="Courier New" w:cs="Courier New"/>
      </w:rPr>
    </w:pPr>
    <w:r>
      <w:rPr>
        <w:rFonts w:ascii="Courier New" w:hAnsi="Courier New" w:cs="Courier New"/>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17A" w:rsidRDefault="0052317A" w:rsidP="004110F6">
      <w:r>
        <w:separator/>
      </w:r>
    </w:p>
  </w:footnote>
  <w:footnote w:type="continuationSeparator" w:id="0">
    <w:p w:rsidR="0052317A" w:rsidRDefault="0052317A" w:rsidP="004110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55191"/>
    <w:multiLevelType w:val="hybridMultilevel"/>
    <w:tmpl w:val="2C16A4A0"/>
    <w:lvl w:ilvl="0" w:tplc="2A44BC6C">
      <w:start w:val="1"/>
      <w:numFmt w:val="lowerLetter"/>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A738D0"/>
    <w:multiLevelType w:val="hybridMultilevel"/>
    <w:tmpl w:val="9A3EB0DA"/>
    <w:lvl w:ilvl="0" w:tplc="D7F0C7CC">
      <w:start w:val="1"/>
      <w:numFmt w:val="lowerLetter"/>
      <w:lvlText w:val="%1."/>
      <w:lvlJc w:val="left"/>
      <w:pPr>
        <w:tabs>
          <w:tab w:val="num" w:pos="795"/>
        </w:tabs>
        <w:ind w:left="795" w:hanging="435"/>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A7431D"/>
    <w:multiLevelType w:val="hybridMultilevel"/>
    <w:tmpl w:val="9F4004B6"/>
    <w:lvl w:ilvl="0" w:tplc="7DE89E62">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nsid w:val="0EF56ECF"/>
    <w:multiLevelType w:val="multilevel"/>
    <w:tmpl w:val="A170E438"/>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13973F5A"/>
    <w:multiLevelType w:val="hybridMultilevel"/>
    <w:tmpl w:val="05ACD3D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8181699"/>
    <w:multiLevelType w:val="multilevel"/>
    <w:tmpl w:val="E4066A2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19AF00FA"/>
    <w:multiLevelType w:val="singleLevel"/>
    <w:tmpl w:val="2D30E8D6"/>
    <w:lvl w:ilvl="0">
      <w:start w:val="2012"/>
      <w:numFmt w:val="decimal"/>
      <w:lvlText w:val="%1."/>
      <w:lvlJc w:val="left"/>
      <w:pPr>
        <w:tabs>
          <w:tab w:val="num" w:pos="1020"/>
        </w:tabs>
        <w:ind w:left="1020" w:hanging="1020"/>
      </w:pPr>
      <w:rPr>
        <w:rFonts w:hint="default"/>
      </w:rPr>
    </w:lvl>
  </w:abstractNum>
  <w:abstractNum w:abstractNumId="7">
    <w:nsid w:val="21D8156B"/>
    <w:multiLevelType w:val="multilevel"/>
    <w:tmpl w:val="489AB938"/>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281D290F"/>
    <w:multiLevelType w:val="hybridMultilevel"/>
    <w:tmpl w:val="1CA67528"/>
    <w:lvl w:ilvl="0" w:tplc="E3A0FCC8">
      <w:start w:val="1"/>
      <w:numFmt w:val="lowerLetter"/>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8EF0BCC"/>
    <w:multiLevelType w:val="hybridMultilevel"/>
    <w:tmpl w:val="91724B8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A5656E8"/>
    <w:multiLevelType w:val="multilevel"/>
    <w:tmpl w:val="1D62B49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440"/>
        </w:tabs>
        <w:ind w:left="1440" w:hanging="360"/>
      </w:pPr>
      <w:rPr>
        <w:rFonts w:ascii="Times New Roman" w:hAnsi="Times New Roman" w:hint="default"/>
        <w:b w:val="0"/>
        <w:i w:val="0"/>
        <w:sz w:val="24"/>
      </w:rPr>
    </w:lvl>
    <w:lvl w:ilvl="2">
      <w:start w:val="1"/>
      <w:numFmt w:val="lowerRoman"/>
      <w:lvlText w:val="%3."/>
      <w:lvlJc w:val="right"/>
      <w:pPr>
        <w:tabs>
          <w:tab w:val="num" w:pos="2160"/>
        </w:tabs>
        <w:ind w:left="2160" w:hanging="180"/>
      </w:pPr>
      <w:rPr>
        <w:rFonts w:ascii="Times New Roman" w:hAnsi="Times New Roman" w:hint="default"/>
        <w:b w:val="0"/>
        <w:i w:val="0"/>
        <w:sz w:val="24"/>
      </w:rPr>
    </w:lvl>
    <w:lvl w:ilvl="3">
      <w:start w:val="1"/>
      <w:numFmt w:val="decimal"/>
      <w:lvlText w:val="%4."/>
      <w:lvlJc w:val="left"/>
      <w:pPr>
        <w:tabs>
          <w:tab w:val="num" w:pos="2880"/>
        </w:tabs>
        <w:ind w:left="2880" w:hanging="360"/>
      </w:pPr>
      <w:rPr>
        <w:rFonts w:ascii="Times New Roman" w:hAnsi="Times New Roman" w:hint="default"/>
        <w:b w:val="0"/>
        <w:i w:val="0"/>
        <w:sz w:val="24"/>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333D583C"/>
    <w:multiLevelType w:val="hybridMultilevel"/>
    <w:tmpl w:val="93C447B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C9C74E9"/>
    <w:multiLevelType w:val="hybridMultilevel"/>
    <w:tmpl w:val="AAB6AE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0F37BB6"/>
    <w:multiLevelType w:val="hybridMultilevel"/>
    <w:tmpl w:val="1CA67528"/>
    <w:lvl w:ilvl="0" w:tplc="E3A0FCC8">
      <w:start w:val="1"/>
      <w:numFmt w:val="lowerLetter"/>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4AB0D55"/>
    <w:multiLevelType w:val="hybridMultilevel"/>
    <w:tmpl w:val="62361C7E"/>
    <w:lvl w:ilvl="0" w:tplc="0C0EC5BC">
      <w:start w:val="2"/>
      <w:numFmt w:val="decimal"/>
      <w:lvlText w:val="%1."/>
      <w:lvlJc w:val="left"/>
      <w:pPr>
        <w:tabs>
          <w:tab w:val="num" w:pos="585"/>
        </w:tabs>
        <w:ind w:left="585" w:hanging="58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4F610097"/>
    <w:multiLevelType w:val="singleLevel"/>
    <w:tmpl w:val="B60EEAEE"/>
    <w:lvl w:ilvl="0">
      <w:start w:val="2"/>
      <w:numFmt w:val="decimal"/>
      <w:lvlText w:val="%1."/>
      <w:lvlJc w:val="left"/>
      <w:pPr>
        <w:tabs>
          <w:tab w:val="num" w:pos="585"/>
        </w:tabs>
        <w:ind w:left="585" w:hanging="585"/>
      </w:pPr>
      <w:rPr>
        <w:rFonts w:hint="default"/>
      </w:rPr>
    </w:lvl>
  </w:abstractNum>
  <w:abstractNum w:abstractNumId="16">
    <w:nsid w:val="55E04520"/>
    <w:multiLevelType w:val="multilevel"/>
    <w:tmpl w:val="54B4D920"/>
    <w:lvl w:ilvl="0">
      <w:start w:val="1"/>
      <w:numFmt w:val="decimal"/>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7">
    <w:nsid w:val="7511693D"/>
    <w:multiLevelType w:val="hybridMultilevel"/>
    <w:tmpl w:val="BB646CC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93652AC"/>
    <w:multiLevelType w:val="hybridMultilevel"/>
    <w:tmpl w:val="900E12CC"/>
    <w:lvl w:ilvl="0" w:tplc="E4F64B92">
      <w:start w:val="1"/>
      <w:numFmt w:val="decimal"/>
      <w:lvlText w:val="%1."/>
      <w:lvlJc w:val="left"/>
      <w:pPr>
        <w:tabs>
          <w:tab w:val="num" w:pos="945"/>
        </w:tabs>
        <w:ind w:left="945" w:hanging="58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EFF4698"/>
    <w:multiLevelType w:val="hybridMultilevel"/>
    <w:tmpl w:val="E3BC4A8E"/>
    <w:lvl w:ilvl="0" w:tplc="9BA49164">
      <w:start w:val="1"/>
      <w:numFmt w:val="decimal"/>
      <w:lvlText w:val="%1."/>
      <w:lvlJc w:val="lef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12"/>
  </w:num>
  <w:num w:numId="3">
    <w:abstractNumId w:val="1"/>
  </w:num>
  <w:num w:numId="4">
    <w:abstractNumId w:val="0"/>
  </w:num>
  <w:num w:numId="5">
    <w:abstractNumId w:val="11"/>
  </w:num>
  <w:num w:numId="6">
    <w:abstractNumId w:val="4"/>
  </w:num>
  <w:num w:numId="7">
    <w:abstractNumId w:val="17"/>
  </w:num>
  <w:num w:numId="8">
    <w:abstractNumId w:val="16"/>
  </w:num>
  <w:num w:numId="9">
    <w:abstractNumId w:val="6"/>
  </w:num>
  <w:num w:numId="10">
    <w:abstractNumId w:val="15"/>
  </w:num>
  <w:num w:numId="11">
    <w:abstractNumId w:val="3"/>
  </w:num>
  <w:num w:numId="12">
    <w:abstractNumId w:val="14"/>
  </w:num>
  <w:num w:numId="13">
    <w:abstractNumId w:val="18"/>
  </w:num>
  <w:num w:numId="14">
    <w:abstractNumId w:val="19"/>
  </w:num>
  <w:num w:numId="15">
    <w:abstractNumId w:val="5"/>
  </w:num>
  <w:num w:numId="16">
    <w:abstractNumId w:val="7"/>
  </w:num>
  <w:num w:numId="17">
    <w:abstractNumId w:val="10"/>
  </w:num>
  <w:num w:numId="18">
    <w:abstractNumId w:val="8"/>
  </w:num>
  <w:num w:numId="19">
    <w:abstractNumId w:val="13"/>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stylePaneFormatFilter w:val="3F01"/>
  <w:defaultTabStop w:val="720"/>
  <w:drawingGridHorizontalSpacing w:val="120"/>
  <w:displayHorizontalDrawingGridEvery w:val="2"/>
  <w:characterSpacingControl w:val="doNotCompress"/>
  <w:hdrShapeDefaults>
    <o:shapedefaults v:ext="edit" spidmax="6146"/>
  </w:hdrShapeDefaults>
  <w:footnotePr>
    <w:footnote w:id="-1"/>
    <w:footnote w:id="0"/>
  </w:footnotePr>
  <w:endnotePr>
    <w:endnote w:id="-1"/>
    <w:endnote w:id="0"/>
  </w:endnotePr>
  <w:compat>
    <w:applyBreakingRules/>
    <w:useFELayout/>
  </w:compat>
  <w:rsids>
    <w:rsidRoot w:val="00F16686"/>
    <w:rsid w:val="000F44AD"/>
    <w:rsid w:val="001728B1"/>
    <w:rsid w:val="0019745D"/>
    <w:rsid w:val="001C6393"/>
    <w:rsid w:val="00230827"/>
    <w:rsid w:val="002E7815"/>
    <w:rsid w:val="00302975"/>
    <w:rsid w:val="00307B9F"/>
    <w:rsid w:val="00310DA8"/>
    <w:rsid w:val="00311FE2"/>
    <w:rsid w:val="003264E2"/>
    <w:rsid w:val="0036705C"/>
    <w:rsid w:val="00374F19"/>
    <w:rsid w:val="00380286"/>
    <w:rsid w:val="003A3F14"/>
    <w:rsid w:val="003C7FE7"/>
    <w:rsid w:val="00404FB5"/>
    <w:rsid w:val="004110F6"/>
    <w:rsid w:val="004200CB"/>
    <w:rsid w:val="004A4C6E"/>
    <w:rsid w:val="004B7BD4"/>
    <w:rsid w:val="00501896"/>
    <w:rsid w:val="0052317A"/>
    <w:rsid w:val="00540721"/>
    <w:rsid w:val="00560E5A"/>
    <w:rsid w:val="005D29CF"/>
    <w:rsid w:val="006036DC"/>
    <w:rsid w:val="00631D3E"/>
    <w:rsid w:val="00654A10"/>
    <w:rsid w:val="00657838"/>
    <w:rsid w:val="006822B1"/>
    <w:rsid w:val="006843CB"/>
    <w:rsid w:val="00705C3E"/>
    <w:rsid w:val="0073371F"/>
    <w:rsid w:val="00754A45"/>
    <w:rsid w:val="0076250A"/>
    <w:rsid w:val="00787D98"/>
    <w:rsid w:val="007E13D9"/>
    <w:rsid w:val="007E4970"/>
    <w:rsid w:val="007F1ACD"/>
    <w:rsid w:val="008011EF"/>
    <w:rsid w:val="0081600B"/>
    <w:rsid w:val="008F729F"/>
    <w:rsid w:val="009913EF"/>
    <w:rsid w:val="009B4849"/>
    <w:rsid w:val="009E355F"/>
    <w:rsid w:val="00A519ED"/>
    <w:rsid w:val="00A61B3D"/>
    <w:rsid w:val="00B02F7D"/>
    <w:rsid w:val="00B11984"/>
    <w:rsid w:val="00BB61A4"/>
    <w:rsid w:val="00BB7490"/>
    <w:rsid w:val="00BC461E"/>
    <w:rsid w:val="00BE7A98"/>
    <w:rsid w:val="00CC0B27"/>
    <w:rsid w:val="00CC66D2"/>
    <w:rsid w:val="00CE596C"/>
    <w:rsid w:val="00D931E7"/>
    <w:rsid w:val="00DC4168"/>
    <w:rsid w:val="00DE58FA"/>
    <w:rsid w:val="00E14C5C"/>
    <w:rsid w:val="00E4414F"/>
    <w:rsid w:val="00E45DE3"/>
    <w:rsid w:val="00E90027"/>
    <w:rsid w:val="00F16686"/>
    <w:rsid w:val="00F20CAE"/>
    <w:rsid w:val="00F447A6"/>
    <w:rsid w:val="00F4603C"/>
    <w:rsid w:val="00FE4465"/>
    <w:rsid w:val="00FF11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country-region"/>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355F"/>
    <w:rPr>
      <w:sz w:val="24"/>
      <w:szCs w:val="24"/>
      <w:lang w:eastAsia="zh-CN"/>
    </w:rPr>
  </w:style>
  <w:style w:type="paragraph" w:styleId="Heading1">
    <w:name w:val="heading 1"/>
    <w:basedOn w:val="Normal"/>
    <w:next w:val="Normal"/>
    <w:link w:val="Heading1Char"/>
    <w:qFormat/>
    <w:rsid w:val="003802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3802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E90027"/>
    <w:pPr>
      <w:keepNext/>
      <w:tabs>
        <w:tab w:val="left" w:pos="6840"/>
      </w:tabs>
      <w:outlineLvl w:val="2"/>
    </w:pPr>
    <w:rPr>
      <w:rFonts w:eastAsia="Times New Roman"/>
      <w:sz w:val="52"/>
      <w:lang w:eastAsia="en-US"/>
    </w:rPr>
  </w:style>
  <w:style w:type="paragraph" w:styleId="Heading4">
    <w:name w:val="heading 4"/>
    <w:basedOn w:val="Normal"/>
    <w:next w:val="Normal"/>
    <w:link w:val="Heading4Char"/>
    <w:qFormat/>
    <w:rsid w:val="004110F6"/>
    <w:pPr>
      <w:keepNext/>
      <w:jc w:val="center"/>
      <w:outlineLvl w:val="3"/>
    </w:pPr>
    <w:rPr>
      <w:rFonts w:ascii="Arial" w:eastAsia="Times New Roman" w:hAnsi="Arial"/>
      <w:b/>
      <w:sz w:val="1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E7A98"/>
    <w:rPr>
      <w:rFonts w:ascii="Tahoma" w:hAnsi="Tahoma" w:cs="Tahoma"/>
      <w:sz w:val="16"/>
      <w:szCs w:val="16"/>
    </w:rPr>
  </w:style>
  <w:style w:type="character" w:customStyle="1" w:styleId="Heading4Char">
    <w:name w:val="Heading 4 Char"/>
    <w:basedOn w:val="DefaultParagraphFont"/>
    <w:link w:val="Heading4"/>
    <w:rsid w:val="004110F6"/>
    <w:rPr>
      <w:rFonts w:ascii="Arial" w:eastAsia="Times New Roman" w:hAnsi="Arial"/>
      <w:b/>
      <w:sz w:val="12"/>
    </w:rPr>
  </w:style>
  <w:style w:type="paragraph" w:customStyle="1" w:styleId="DefaultText">
    <w:name w:val="Default Text"/>
    <w:basedOn w:val="Normal"/>
    <w:rsid w:val="004110F6"/>
    <w:pPr>
      <w:widowControl w:val="0"/>
    </w:pPr>
    <w:rPr>
      <w:rFonts w:eastAsia="Times New Roman"/>
      <w:snapToGrid w:val="0"/>
      <w:szCs w:val="20"/>
      <w:lang w:eastAsia="en-US"/>
    </w:rPr>
  </w:style>
  <w:style w:type="paragraph" w:styleId="Header">
    <w:name w:val="header"/>
    <w:basedOn w:val="Normal"/>
    <w:link w:val="HeaderChar"/>
    <w:rsid w:val="004110F6"/>
    <w:pPr>
      <w:tabs>
        <w:tab w:val="center" w:pos="4680"/>
        <w:tab w:val="right" w:pos="9360"/>
      </w:tabs>
    </w:pPr>
  </w:style>
  <w:style w:type="character" w:customStyle="1" w:styleId="HeaderChar">
    <w:name w:val="Header Char"/>
    <w:basedOn w:val="DefaultParagraphFont"/>
    <w:link w:val="Header"/>
    <w:rsid w:val="004110F6"/>
    <w:rPr>
      <w:sz w:val="24"/>
      <w:szCs w:val="24"/>
      <w:lang w:eastAsia="zh-CN"/>
    </w:rPr>
  </w:style>
  <w:style w:type="paragraph" w:styleId="Footer">
    <w:name w:val="footer"/>
    <w:basedOn w:val="Normal"/>
    <w:link w:val="FooterChar"/>
    <w:rsid w:val="004110F6"/>
    <w:pPr>
      <w:tabs>
        <w:tab w:val="center" w:pos="4680"/>
        <w:tab w:val="right" w:pos="9360"/>
      </w:tabs>
    </w:pPr>
  </w:style>
  <w:style w:type="character" w:customStyle="1" w:styleId="FooterChar">
    <w:name w:val="Footer Char"/>
    <w:basedOn w:val="DefaultParagraphFont"/>
    <w:link w:val="Footer"/>
    <w:rsid w:val="004110F6"/>
    <w:rPr>
      <w:sz w:val="24"/>
      <w:szCs w:val="24"/>
      <w:lang w:eastAsia="zh-CN"/>
    </w:rPr>
  </w:style>
  <w:style w:type="character" w:customStyle="1" w:styleId="Heading1Char">
    <w:name w:val="Heading 1 Char"/>
    <w:basedOn w:val="DefaultParagraphFont"/>
    <w:link w:val="Heading1"/>
    <w:rsid w:val="00380286"/>
    <w:rPr>
      <w:rFonts w:asciiTheme="majorHAnsi" w:eastAsiaTheme="majorEastAsia" w:hAnsiTheme="majorHAnsi" w:cstheme="majorBidi"/>
      <w:b/>
      <w:bCs/>
      <w:color w:val="365F91" w:themeColor="accent1" w:themeShade="BF"/>
      <w:sz w:val="28"/>
      <w:szCs w:val="28"/>
      <w:lang w:eastAsia="zh-CN"/>
    </w:rPr>
  </w:style>
  <w:style w:type="character" w:customStyle="1" w:styleId="Heading2Char">
    <w:name w:val="Heading 2 Char"/>
    <w:basedOn w:val="DefaultParagraphFont"/>
    <w:link w:val="Heading2"/>
    <w:semiHidden/>
    <w:rsid w:val="00380286"/>
    <w:rPr>
      <w:rFonts w:asciiTheme="majorHAnsi" w:eastAsiaTheme="majorEastAsia" w:hAnsiTheme="majorHAnsi" w:cstheme="majorBidi"/>
      <w:b/>
      <w:bCs/>
      <w:color w:val="4F81BD" w:themeColor="accent1"/>
      <w:sz w:val="26"/>
      <w:szCs w:val="26"/>
      <w:lang w:eastAsia="zh-CN"/>
    </w:rPr>
  </w:style>
  <w:style w:type="paragraph" w:styleId="PlainText">
    <w:name w:val="Plain Text"/>
    <w:basedOn w:val="Normal"/>
    <w:link w:val="PlainTextChar"/>
    <w:rsid w:val="00CE596C"/>
    <w:rPr>
      <w:rFonts w:ascii="Courier New" w:eastAsia="Times New Roman" w:hAnsi="Courier New"/>
      <w:sz w:val="20"/>
      <w:szCs w:val="20"/>
      <w:lang w:eastAsia="en-US"/>
    </w:rPr>
  </w:style>
  <w:style w:type="character" w:customStyle="1" w:styleId="PlainTextChar">
    <w:name w:val="Plain Text Char"/>
    <w:basedOn w:val="DefaultParagraphFont"/>
    <w:link w:val="PlainText"/>
    <w:rsid w:val="00CE596C"/>
    <w:rPr>
      <w:rFonts w:ascii="Courier New" w:eastAsia="Times New Roman" w:hAnsi="Courier New"/>
    </w:rPr>
  </w:style>
  <w:style w:type="character" w:styleId="PageNumber">
    <w:name w:val="page number"/>
    <w:basedOn w:val="DefaultParagraphFont"/>
    <w:rsid w:val="00CE596C"/>
  </w:style>
  <w:style w:type="paragraph" w:styleId="BodyText">
    <w:name w:val="Body Text"/>
    <w:basedOn w:val="Normal"/>
    <w:link w:val="BodyTextChar"/>
    <w:rsid w:val="00754A45"/>
    <w:rPr>
      <w:rFonts w:ascii="Courier New" w:eastAsia="Times New Roman" w:hAnsi="Courier New"/>
      <w:snapToGrid w:val="0"/>
      <w:szCs w:val="20"/>
      <w:lang w:eastAsia="en-US"/>
    </w:rPr>
  </w:style>
  <w:style w:type="character" w:customStyle="1" w:styleId="BodyTextChar">
    <w:name w:val="Body Text Char"/>
    <w:basedOn w:val="DefaultParagraphFont"/>
    <w:link w:val="BodyText"/>
    <w:rsid w:val="00754A45"/>
    <w:rPr>
      <w:rFonts w:ascii="Courier New" w:eastAsia="Times New Roman" w:hAnsi="Courier New"/>
      <w:snapToGrid w:val="0"/>
      <w:sz w:val="24"/>
    </w:rPr>
  </w:style>
  <w:style w:type="paragraph" w:styleId="BodyTextIndent2">
    <w:name w:val="Body Text Indent 2"/>
    <w:basedOn w:val="Normal"/>
    <w:link w:val="BodyTextIndent2Char"/>
    <w:rsid w:val="00DC4168"/>
    <w:pPr>
      <w:spacing w:after="120" w:line="480" w:lineRule="auto"/>
      <w:ind w:left="360"/>
    </w:pPr>
  </w:style>
  <w:style w:type="character" w:customStyle="1" w:styleId="BodyTextIndent2Char">
    <w:name w:val="Body Text Indent 2 Char"/>
    <w:basedOn w:val="DefaultParagraphFont"/>
    <w:link w:val="BodyTextIndent2"/>
    <w:rsid w:val="00DC4168"/>
    <w:rPr>
      <w:sz w:val="24"/>
      <w:szCs w:val="24"/>
      <w:lang w:eastAsia="zh-CN"/>
    </w:rPr>
  </w:style>
  <w:style w:type="paragraph" w:customStyle="1" w:styleId="Default">
    <w:name w:val="Default"/>
    <w:rsid w:val="005D29CF"/>
    <w:pPr>
      <w:autoSpaceDE w:val="0"/>
      <w:autoSpaceDN w:val="0"/>
      <w:adjustRightInd w:val="0"/>
    </w:pPr>
    <w:rPr>
      <w:rFonts w:ascii="Courier New" w:hAnsi="Courier New" w:cs="Courier New"/>
      <w:color w:val="000000"/>
      <w:sz w:val="24"/>
      <w:szCs w:val="24"/>
    </w:rPr>
  </w:style>
  <w:style w:type="character" w:customStyle="1" w:styleId="Heading3Char">
    <w:name w:val="Heading 3 Char"/>
    <w:basedOn w:val="DefaultParagraphFont"/>
    <w:link w:val="Heading3"/>
    <w:rsid w:val="00E90027"/>
    <w:rPr>
      <w:rFonts w:eastAsia="Times New Roman"/>
      <w:sz w:val="52"/>
      <w:szCs w:val="24"/>
    </w:rPr>
  </w:style>
  <w:style w:type="paragraph" w:styleId="Title">
    <w:name w:val="Title"/>
    <w:basedOn w:val="Normal"/>
    <w:link w:val="TitleChar"/>
    <w:qFormat/>
    <w:rsid w:val="00E90027"/>
    <w:pPr>
      <w:jc w:val="center"/>
    </w:pPr>
    <w:rPr>
      <w:rFonts w:eastAsia="Times New Roman"/>
      <w:sz w:val="52"/>
      <w:lang w:eastAsia="en-US"/>
    </w:rPr>
  </w:style>
  <w:style w:type="character" w:customStyle="1" w:styleId="TitleChar">
    <w:name w:val="Title Char"/>
    <w:basedOn w:val="DefaultParagraphFont"/>
    <w:link w:val="Title"/>
    <w:rsid w:val="00E90027"/>
    <w:rPr>
      <w:rFonts w:eastAsia="Times New Roman"/>
      <w:sz w:val="52"/>
      <w:szCs w:val="24"/>
    </w:rPr>
  </w:style>
  <w:style w:type="paragraph" w:customStyle="1" w:styleId="font5">
    <w:name w:val="font5"/>
    <w:basedOn w:val="Normal"/>
    <w:rsid w:val="00E90027"/>
    <w:pPr>
      <w:spacing w:before="100" w:beforeAutospacing="1" w:after="100" w:afterAutospacing="1"/>
    </w:pPr>
    <w:rPr>
      <w:rFonts w:ascii="Arial" w:eastAsia="Arial Unicode MS" w:hAnsi="Arial" w:cs="Arial"/>
      <w:sz w:val="16"/>
      <w:szCs w:val="16"/>
      <w:lang w:eastAsia="en-US"/>
    </w:rPr>
  </w:style>
  <w:style w:type="paragraph" w:customStyle="1" w:styleId="font6">
    <w:name w:val="font6"/>
    <w:basedOn w:val="Normal"/>
    <w:rsid w:val="00E90027"/>
    <w:pPr>
      <w:spacing w:before="100" w:beforeAutospacing="1" w:after="100" w:afterAutospacing="1"/>
    </w:pPr>
    <w:rPr>
      <w:rFonts w:ascii="Arial" w:eastAsia="Arial Unicode MS" w:hAnsi="Arial" w:cs="Arial"/>
      <w:sz w:val="18"/>
      <w:szCs w:val="18"/>
      <w:lang w:eastAsia="en-US"/>
    </w:rPr>
  </w:style>
  <w:style w:type="paragraph" w:customStyle="1" w:styleId="xl24">
    <w:name w:val="xl24"/>
    <w:basedOn w:val="Normal"/>
    <w:rsid w:val="00E90027"/>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eastAsia="en-US"/>
    </w:rPr>
  </w:style>
  <w:style w:type="paragraph" w:customStyle="1" w:styleId="xl25">
    <w:name w:val="xl25"/>
    <w:basedOn w:val="Normal"/>
    <w:rsid w:val="00E90027"/>
    <w:pPr>
      <w:pBdr>
        <w:top w:val="single" w:sz="12"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eastAsia="en-US"/>
    </w:rPr>
  </w:style>
  <w:style w:type="paragraph" w:customStyle="1" w:styleId="xl26">
    <w:name w:val="xl26"/>
    <w:basedOn w:val="Normal"/>
    <w:rsid w:val="00E90027"/>
    <w:pPr>
      <w:pBdr>
        <w:top w:val="single" w:sz="12" w:space="0" w:color="auto"/>
        <w:left w:val="single" w:sz="4" w:space="0" w:color="auto"/>
        <w:bottom w:val="single" w:sz="4" w:space="0" w:color="auto"/>
        <w:right w:val="single" w:sz="12" w:space="0" w:color="auto"/>
      </w:pBdr>
      <w:spacing w:before="100" w:beforeAutospacing="1" w:after="100" w:afterAutospacing="1"/>
      <w:jc w:val="center"/>
    </w:pPr>
    <w:rPr>
      <w:rFonts w:ascii="Arial Unicode MS" w:eastAsia="Arial Unicode MS" w:hAnsi="Arial Unicode MS" w:cs="Arial Unicode MS"/>
      <w:lang w:eastAsia="en-US"/>
    </w:rPr>
  </w:style>
  <w:style w:type="paragraph" w:customStyle="1" w:styleId="xl27">
    <w:name w:val="xl27"/>
    <w:basedOn w:val="Normal"/>
    <w:rsid w:val="00E90027"/>
    <w:pPr>
      <w:pBdr>
        <w:top w:val="single" w:sz="4" w:space="0" w:color="auto"/>
        <w:left w:val="single" w:sz="4" w:space="0" w:color="auto"/>
        <w:bottom w:val="single" w:sz="4" w:space="0" w:color="auto"/>
        <w:right w:val="single" w:sz="12" w:space="0" w:color="auto"/>
      </w:pBdr>
      <w:spacing w:before="100" w:beforeAutospacing="1" w:after="100" w:afterAutospacing="1"/>
      <w:jc w:val="center"/>
    </w:pPr>
    <w:rPr>
      <w:rFonts w:ascii="Arial Unicode MS" w:eastAsia="Arial Unicode MS" w:hAnsi="Arial Unicode MS" w:cs="Arial Unicode MS"/>
      <w:lang w:eastAsia="en-US"/>
    </w:rPr>
  </w:style>
  <w:style w:type="paragraph" w:customStyle="1" w:styleId="xl28">
    <w:name w:val="xl28"/>
    <w:basedOn w:val="Normal"/>
    <w:rsid w:val="00E90027"/>
    <w:pPr>
      <w:pBdr>
        <w:top w:val="single" w:sz="4" w:space="0" w:color="auto"/>
        <w:left w:val="single" w:sz="4" w:space="0" w:color="auto"/>
        <w:bottom w:val="single" w:sz="12" w:space="0" w:color="auto"/>
        <w:right w:val="single" w:sz="4" w:space="0" w:color="auto"/>
      </w:pBdr>
      <w:spacing w:before="100" w:beforeAutospacing="1" w:after="100" w:afterAutospacing="1"/>
      <w:jc w:val="center"/>
    </w:pPr>
    <w:rPr>
      <w:rFonts w:ascii="Arial Unicode MS" w:eastAsia="Arial Unicode MS" w:hAnsi="Arial Unicode MS" w:cs="Arial Unicode MS"/>
      <w:lang w:eastAsia="en-US"/>
    </w:rPr>
  </w:style>
  <w:style w:type="paragraph" w:customStyle="1" w:styleId="xl29">
    <w:name w:val="xl29"/>
    <w:basedOn w:val="Normal"/>
    <w:rsid w:val="00E90027"/>
    <w:pPr>
      <w:pBdr>
        <w:top w:val="single" w:sz="4" w:space="0" w:color="auto"/>
        <w:left w:val="single" w:sz="4" w:space="0" w:color="auto"/>
        <w:bottom w:val="single" w:sz="12" w:space="0" w:color="auto"/>
        <w:right w:val="single" w:sz="12" w:space="0" w:color="auto"/>
      </w:pBdr>
      <w:spacing w:before="100" w:beforeAutospacing="1" w:after="100" w:afterAutospacing="1"/>
      <w:jc w:val="center"/>
    </w:pPr>
    <w:rPr>
      <w:rFonts w:ascii="Arial Unicode MS" w:eastAsia="Arial Unicode MS" w:hAnsi="Arial Unicode MS" w:cs="Arial Unicode MS"/>
      <w:lang w:eastAsia="en-US"/>
    </w:rPr>
  </w:style>
  <w:style w:type="paragraph" w:customStyle="1" w:styleId="xl30">
    <w:name w:val="xl30"/>
    <w:basedOn w:val="Normal"/>
    <w:rsid w:val="00E90027"/>
    <w:pPr>
      <w:pBdr>
        <w:top w:val="single" w:sz="12" w:space="0" w:color="auto"/>
        <w:left w:val="single" w:sz="12" w:space="0" w:color="auto"/>
        <w:bottom w:val="single" w:sz="4" w:space="0" w:color="auto"/>
        <w:right w:val="single" w:sz="4" w:space="0" w:color="auto"/>
      </w:pBdr>
      <w:shd w:val="clear" w:color="auto" w:fill="00FF00"/>
      <w:spacing w:before="100" w:beforeAutospacing="1" w:after="100" w:afterAutospacing="1"/>
    </w:pPr>
    <w:rPr>
      <w:rFonts w:ascii="Arial Unicode MS" w:eastAsia="Arial Unicode MS" w:hAnsi="Arial Unicode MS" w:cs="Arial Unicode MS"/>
      <w:lang w:eastAsia="en-US"/>
    </w:rPr>
  </w:style>
  <w:style w:type="paragraph" w:customStyle="1" w:styleId="xl31">
    <w:name w:val="xl31"/>
    <w:basedOn w:val="Normal"/>
    <w:rsid w:val="00E90027"/>
    <w:pPr>
      <w:pBdr>
        <w:top w:val="single" w:sz="12"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Arial Unicode MS" w:eastAsia="Arial Unicode MS" w:hAnsi="Arial Unicode MS" w:cs="Arial Unicode MS"/>
      <w:lang w:eastAsia="en-US"/>
    </w:rPr>
  </w:style>
  <w:style w:type="paragraph" w:customStyle="1" w:styleId="xl32">
    <w:name w:val="xl32"/>
    <w:basedOn w:val="Normal"/>
    <w:rsid w:val="00E90027"/>
    <w:pPr>
      <w:pBdr>
        <w:top w:val="single" w:sz="12" w:space="0" w:color="auto"/>
        <w:left w:val="single" w:sz="4" w:space="0" w:color="auto"/>
        <w:bottom w:val="single" w:sz="4" w:space="0" w:color="auto"/>
        <w:right w:val="single" w:sz="12" w:space="0" w:color="auto"/>
      </w:pBdr>
      <w:shd w:val="clear" w:color="auto" w:fill="00FF00"/>
      <w:spacing w:before="100" w:beforeAutospacing="1" w:after="100" w:afterAutospacing="1"/>
      <w:jc w:val="center"/>
    </w:pPr>
    <w:rPr>
      <w:rFonts w:ascii="Arial Unicode MS" w:eastAsia="Arial Unicode MS" w:hAnsi="Arial Unicode MS" w:cs="Arial Unicode MS"/>
      <w:lang w:eastAsia="en-US"/>
    </w:rPr>
  </w:style>
  <w:style w:type="paragraph" w:customStyle="1" w:styleId="xl33">
    <w:name w:val="xl33"/>
    <w:basedOn w:val="Normal"/>
    <w:rsid w:val="00E90027"/>
    <w:pPr>
      <w:pBdr>
        <w:top w:val="single" w:sz="12" w:space="0" w:color="auto"/>
        <w:left w:val="single" w:sz="12"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eastAsia="en-US"/>
    </w:rPr>
  </w:style>
  <w:style w:type="paragraph" w:customStyle="1" w:styleId="xl34">
    <w:name w:val="xl34"/>
    <w:basedOn w:val="Normal"/>
    <w:rsid w:val="00E90027"/>
    <w:pPr>
      <w:pBdr>
        <w:top w:val="single" w:sz="12"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eastAsia="en-US"/>
    </w:rPr>
  </w:style>
  <w:style w:type="paragraph" w:customStyle="1" w:styleId="xl35">
    <w:name w:val="xl35"/>
    <w:basedOn w:val="Normal"/>
    <w:rsid w:val="00E90027"/>
    <w:pPr>
      <w:pBdr>
        <w:top w:val="single" w:sz="4" w:space="0" w:color="auto"/>
        <w:left w:val="single" w:sz="12"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eastAsia="en-US"/>
    </w:rPr>
  </w:style>
  <w:style w:type="paragraph" w:customStyle="1" w:styleId="xl36">
    <w:name w:val="xl36"/>
    <w:basedOn w:val="Normal"/>
    <w:rsid w:val="00E90027"/>
    <w:pPr>
      <w:pBdr>
        <w:top w:val="single" w:sz="4" w:space="0" w:color="auto"/>
        <w:left w:val="single" w:sz="12" w:space="0" w:color="auto"/>
        <w:bottom w:val="single" w:sz="12" w:space="0" w:color="auto"/>
        <w:right w:val="single" w:sz="4" w:space="0" w:color="auto"/>
      </w:pBdr>
      <w:spacing w:before="100" w:beforeAutospacing="1" w:after="100" w:afterAutospacing="1"/>
    </w:pPr>
    <w:rPr>
      <w:rFonts w:ascii="Arial Unicode MS" w:eastAsia="Arial Unicode MS" w:hAnsi="Arial Unicode MS" w:cs="Arial Unicode MS"/>
      <w:lang w:eastAsia="en-US"/>
    </w:rPr>
  </w:style>
  <w:style w:type="paragraph" w:customStyle="1" w:styleId="xl37">
    <w:name w:val="xl37"/>
    <w:basedOn w:val="Normal"/>
    <w:rsid w:val="00E90027"/>
    <w:pPr>
      <w:pBdr>
        <w:top w:val="single" w:sz="4" w:space="0" w:color="auto"/>
        <w:left w:val="single" w:sz="4" w:space="0" w:color="auto"/>
        <w:bottom w:val="single" w:sz="12" w:space="0" w:color="auto"/>
        <w:right w:val="single" w:sz="4" w:space="0" w:color="auto"/>
      </w:pBdr>
      <w:spacing w:before="100" w:beforeAutospacing="1" w:after="100" w:afterAutospacing="1"/>
    </w:pPr>
    <w:rPr>
      <w:rFonts w:ascii="Arial Unicode MS" w:eastAsia="Arial Unicode MS" w:hAnsi="Arial Unicode MS" w:cs="Arial Unicode MS"/>
      <w:lang w:eastAsia="en-US"/>
    </w:rPr>
  </w:style>
  <w:style w:type="paragraph" w:customStyle="1" w:styleId="xl38">
    <w:name w:val="xl38"/>
    <w:basedOn w:val="Normal"/>
    <w:rsid w:val="00E90027"/>
    <w:pPr>
      <w:pBdr>
        <w:top w:val="single" w:sz="4" w:space="0" w:color="auto"/>
        <w:left w:val="single" w:sz="12" w:space="0" w:color="auto"/>
        <w:right w:val="single" w:sz="4" w:space="0" w:color="auto"/>
      </w:pBdr>
      <w:spacing w:before="100" w:beforeAutospacing="1" w:after="100" w:afterAutospacing="1"/>
    </w:pPr>
    <w:rPr>
      <w:rFonts w:ascii="Arial Unicode MS" w:eastAsia="Arial Unicode MS" w:hAnsi="Arial Unicode MS" w:cs="Arial Unicode MS"/>
      <w:lang w:eastAsia="en-US"/>
    </w:rPr>
  </w:style>
  <w:style w:type="paragraph" w:customStyle="1" w:styleId="xl39">
    <w:name w:val="xl39"/>
    <w:basedOn w:val="Normal"/>
    <w:rsid w:val="00E90027"/>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lang w:eastAsia="en-US"/>
    </w:rPr>
  </w:style>
  <w:style w:type="paragraph" w:customStyle="1" w:styleId="xl40">
    <w:name w:val="xl40"/>
    <w:basedOn w:val="Normal"/>
    <w:rsid w:val="00E90027"/>
    <w:pPr>
      <w:pBdr>
        <w:top w:val="single" w:sz="4" w:space="0" w:color="auto"/>
        <w:left w:val="single" w:sz="4" w:space="0" w:color="auto"/>
        <w:right w:val="single" w:sz="12" w:space="0" w:color="auto"/>
      </w:pBdr>
      <w:spacing w:before="100" w:beforeAutospacing="1" w:after="100" w:afterAutospacing="1"/>
      <w:jc w:val="center"/>
    </w:pPr>
    <w:rPr>
      <w:rFonts w:ascii="Arial Unicode MS" w:eastAsia="Arial Unicode MS" w:hAnsi="Arial Unicode MS" w:cs="Arial Unicode MS"/>
      <w:lang w:eastAsia="en-US"/>
    </w:rPr>
  </w:style>
  <w:style w:type="paragraph" w:customStyle="1" w:styleId="xl41">
    <w:name w:val="xl41"/>
    <w:basedOn w:val="Normal"/>
    <w:rsid w:val="00E90027"/>
    <w:pPr>
      <w:pBdr>
        <w:left w:val="single" w:sz="12" w:space="0" w:color="auto"/>
        <w:bottom w:val="single" w:sz="4" w:space="0" w:color="auto"/>
        <w:right w:val="single" w:sz="4" w:space="0" w:color="auto"/>
      </w:pBdr>
      <w:spacing w:before="100" w:beforeAutospacing="1" w:after="100" w:afterAutospacing="1"/>
    </w:pPr>
    <w:rPr>
      <w:rFonts w:ascii="Arial" w:eastAsia="Arial Unicode MS" w:hAnsi="Arial" w:cs="Arial"/>
      <w:color w:val="FF0000"/>
      <w:sz w:val="12"/>
      <w:szCs w:val="12"/>
      <w:lang w:eastAsia="en-US"/>
    </w:rPr>
  </w:style>
  <w:style w:type="paragraph" w:customStyle="1" w:styleId="xl42">
    <w:name w:val="xl42"/>
    <w:basedOn w:val="Normal"/>
    <w:rsid w:val="00E90027"/>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color w:val="FF0000"/>
      <w:sz w:val="12"/>
      <w:szCs w:val="12"/>
      <w:lang w:eastAsia="en-US"/>
    </w:rPr>
  </w:style>
  <w:style w:type="paragraph" w:customStyle="1" w:styleId="xl43">
    <w:name w:val="xl43"/>
    <w:basedOn w:val="Normal"/>
    <w:rsid w:val="00E90027"/>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FF0000"/>
      <w:sz w:val="12"/>
      <w:szCs w:val="12"/>
      <w:lang w:eastAsia="en-US"/>
    </w:rPr>
  </w:style>
  <w:style w:type="paragraph" w:customStyle="1" w:styleId="xl44">
    <w:name w:val="xl44"/>
    <w:basedOn w:val="Normal"/>
    <w:rsid w:val="00E90027"/>
    <w:pPr>
      <w:pBdr>
        <w:left w:val="single" w:sz="4" w:space="0" w:color="auto"/>
        <w:bottom w:val="single" w:sz="4" w:space="0" w:color="auto"/>
        <w:right w:val="single" w:sz="12" w:space="0" w:color="auto"/>
      </w:pBdr>
      <w:spacing w:before="100" w:beforeAutospacing="1" w:after="100" w:afterAutospacing="1"/>
      <w:jc w:val="center"/>
    </w:pPr>
    <w:rPr>
      <w:rFonts w:ascii="Arial" w:eastAsia="Arial Unicode MS" w:hAnsi="Arial" w:cs="Arial"/>
      <w:color w:val="FF0000"/>
      <w:sz w:val="12"/>
      <w:szCs w:val="12"/>
      <w:lang w:eastAsia="en-US"/>
    </w:rPr>
  </w:style>
  <w:style w:type="paragraph" w:customStyle="1" w:styleId="xl45">
    <w:name w:val="xl45"/>
    <w:basedOn w:val="Normal"/>
    <w:rsid w:val="00E90027"/>
    <w:pPr>
      <w:pBdr>
        <w:top w:val="single" w:sz="4" w:space="0" w:color="auto"/>
        <w:left w:val="single" w:sz="12" w:space="0" w:color="auto"/>
        <w:bottom w:val="single" w:sz="4" w:space="0" w:color="auto"/>
        <w:right w:val="single" w:sz="4" w:space="0" w:color="auto"/>
      </w:pBdr>
      <w:spacing w:before="100" w:beforeAutospacing="1" w:after="100" w:afterAutospacing="1"/>
    </w:pPr>
    <w:rPr>
      <w:rFonts w:ascii="Arial" w:eastAsia="Arial Unicode MS" w:hAnsi="Arial" w:cs="Arial"/>
      <w:color w:val="FF0000"/>
      <w:sz w:val="12"/>
      <w:szCs w:val="12"/>
      <w:lang w:eastAsia="en-US"/>
    </w:rPr>
  </w:style>
  <w:style w:type="paragraph" w:customStyle="1" w:styleId="xl46">
    <w:name w:val="xl46"/>
    <w:basedOn w:val="Normal"/>
    <w:rsid w:val="00E9002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color w:val="FF0000"/>
      <w:sz w:val="12"/>
      <w:szCs w:val="12"/>
      <w:lang w:eastAsia="en-US"/>
    </w:rPr>
  </w:style>
  <w:style w:type="paragraph" w:customStyle="1" w:styleId="xl47">
    <w:name w:val="xl47"/>
    <w:basedOn w:val="Normal"/>
    <w:rsid w:val="00E900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FF0000"/>
      <w:sz w:val="12"/>
      <w:szCs w:val="12"/>
      <w:lang w:eastAsia="en-US"/>
    </w:rPr>
  </w:style>
  <w:style w:type="paragraph" w:customStyle="1" w:styleId="xl48">
    <w:name w:val="xl48"/>
    <w:basedOn w:val="Normal"/>
    <w:rsid w:val="00E90027"/>
    <w:pPr>
      <w:pBdr>
        <w:top w:val="single" w:sz="4" w:space="0" w:color="auto"/>
        <w:left w:val="single" w:sz="4" w:space="0" w:color="auto"/>
        <w:bottom w:val="single" w:sz="4" w:space="0" w:color="auto"/>
        <w:right w:val="single" w:sz="12" w:space="0" w:color="auto"/>
      </w:pBdr>
      <w:spacing w:before="100" w:beforeAutospacing="1" w:after="100" w:afterAutospacing="1"/>
      <w:jc w:val="center"/>
    </w:pPr>
    <w:rPr>
      <w:rFonts w:ascii="Arial" w:eastAsia="Arial Unicode MS" w:hAnsi="Arial" w:cs="Arial"/>
      <w:color w:val="FF0000"/>
      <w:sz w:val="12"/>
      <w:szCs w:val="12"/>
      <w:lang w:eastAsia="en-US"/>
    </w:rPr>
  </w:style>
  <w:style w:type="paragraph" w:customStyle="1" w:styleId="xl49">
    <w:name w:val="xl49"/>
    <w:basedOn w:val="Normal"/>
    <w:rsid w:val="00E90027"/>
    <w:pPr>
      <w:pBdr>
        <w:top w:val="single" w:sz="4" w:space="0" w:color="auto"/>
        <w:left w:val="single" w:sz="12" w:space="0" w:color="auto"/>
        <w:right w:val="single" w:sz="4" w:space="0" w:color="auto"/>
      </w:pBdr>
      <w:spacing w:before="100" w:beforeAutospacing="1" w:after="100" w:afterAutospacing="1"/>
    </w:pPr>
    <w:rPr>
      <w:rFonts w:ascii="Arial" w:eastAsia="Arial Unicode MS" w:hAnsi="Arial" w:cs="Arial"/>
      <w:color w:val="FF0000"/>
      <w:sz w:val="12"/>
      <w:szCs w:val="12"/>
      <w:lang w:eastAsia="en-US"/>
    </w:rPr>
  </w:style>
  <w:style w:type="paragraph" w:customStyle="1" w:styleId="xl50">
    <w:name w:val="xl50"/>
    <w:basedOn w:val="Normal"/>
    <w:rsid w:val="00E90027"/>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color w:val="FF0000"/>
      <w:sz w:val="12"/>
      <w:szCs w:val="12"/>
      <w:lang w:eastAsia="en-US"/>
    </w:rPr>
  </w:style>
  <w:style w:type="paragraph" w:customStyle="1" w:styleId="xl51">
    <w:name w:val="xl51"/>
    <w:basedOn w:val="Normal"/>
    <w:rsid w:val="00E90027"/>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color w:val="FF0000"/>
      <w:sz w:val="12"/>
      <w:szCs w:val="12"/>
      <w:lang w:eastAsia="en-US"/>
    </w:rPr>
  </w:style>
  <w:style w:type="paragraph" w:customStyle="1" w:styleId="xl52">
    <w:name w:val="xl52"/>
    <w:basedOn w:val="Normal"/>
    <w:rsid w:val="00E90027"/>
    <w:pPr>
      <w:pBdr>
        <w:top w:val="single" w:sz="4" w:space="0" w:color="auto"/>
        <w:left w:val="single" w:sz="4" w:space="0" w:color="auto"/>
        <w:right w:val="single" w:sz="12" w:space="0" w:color="auto"/>
      </w:pBdr>
      <w:spacing w:before="100" w:beforeAutospacing="1" w:after="100" w:afterAutospacing="1"/>
      <w:jc w:val="center"/>
    </w:pPr>
    <w:rPr>
      <w:rFonts w:ascii="Arial" w:eastAsia="Arial Unicode MS" w:hAnsi="Arial" w:cs="Arial"/>
      <w:color w:val="FF0000"/>
      <w:sz w:val="12"/>
      <w:szCs w:val="12"/>
      <w:lang w:eastAsia="en-US"/>
    </w:rPr>
  </w:style>
  <w:style w:type="paragraph" w:customStyle="1" w:styleId="xl53">
    <w:name w:val="xl53"/>
    <w:basedOn w:val="Normal"/>
    <w:rsid w:val="00E90027"/>
    <w:pPr>
      <w:pBdr>
        <w:top w:val="single" w:sz="4" w:space="0" w:color="auto"/>
        <w:left w:val="single" w:sz="12" w:space="0" w:color="auto"/>
        <w:bottom w:val="single" w:sz="12" w:space="0" w:color="auto"/>
        <w:right w:val="single" w:sz="4" w:space="0" w:color="auto"/>
      </w:pBdr>
      <w:spacing w:before="100" w:beforeAutospacing="1" w:after="100" w:afterAutospacing="1"/>
    </w:pPr>
    <w:rPr>
      <w:rFonts w:ascii="Arial" w:eastAsia="Arial Unicode MS" w:hAnsi="Arial" w:cs="Arial"/>
      <w:color w:val="FF0000"/>
      <w:sz w:val="12"/>
      <w:szCs w:val="12"/>
      <w:lang w:eastAsia="en-US"/>
    </w:rPr>
  </w:style>
  <w:style w:type="paragraph" w:customStyle="1" w:styleId="xl54">
    <w:name w:val="xl54"/>
    <w:basedOn w:val="Normal"/>
    <w:rsid w:val="00E90027"/>
    <w:pPr>
      <w:pBdr>
        <w:top w:val="single" w:sz="4" w:space="0" w:color="auto"/>
        <w:left w:val="single" w:sz="4" w:space="0" w:color="auto"/>
        <w:bottom w:val="single" w:sz="12" w:space="0" w:color="auto"/>
        <w:right w:val="single" w:sz="4" w:space="0" w:color="auto"/>
      </w:pBdr>
      <w:spacing w:before="100" w:beforeAutospacing="1" w:after="100" w:afterAutospacing="1"/>
    </w:pPr>
    <w:rPr>
      <w:rFonts w:ascii="Arial" w:eastAsia="Arial Unicode MS" w:hAnsi="Arial" w:cs="Arial"/>
      <w:color w:val="FF0000"/>
      <w:sz w:val="12"/>
      <w:szCs w:val="12"/>
      <w:lang w:eastAsia="en-US"/>
    </w:rPr>
  </w:style>
  <w:style w:type="paragraph" w:customStyle="1" w:styleId="xl55">
    <w:name w:val="xl55"/>
    <w:basedOn w:val="Normal"/>
    <w:rsid w:val="00E90027"/>
    <w:pPr>
      <w:pBdr>
        <w:top w:val="single" w:sz="4" w:space="0" w:color="auto"/>
        <w:left w:val="single" w:sz="4" w:space="0" w:color="auto"/>
        <w:bottom w:val="single" w:sz="12" w:space="0" w:color="auto"/>
        <w:right w:val="single" w:sz="4" w:space="0" w:color="auto"/>
      </w:pBdr>
      <w:spacing w:before="100" w:beforeAutospacing="1" w:after="100" w:afterAutospacing="1"/>
      <w:jc w:val="center"/>
    </w:pPr>
    <w:rPr>
      <w:rFonts w:ascii="Arial" w:eastAsia="Arial Unicode MS" w:hAnsi="Arial" w:cs="Arial"/>
      <w:color w:val="FF0000"/>
      <w:sz w:val="12"/>
      <w:szCs w:val="12"/>
      <w:lang w:eastAsia="en-US"/>
    </w:rPr>
  </w:style>
  <w:style w:type="paragraph" w:customStyle="1" w:styleId="xl56">
    <w:name w:val="xl56"/>
    <w:basedOn w:val="Normal"/>
    <w:rsid w:val="00E90027"/>
    <w:pPr>
      <w:pBdr>
        <w:top w:val="single" w:sz="4" w:space="0" w:color="auto"/>
        <w:left w:val="single" w:sz="4" w:space="0" w:color="auto"/>
        <w:bottom w:val="single" w:sz="12" w:space="0" w:color="auto"/>
        <w:right w:val="single" w:sz="12" w:space="0" w:color="auto"/>
      </w:pBdr>
      <w:spacing w:before="100" w:beforeAutospacing="1" w:after="100" w:afterAutospacing="1"/>
      <w:jc w:val="center"/>
    </w:pPr>
    <w:rPr>
      <w:rFonts w:ascii="Arial" w:eastAsia="Arial Unicode MS" w:hAnsi="Arial" w:cs="Arial"/>
      <w:color w:val="FF0000"/>
      <w:sz w:val="12"/>
      <w:szCs w:val="12"/>
      <w:lang w:eastAsia="en-US"/>
    </w:rPr>
  </w:style>
  <w:style w:type="paragraph" w:customStyle="1" w:styleId="xl57">
    <w:name w:val="xl57"/>
    <w:basedOn w:val="Normal"/>
    <w:rsid w:val="00E90027"/>
    <w:pPr>
      <w:pBdr>
        <w:left w:val="single" w:sz="12"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eastAsia="en-US"/>
    </w:rPr>
  </w:style>
  <w:style w:type="paragraph" w:customStyle="1" w:styleId="xl58">
    <w:name w:val="xl58"/>
    <w:basedOn w:val="Normal"/>
    <w:rsid w:val="00E90027"/>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eastAsia="en-US"/>
    </w:rPr>
  </w:style>
  <w:style w:type="paragraph" w:customStyle="1" w:styleId="xl59">
    <w:name w:val="xl59"/>
    <w:basedOn w:val="Normal"/>
    <w:rsid w:val="00E90027"/>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eastAsia="en-US"/>
    </w:rPr>
  </w:style>
  <w:style w:type="paragraph" w:customStyle="1" w:styleId="xl60">
    <w:name w:val="xl60"/>
    <w:basedOn w:val="Normal"/>
    <w:rsid w:val="00E90027"/>
    <w:pPr>
      <w:pBdr>
        <w:left w:val="single" w:sz="4" w:space="0" w:color="auto"/>
        <w:bottom w:val="single" w:sz="4" w:space="0" w:color="auto"/>
        <w:right w:val="single" w:sz="12" w:space="0" w:color="auto"/>
      </w:pBdr>
      <w:spacing w:before="100" w:beforeAutospacing="1" w:after="100" w:afterAutospacing="1"/>
      <w:jc w:val="center"/>
    </w:pPr>
    <w:rPr>
      <w:rFonts w:ascii="Arial Unicode MS" w:eastAsia="Arial Unicode MS" w:hAnsi="Arial Unicode MS" w:cs="Arial Unicode MS"/>
      <w:lang w:eastAsia="en-US"/>
    </w:rPr>
  </w:style>
  <w:style w:type="paragraph" w:customStyle="1" w:styleId="xl61">
    <w:name w:val="xl61"/>
    <w:basedOn w:val="Normal"/>
    <w:rsid w:val="00E90027"/>
    <w:pPr>
      <w:pBdr>
        <w:top w:val="single" w:sz="12" w:space="0" w:color="auto"/>
        <w:left w:val="single" w:sz="12" w:space="0" w:color="auto"/>
        <w:right w:val="single" w:sz="4" w:space="0" w:color="auto"/>
      </w:pBdr>
      <w:shd w:val="clear" w:color="auto" w:fill="00FF00"/>
      <w:spacing w:before="100" w:beforeAutospacing="1" w:after="100" w:afterAutospacing="1"/>
    </w:pPr>
    <w:rPr>
      <w:rFonts w:ascii="Arial Unicode MS" w:eastAsia="Arial Unicode MS" w:hAnsi="Arial Unicode MS" w:cs="Arial Unicode MS"/>
      <w:lang w:eastAsia="en-US"/>
    </w:rPr>
  </w:style>
  <w:style w:type="paragraph" w:customStyle="1" w:styleId="xl62">
    <w:name w:val="xl62"/>
    <w:basedOn w:val="Normal"/>
    <w:rsid w:val="00E90027"/>
    <w:pPr>
      <w:pBdr>
        <w:top w:val="single" w:sz="12" w:space="0" w:color="auto"/>
        <w:left w:val="single" w:sz="4" w:space="0" w:color="auto"/>
        <w:right w:val="single" w:sz="4" w:space="0" w:color="auto"/>
      </w:pBdr>
      <w:shd w:val="clear" w:color="auto" w:fill="00FF00"/>
      <w:spacing w:before="100" w:beforeAutospacing="1" w:after="100" w:afterAutospacing="1"/>
      <w:jc w:val="center"/>
    </w:pPr>
    <w:rPr>
      <w:rFonts w:ascii="Arial Unicode MS" w:eastAsia="Arial Unicode MS" w:hAnsi="Arial Unicode MS" w:cs="Arial Unicode MS"/>
      <w:lang w:eastAsia="en-US"/>
    </w:rPr>
  </w:style>
  <w:style w:type="paragraph" w:customStyle="1" w:styleId="xl63">
    <w:name w:val="xl63"/>
    <w:basedOn w:val="Normal"/>
    <w:rsid w:val="00E90027"/>
    <w:pPr>
      <w:pBdr>
        <w:top w:val="single" w:sz="12" w:space="0" w:color="auto"/>
        <w:left w:val="single" w:sz="4" w:space="0" w:color="auto"/>
        <w:right w:val="single" w:sz="12" w:space="0" w:color="auto"/>
      </w:pBdr>
      <w:shd w:val="clear" w:color="auto" w:fill="00FF00"/>
      <w:spacing w:before="100" w:beforeAutospacing="1" w:after="100" w:afterAutospacing="1"/>
      <w:jc w:val="center"/>
    </w:pPr>
    <w:rPr>
      <w:rFonts w:ascii="Arial Unicode MS" w:eastAsia="Arial Unicode MS" w:hAnsi="Arial Unicode MS" w:cs="Arial Unicode MS"/>
      <w:lang w:eastAsia="en-US"/>
    </w:rPr>
  </w:style>
  <w:style w:type="paragraph" w:customStyle="1" w:styleId="xl64">
    <w:name w:val="xl64"/>
    <w:basedOn w:val="Normal"/>
    <w:rsid w:val="00E90027"/>
    <w:pPr>
      <w:pBdr>
        <w:top w:val="single" w:sz="4" w:space="0" w:color="auto"/>
        <w:left w:val="single" w:sz="12" w:space="0" w:color="auto"/>
        <w:bottom w:val="single" w:sz="4" w:space="0" w:color="auto"/>
        <w:right w:val="single" w:sz="4" w:space="0" w:color="auto"/>
      </w:pBdr>
      <w:shd w:val="clear" w:color="auto" w:fill="00FF00"/>
      <w:spacing w:before="100" w:beforeAutospacing="1" w:after="100" w:afterAutospacing="1"/>
    </w:pPr>
    <w:rPr>
      <w:rFonts w:ascii="Arial" w:eastAsia="Arial Unicode MS" w:hAnsi="Arial" w:cs="Arial"/>
      <w:color w:val="FF0000"/>
      <w:sz w:val="12"/>
      <w:szCs w:val="12"/>
      <w:lang w:eastAsia="en-US"/>
    </w:rPr>
  </w:style>
  <w:style w:type="paragraph" w:customStyle="1" w:styleId="xl65">
    <w:name w:val="xl65"/>
    <w:basedOn w:val="Normal"/>
    <w:rsid w:val="00E90027"/>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rFonts w:ascii="Arial" w:eastAsia="Arial Unicode MS" w:hAnsi="Arial" w:cs="Arial"/>
      <w:color w:val="FF0000"/>
      <w:sz w:val="12"/>
      <w:szCs w:val="12"/>
      <w:lang w:eastAsia="en-US"/>
    </w:rPr>
  </w:style>
  <w:style w:type="paragraph" w:customStyle="1" w:styleId="xl66">
    <w:name w:val="xl66"/>
    <w:basedOn w:val="Normal"/>
    <w:rsid w:val="00E90027"/>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Arial" w:eastAsia="Arial Unicode MS" w:hAnsi="Arial" w:cs="Arial"/>
      <w:color w:val="FF0000"/>
      <w:sz w:val="12"/>
      <w:szCs w:val="12"/>
      <w:lang w:eastAsia="en-US"/>
    </w:rPr>
  </w:style>
  <w:style w:type="paragraph" w:customStyle="1" w:styleId="xl67">
    <w:name w:val="xl67"/>
    <w:basedOn w:val="Normal"/>
    <w:rsid w:val="00E90027"/>
    <w:pPr>
      <w:pBdr>
        <w:top w:val="single" w:sz="4" w:space="0" w:color="auto"/>
        <w:left w:val="single" w:sz="4" w:space="0" w:color="auto"/>
        <w:bottom w:val="single" w:sz="4" w:space="0" w:color="auto"/>
        <w:right w:val="single" w:sz="12" w:space="0" w:color="auto"/>
      </w:pBdr>
      <w:shd w:val="clear" w:color="auto" w:fill="00FF00"/>
      <w:spacing w:before="100" w:beforeAutospacing="1" w:after="100" w:afterAutospacing="1"/>
      <w:jc w:val="center"/>
    </w:pPr>
    <w:rPr>
      <w:rFonts w:ascii="Arial" w:eastAsia="Arial Unicode MS" w:hAnsi="Arial" w:cs="Arial"/>
      <w:color w:val="FF0000"/>
      <w:sz w:val="12"/>
      <w:szCs w:val="12"/>
      <w:lang w:eastAsia="en-US"/>
    </w:rPr>
  </w:style>
  <w:style w:type="paragraph" w:customStyle="1" w:styleId="xl68">
    <w:name w:val="xl68"/>
    <w:basedOn w:val="Normal"/>
    <w:rsid w:val="00E90027"/>
    <w:pPr>
      <w:pBdr>
        <w:top w:val="single" w:sz="4" w:space="0" w:color="auto"/>
        <w:left w:val="single" w:sz="12" w:space="0" w:color="auto"/>
        <w:bottom w:val="single" w:sz="12" w:space="0" w:color="auto"/>
        <w:right w:val="single" w:sz="4" w:space="0" w:color="auto"/>
      </w:pBdr>
      <w:shd w:val="clear" w:color="auto" w:fill="00FF00"/>
      <w:spacing w:before="100" w:beforeAutospacing="1" w:after="100" w:afterAutospacing="1"/>
    </w:pPr>
    <w:rPr>
      <w:rFonts w:ascii="Arial" w:eastAsia="Arial Unicode MS" w:hAnsi="Arial" w:cs="Arial"/>
      <w:color w:val="FF0000"/>
      <w:sz w:val="12"/>
      <w:szCs w:val="12"/>
      <w:lang w:eastAsia="en-US"/>
    </w:rPr>
  </w:style>
  <w:style w:type="paragraph" w:customStyle="1" w:styleId="xl69">
    <w:name w:val="xl69"/>
    <w:basedOn w:val="Normal"/>
    <w:rsid w:val="00E90027"/>
    <w:pPr>
      <w:pBdr>
        <w:top w:val="single" w:sz="4" w:space="0" w:color="auto"/>
        <w:left w:val="single" w:sz="4" w:space="0" w:color="auto"/>
        <w:bottom w:val="single" w:sz="12" w:space="0" w:color="auto"/>
        <w:right w:val="single" w:sz="4" w:space="0" w:color="auto"/>
      </w:pBdr>
      <w:shd w:val="clear" w:color="auto" w:fill="00FF00"/>
      <w:spacing w:before="100" w:beforeAutospacing="1" w:after="100" w:afterAutospacing="1"/>
    </w:pPr>
    <w:rPr>
      <w:rFonts w:ascii="Arial" w:eastAsia="Arial Unicode MS" w:hAnsi="Arial" w:cs="Arial"/>
      <w:color w:val="FF0000"/>
      <w:sz w:val="12"/>
      <w:szCs w:val="12"/>
      <w:lang w:eastAsia="en-US"/>
    </w:rPr>
  </w:style>
  <w:style w:type="paragraph" w:customStyle="1" w:styleId="xl70">
    <w:name w:val="xl70"/>
    <w:basedOn w:val="Normal"/>
    <w:rsid w:val="00E90027"/>
    <w:pPr>
      <w:pBdr>
        <w:top w:val="single" w:sz="4" w:space="0" w:color="auto"/>
        <w:left w:val="single" w:sz="4" w:space="0" w:color="auto"/>
        <w:bottom w:val="single" w:sz="12" w:space="0" w:color="auto"/>
        <w:right w:val="single" w:sz="4" w:space="0" w:color="auto"/>
      </w:pBdr>
      <w:shd w:val="clear" w:color="auto" w:fill="00FF00"/>
      <w:spacing w:before="100" w:beforeAutospacing="1" w:after="100" w:afterAutospacing="1"/>
      <w:jc w:val="center"/>
    </w:pPr>
    <w:rPr>
      <w:rFonts w:ascii="Arial" w:eastAsia="Arial Unicode MS" w:hAnsi="Arial" w:cs="Arial"/>
      <w:color w:val="FF0000"/>
      <w:sz w:val="12"/>
      <w:szCs w:val="12"/>
      <w:lang w:eastAsia="en-US"/>
    </w:rPr>
  </w:style>
  <w:style w:type="paragraph" w:customStyle="1" w:styleId="xl71">
    <w:name w:val="xl71"/>
    <w:basedOn w:val="Normal"/>
    <w:rsid w:val="00E90027"/>
    <w:pPr>
      <w:pBdr>
        <w:top w:val="single" w:sz="4" w:space="0" w:color="auto"/>
        <w:left w:val="single" w:sz="4" w:space="0" w:color="auto"/>
        <w:bottom w:val="single" w:sz="12" w:space="0" w:color="auto"/>
        <w:right w:val="single" w:sz="12" w:space="0" w:color="auto"/>
      </w:pBdr>
      <w:shd w:val="clear" w:color="auto" w:fill="00FF00"/>
      <w:spacing w:before="100" w:beforeAutospacing="1" w:after="100" w:afterAutospacing="1"/>
      <w:jc w:val="center"/>
    </w:pPr>
    <w:rPr>
      <w:rFonts w:ascii="Arial" w:eastAsia="Arial Unicode MS" w:hAnsi="Arial" w:cs="Arial"/>
      <w:color w:val="FF0000"/>
      <w:sz w:val="12"/>
      <w:szCs w:val="12"/>
      <w:lang w:eastAsia="en-US"/>
    </w:rPr>
  </w:style>
  <w:style w:type="paragraph" w:customStyle="1" w:styleId="xl72">
    <w:name w:val="xl72"/>
    <w:basedOn w:val="Normal"/>
    <w:rsid w:val="00E90027"/>
    <w:pPr>
      <w:pBdr>
        <w:left w:val="single" w:sz="12" w:space="0" w:color="auto"/>
        <w:right w:val="single" w:sz="4" w:space="0" w:color="auto"/>
      </w:pBdr>
      <w:shd w:val="clear" w:color="auto" w:fill="00FF00"/>
      <w:spacing w:before="100" w:beforeAutospacing="1" w:after="100" w:afterAutospacing="1"/>
    </w:pPr>
    <w:rPr>
      <w:rFonts w:ascii="Arial Unicode MS" w:eastAsia="Arial Unicode MS" w:hAnsi="Arial Unicode MS" w:cs="Arial Unicode MS"/>
      <w:lang w:eastAsia="en-US"/>
    </w:rPr>
  </w:style>
  <w:style w:type="paragraph" w:customStyle="1" w:styleId="xl73">
    <w:name w:val="xl73"/>
    <w:basedOn w:val="Normal"/>
    <w:rsid w:val="00E90027"/>
    <w:pPr>
      <w:pBdr>
        <w:left w:val="single" w:sz="4" w:space="0" w:color="auto"/>
        <w:right w:val="single" w:sz="4" w:space="0" w:color="auto"/>
      </w:pBdr>
      <w:shd w:val="clear" w:color="auto" w:fill="00FF00"/>
      <w:spacing w:before="100" w:beforeAutospacing="1" w:after="100" w:afterAutospacing="1"/>
    </w:pPr>
    <w:rPr>
      <w:rFonts w:ascii="Arial Unicode MS" w:eastAsia="Arial Unicode MS" w:hAnsi="Arial Unicode MS" w:cs="Arial Unicode MS"/>
      <w:lang w:eastAsia="en-US"/>
    </w:rPr>
  </w:style>
  <w:style w:type="paragraph" w:customStyle="1" w:styleId="xl74">
    <w:name w:val="xl74"/>
    <w:basedOn w:val="Normal"/>
    <w:rsid w:val="00E90027"/>
    <w:pPr>
      <w:pBdr>
        <w:left w:val="single" w:sz="4" w:space="0" w:color="auto"/>
        <w:right w:val="single" w:sz="4" w:space="0" w:color="auto"/>
      </w:pBdr>
      <w:shd w:val="clear" w:color="auto" w:fill="00FF00"/>
      <w:spacing w:before="100" w:beforeAutospacing="1" w:after="100" w:afterAutospacing="1"/>
      <w:jc w:val="center"/>
    </w:pPr>
    <w:rPr>
      <w:rFonts w:ascii="Arial Unicode MS" w:eastAsia="Arial Unicode MS" w:hAnsi="Arial Unicode MS" w:cs="Arial Unicode MS"/>
      <w:lang w:eastAsia="en-US"/>
    </w:rPr>
  </w:style>
  <w:style w:type="paragraph" w:customStyle="1" w:styleId="xl75">
    <w:name w:val="xl75"/>
    <w:basedOn w:val="Normal"/>
    <w:rsid w:val="00E90027"/>
    <w:pPr>
      <w:pBdr>
        <w:left w:val="single" w:sz="4" w:space="0" w:color="auto"/>
        <w:right w:val="single" w:sz="12" w:space="0" w:color="auto"/>
      </w:pBdr>
      <w:shd w:val="clear" w:color="auto" w:fill="00FF00"/>
      <w:spacing w:before="100" w:beforeAutospacing="1" w:after="100" w:afterAutospacing="1"/>
      <w:jc w:val="center"/>
    </w:pPr>
    <w:rPr>
      <w:rFonts w:ascii="Arial Unicode MS" w:eastAsia="Arial Unicode MS" w:hAnsi="Arial Unicode MS" w:cs="Arial Unicode MS"/>
      <w:lang w:eastAsia="en-US"/>
    </w:rPr>
  </w:style>
  <w:style w:type="paragraph" w:customStyle="1" w:styleId="xl76">
    <w:name w:val="xl76"/>
    <w:basedOn w:val="Normal"/>
    <w:rsid w:val="00E90027"/>
    <w:pPr>
      <w:pBdr>
        <w:top w:val="single" w:sz="4" w:space="0" w:color="auto"/>
        <w:left w:val="single" w:sz="12" w:space="0" w:color="auto"/>
        <w:bottom w:val="single" w:sz="4" w:space="0" w:color="auto"/>
        <w:right w:val="single" w:sz="4" w:space="0" w:color="auto"/>
      </w:pBdr>
      <w:shd w:val="clear" w:color="auto" w:fill="00FF00"/>
      <w:spacing w:before="100" w:beforeAutospacing="1" w:after="100" w:afterAutospacing="1"/>
    </w:pPr>
    <w:rPr>
      <w:rFonts w:ascii="Arial Unicode MS" w:eastAsia="Arial Unicode MS" w:hAnsi="Arial Unicode MS" w:cs="Arial Unicode MS"/>
      <w:lang w:eastAsia="en-US"/>
    </w:rPr>
  </w:style>
  <w:style w:type="paragraph" w:customStyle="1" w:styleId="xl77">
    <w:name w:val="xl77"/>
    <w:basedOn w:val="Normal"/>
    <w:rsid w:val="00E90027"/>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rFonts w:ascii="Arial Unicode MS" w:eastAsia="Arial Unicode MS" w:hAnsi="Arial Unicode MS" w:cs="Arial Unicode MS"/>
      <w:lang w:eastAsia="en-US"/>
    </w:rPr>
  </w:style>
  <w:style w:type="paragraph" w:customStyle="1" w:styleId="xl78">
    <w:name w:val="xl78"/>
    <w:basedOn w:val="Normal"/>
    <w:rsid w:val="00E90027"/>
    <w:pPr>
      <w:pBdr>
        <w:top w:val="single" w:sz="4" w:space="0" w:color="auto"/>
        <w:left w:val="single" w:sz="4" w:space="0" w:color="auto"/>
        <w:bottom w:val="single" w:sz="4" w:space="0" w:color="auto"/>
        <w:right w:val="single" w:sz="12" w:space="0" w:color="auto"/>
      </w:pBdr>
      <w:shd w:val="clear" w:color="auto" w:fill="00FF00"/>
      <w:spacing w:before="100" w:beforeAutospacing="1" w:after="100" w:afterAutospacing="1"/>
    </w:pPr>
    <w:rPr>
      <w:rFonts w:ascii="Arial Unicode MS" w:eastAsia="Arial Unicode MS" w:hAnsi="Arial Unicode MS" w:cs="Arial Unicode MS"/>
      <w:lang w:eastAsia="en-US"/>
    </w:rPr>
  </w:style>
  <w:style w:type="paragraph" w:customStyle="1" w:styleId="xl79">
    <w:name w:val="xl79"/>
    <w:basedOn w:val="Normal"/>
    <w:rsid w:val="00E90027"/>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Arial Unicode MS" w:eastAsia="Arial Unicode MS" w:hAnsi="Arial Unicode MS" w:cs="Arial Unicode MS"/>
      <w:lang w:eastAsia="en-US"/>
    </w:rPr>
  </w:style>
  <w:style w:type="paragraph" w:customStyle="1" w:styleId="xl80">
    <w:name w:val="xl80"/>
    <w:basedOn w:val="Normal"/>
    <w:rsid w:val="00E90027"/>
    <w:pPr>
      <w:pBdr>
        <w:top w:val="single" w:sz="12" w:space="0" w:color="auto"/>
        <w:left w:val="single" w:sz="4" w:space="0" w:color="auto"/>
        <w:bottom w:val="single" w:sz="4" w:space="0" w:color="auto"/>
        <w:right w:val="single" w:sz="4" w:space="0" w:color="auto"/>
      </w:pBdr>
      <w:shd w:val="clear" w:color="auto" w:fill="00FF00"/>
      <w:spacing w:before="100" w:beforeAutospacing="1" w:after="100" w:afterAutospacing="1"/>
    </w:pPr>
    <w:rPr>
      <w:rFonts w:ascii="Arial" w:eastAsia="Arial Unicode MS" w:hAnsi="Arial" w:cs="Arial"/>
      <w:color w:val="FF0000"/>
      <w:sz w:val="16"/>
      <w:szCs w:val="16"/>
      <w:lang w:eastAsia="en-US"/>
    </w:rPr>
  </w:style>
  <w:style w:type="paragraph" w:customStyle="1" w:styleId="xl81">
    <w:name w:val="xl81"/>
    <w:basedOn w:val="Normal"/>
    <w:rsid w:val="00E90027"/>
    <w:pPr>
      <w:pBdr>
        <w:bottom w:val="single" w:sz="4" w:space="0" w:color="auto"/>
      </w:pBdr>
      <w:spacing w:before="100" w:beforeAutospacing="1" w:after="100" w:afterAutospacing="1"/>
      <w:jc w:val="center"/>
    </w:pPr>
    <w:rPr>
      <w:rFonts w:ascii="Arial" w:eastAsia="Arial Unicode MS" w:hAnsi="Arial" w:cs="Arial"/>
      <w:b/>
      <w:bCs/>
      <w:lang w:eastAsia="en-US"/>
    </w:rPr>
  </w:style>
  <w:style w:type="paragraph" w:styleId="BodyText2">
    <w:name w:val="Body Text 2"/>
    <w:basedOn w:val="Normal"/>
    <w:link w:val="BodyText2Char"/>
    <w:rsid w:val="00E90027"/>
    <w:rPr>
      <w:rFonts w:eastAsia="Times New Roman"/>
      <w:sz w:val="14"/>
      <w:lang w:eastAsia="en-US"/>
    </w:rPr>
  </w:style>
  <w:style w:type="character" w:customStyle="1" w:styleId="BodyText2Char">
    <w:name w:val="Body Text 2 Char"/>
    <w:basedOn w:val="DefaultParagraphFont"/>
    <w:link w:val="BodyText2"/>
    <w:rsid w:val="00E90027"/>
    <w:rPr>
      <w:rFonts w:eastAsia="Times New Roman"/>
      <w:sz w:val="14"/>
      <w:szCs w:val="24"/>
    </w:rPr>
  </w:style>
  <w:style w:type="paragraph" w:styleId="BodyText3">
    <w:name w:val="Body Text 3"/>
    <w:basedOn w:val="Normal"/>
    <w:link w:val="BodyText3Char"/>
    <w:rsid w:val="00E90027"/>
    <w:pPr>
      <w:ind w:right="-120"/>
    </w:pPr>
    <w:rPr>
      <w:rFonts w:eastAsia="Times New Roman"/>
      <w:sz w:val="12"/>
      <w:lang w:eastAsia="en-US"/>
    </w:rPr>
  </w:style>
  <w:style w:type="character" w:customStyle="1" w:styleId="BodyText3Char">
    <w:name w:val="Body Text 3 Char"/>
    <w:basedOn w:val="DefaultParagraphFont"/>
    <w:link w:val="BodyText3"/>
    <w:rsid w:val="00E90027"/>
    <w:rPr>
      <w:rFonts w:eastAsia="Times New Roman"/>
      <w:sz w:val="12"/>
      <w:szCs w:val="24"/>
    </w:rPr>
  </w:style>
  <w:style w:type="paragraph" w:customStyle="1" w:styleId="xl82">
    <w:name w:val="xl82"/>
    <w:basedOn w:val="Normal"/>
    <w:rsid w:val="00E90027"/>
    <w:pPr>
      <w:pBdr>
        <w:bottom w:val="single" w:sz="4" w:space="0" w:color="008000"/>
        <w:right w:val="single" w:sz="4" w:space="0" w:color="008000"/>
      </w:pBdr>
      <w:shd w:val="clear" w:color="auto" w:fill="99CC00"/>
      <w:spacing w:before="100" w:beforeAutospacing="1" w:after="100" w:afterAutospacing="1"/>
      <w:jc w:val="center"/>
      <w:textAlignment w:val="center"/>
    </w:pPr>
    <w:rPr>
      <w:rFonts w:ascii="Arial" w:eastAsia="Arial Unicode MS" w:hAnsi="Arial" w:cs="Arial"/>
      <w:b/>
      <w:bCs/>
      <w:color w:val="008000"/>
      <w:lang w:eastAsia="en-US"/>
    </w:rPr>
  </w:style>
  <w:style w:type="paragraph" w:customStyle="1" w:styleId="xl83">
    <w:name w:val="xl83"/>
    <w:basedOn w:val="Normal"/>
    <w:rsid w:val="00E90027"/>
    <w:pPr>
      <w:pBdr>
        <w:left w:val="single" w:sz="4" w:space="0" w:color="008000"/>
      </w:pBdr>
      <w:shd w:val="clear" w:color="auto" w:fill="99CC00"/>
      <w:spacing w:before="100" w:beforeAutospacing="1" w:after="100" w:afterAutospacing="1"/>
      <w:jc w:val="center"/>
      <w:textAlignment w:val="center"/>
    </w:pPr>
    <w:rPr>
      <w:rFonts w:ascii="Arial" w:eastAsia="Arial Unicode MS" w:hAnsi="Arial" w:cs="Arial"/>
      <w:b/>
      <w:bCs/>
      <w:color w:val="008000"/>
      <w:lang w:eastAsia="en-US"/>
    </w:rPr>
  </w:style>
  <w:style w:type="paragraph" w:customStyle="1" w:styleId="xl84">
    <w:name w:val="xl84"/>
    <w:basedOn w:val="Normal"/>
    <w:rsid w:val="00E90027"/>
    <w:pPr>
      <w:pBdr>
        <w:top w:val="single" w:sz="4" w:space="0" w:color="008000"/>
        <w:left w:val="single" w:sz="4" w:space="0" w:color="008000"/>
      </w:pBdr>
      <w:spacing w:before="100" w:beforeAutospacing="1" w:after="100" w:afterAutospacing="1"/>
      <w:textAlignment w:val="top"/>
    </w:pPr>
    <w:rPr>
      <w:rFonts w:ascii="Arial" w:eastAsia="Arial Unicode MS" w:hAnsi="Arial" w:cs="Arial"/>
      <w:color w:val="008000"/>
      <w:sz w:val="14"/>
      <w:szCs w:val="14"/>
      <w:lang w:eastAsia="en-US"/>
    </w:rPr>
  </w:style>
  <w:style w:type="paragraph" w:customStyle="1" w:styleId="xl85">
    <w:name w:val="xl85"/>
    <w:basedOn w:val="Normal"/>
    <w:rsid w:val="00E90027"/>
    <w:pPr>
      <w:pBdr>
        <w:top w:val="single" w:sz="4" w:space="0" w:color="008000"/>
      </w:pBdr>
      <w:spacing w:before="100" w:beforeAutospacing="1" w:after="100" w:afterAutospacing="1"/>
      <w:textAlignment w:val="top"/>
    </w:pPr>
    <w:rPr>
      <w:rFonts w:ascii="Arial" w:eastAsia="Arial Unicode MS" w:hAnsi="Arial" w:cs="Arial"/>
      <w:color w:val="008000"/>
      <w:sz w:val="14"/>
      <w:szCs w:val="14"/>
      <w:lang w:eastAsia="en-US"/>
    </w:rPr>
  </w:style>
  <w:style w:type="paragraph" w:customStyle="1" w:styleId="xl86">
    <w:name w:val="xl86"/>
    <w:basedOn w:val="Normal"/>
    <w:rsid w:val="00E90027"/>
    <w:pPr>
      <w:pBdr>
        <w:top w:val="single" w:sz="4" w:space="0" w:color="008000"/>
        <w:right w:val="single" w:sz="4" w:space="0" w:color="008000"/>
      </w:pBdr>
      <w:spacing w:before="100" w:beforeAutospacing="1" w:after="100" w:afterAutospacing="1"/>
      <w:textAlignment w:val="top"/>
    </w:pPr>
    <w:rPr>
      <w:rFonts w:ascii="Arial" w:eastAsia="Arial Unicode MS" w:hAnsi="Arial" w:cs="Arial"/>
      <w:color w:val="008000"/>
      <w:sz w:val="14"/>
      <w:szCs w:val="14"/>
      <w:lang w:eastAsia="en-US"/>
    </w:rPr>
  </w:style>
  <w:style w:type="paragraph" w:customStyle="1" w:styleId="xl87">
    <w:name w:val="xl87"/>
    <w:basedOn w:val="Normal"/>
    <w:rsid w:val="00E90027"/>
    <w:pPr>
      <w:pBdr>
        <w:left w:val="single" w:sz="4" w:space="0" w:color="008000"/>
      </w:pBdr>
      <w:spacing w:before="100" w:beforeAutospacing="1" w:after="100" w:afterAutospacing="1"/>
      <w:jc w:val="center"/>
      <w:textAlignment w:val="center"/>
    </w:pPr>
    <w:rPr>
      <w:rFonts w:ascii="Arial" w:eastAsia="Arial Unicode MS" w:hAnsi="Arial" w:cs="Arial"/>
      <w:b/>
      <w:bCs/>
      <w:color w:val="008000"/>
      <w:lang w:eastAsia="en-US"/>
    </w:rPr>
  </w:style>
  <w:style w:type="paragraph" w:customStyle="1" w:styleId="xl88">
    <w:name w:val="xl88"/>
    <w:basedOn w:val="Normal"/>
    <w:rsid w:val="00E90027"/>
    <w:pPr>
      <w:pBdr>
        <w:right w:val="single" w:sz="4" w:space="0" w:color="008000"/>
      </w:pBdr>
      <w:spacing w:before="100" w:beforeAutospacing="1" w:after="100" w:afterAutospacing="1"/>
      <w:jc w:val="center"/>
      <w:textAlignment w:val="center"/>
    </w:pPr>
    <w:rPr>
      <w:rFonts w:ascii="Arial" w:eastAsia="Arial Unicode MS" w:hAnsi="Arial" w:cs="Arial"/>
      <w:b/>
      <w:bCs/>
      <w:color w:val="008000"/>
      <w:lang w:eastAsia="en-US"/>
    </w:rPr>
  </w:style>
  <w:style w:type="paragraph" w:customStyle="1" w:styleId="xl89">
    <w:name w:val="xl89"/>
    <w:basedOn w:val="Normal"/>
    <w:rsid w:val="00E90027"/>
    <w:pPr>
      <w:pBdr>
        <w:left w:val="single" w:sz="4" w:space="0" w:color="008000"/>
      </w:pBdr>
      <w:shd w:val="clear" w:color="auto" w:fill="99CC00"/>
      <w:spacing w:before="100" w:beforeAutospacing="1" w:after="100" w:afterAutospacing="1"/>
      <w:jc w:val="center"/>
      <w:textAlignment w:val="center"/>
    </w:pPr>
    <w:rPr>
      <w:rFonts w:ascii="Arial" w:eastAsia="Arial Unicode MS" w:hAnsi="Arial" w:cs="Arial"/>
      <w:b/>
      <w:bCs/>
      <w:color w:val="008000"/>
      <w:sz w:val="18"/>
      <w:szCs w:val="18"/>
      <w:lang w:eastAsia="en-US"/>
    </w:rPr>
  </w:style>
  <w:style w:type="paragraph" w:customStyle="1" w:styleId="xl90">
    <w:name w:val="xl90"/>
    <w:basedOn w:val="Normal"/>
    <w:rsid w:val="00E90027"/>
    <w:pPr>
      <w:pBdr>
        <w:right w:val="single" w:sz="4" w:space="0" w:color="008000"/>
      </w:pBdr>
      <w:shd w:val="clear" w:color="auto" w:fill="99CC00"/>
      <w:spacing w:before="100" w:beforeAutospacing="1" w:after="100" w:afterAutospacing="1"/>
      <w:jc w:val="center"/>
      <w:textAlignment w:val="center"/>
    </w:pPr>
    <w:rPr>
      <w:rFonts w:ascii="Arial" w:eastAsia="Arial Unicode MS" w:hAnsi="Arial" w:cs="Arial"/>
      <w:b/>
      <w:bCs/>
      <w:color w:val="008000"/>
      <w:sz w:val="18"/>
      <w:szCs w:val="18"/>
      <w:lang w:eastAsia="en-US"/>
    </w:rPr>
  </w:style>
  <w:style w:type="paragraph" w:customStyle="1" w:styleId="xl91">
    <w:name w:val="xl91"/>
    <w:basedOn w:val="Normal"/>
    <w:rsid w:val="00E90027"/>
    <w:pPr>
      <w:spacing w:before="100" w:beforeAutospacing="1" w:after="100" w:afterAutospacing="1"/>
      <w:jc w:val="center"/>
      <w:textAlignment w:val="center"/>
    </w:pPr>
    <w:rPr>
      <w:rFonts w:ascii="Arial" w:eastAsia="Arial Unicode MS" w:hAnsi="Arial" w:cs="Arial"/>
      <w:b/>
      <w:bCs/>
      <w:color w:val="008000"/>
      <w:lang w:eastAsia="en-US"/>
    </w:rPr>
  </w:style>
  <w:style w:type="paragraph" w:customStyle="1" w:styleId="xl92">
    <w:name w:val="xl92"/>
    <w:basedOn w:val="Normal"/>
    <w:rsid w:val="00E90027"/>
    <w:pPr>
      <w:pBdr>
        <w:bottom w:val="single" w:sz="4" w:space="0" w:color="008000"/>
      </w:pBdr>
      <w:spacing w:before="100" w:beforeAutospacing="1" w:after="100" w:afterAutospacing="1"/>
      <w:jc w:val="center"/>
      <w:textAlignment w:val="center"/>
    </w:pPr>
    <w:rPr>
      <w:rFonts w:ascii="Arial" w:eastAsia="Arial Unicode MS" w:hAnsi="Arial" w:cs="Arial"/>
      <w:color w:val="008000"/>
      <w:sz w:val="14"/>
      <w:szCs w:val="14"/>
      <w:lang w:eastAsia="en-US"/>
    </w:rPr>
  </w:style>
  <w:style w:type="paragraph" w:customStyle="1" w:styleId="xl93">
    <w:name w:val="xl93"/>
    <w:basedOn w:val="Normal"/>
    <w:rsid w:val="00E90027"/>
    <w:pPr>
      <w:pBdr>
        <w:top w:val="single" w:sz="4" w:space="0" w:color="008000"/>
      </w:pBdr>
      <w:spacing w:before="100" w:beforeAutospacing="1" w:after="100" w:afterAutospacing="1"/>
    </w:pPr>
    <w:rPr>
      <w:rFonts w:ascii="Arial" w:eastAsia="Arial Unicode MS" w:hAnsi="Arial" w:cs="Arial"/>
      <w:sz w:val="14"/>
      <w:szCs w:val="14"/>
      <w:lang w:eastAsia="en-US"/>
    </w:rPr>
  </w:style>
  <w:style w:type="paragraph" w:customStyle="1" w:styleId="xl94">
    <w:name w:val="xl94"/>
    <w:basedOn w:val="Normal"/>
    <w:rsid w:val="00E90027"/>
    <w:pPr>
      <w:pBdr>
        <w:top w:val="single" w:sz="4" w:space="0" w:color="008000"/>
        <w:right w:val="single" w:sz="4" w:space="0" w:color="008000"/>
      </w:pBdr>
      <w:spacing w:before="100" w:beforeAutospacing="1" w:after="100" w:afterAutospacing="1"/>
    </w:pPr>
    <w:rPr>
      <w:rFonts w:ascii="Arial" w:eastAsia="Arial Unicode MS" w:hAnsi="Arial" w:cs="Arial"/>
      <w:sz w:val="14"/>
      <w:szCs w:val="14"/>
      <w:lang w:eastAsia="en-US"/>
    </w:rPr>
  </w:style>
  <w:style w:type="paragraph" w:customStyle="1" w:styleId="xl95">
    <w:name w:val="xl95"/>
    <w:basedOn w:val="Normal"/>
    <w:rsid w:val="00E90027"/>
    <w:pPr>
      <w:pBdr>
        <w:top w:val="single" w:sz="4" w:space="0" w:color="008000"/>
        <w:left w:val="single" w:sz="4" w:space="0" w:color="008000"/>
        <w:right w:val="single" w:sz="4" w:space="0" w:color="008000"/>
      </w:pBdr>
      <w:spacing w:before="100" w:beforeAutospacing="1" w:after="100" w:afterAutospacing="1"/>
      <w:jc w:val="center"/>
      <w:textAlignment w:val="center"/>
    </w:pPr>
    <w:rPr>
      <w:rFonts w:ascii="Arial" w:eastAsia="Arial Unicode MS" w:hAnsi="Arial" w:cs="Arial"/>
      <w:color w:val="008000"/>
      <w:lang w:eastAsia="en-US"/>
    </w:rPr>
  </w:style>
  <w:style w:type="paragraph" w:customStyle="1" w:styleId="xl96">
    <w:name w:val="xl96"/>
    <w:basedOn w:val="Normal"/>
    <w:rsid w:val="00E90027"/>
    <w:pPr>
      <w:pBdr>
        <w:top w:val="single" w:sz="4" w:space="0" w:color="008000"/>
        <w:left w:val="single" w:sz="4" w:space="0" w:color="008000"/>
      </w:pBdr>
      <w:spacing w:before="100" w:beforeAutospacing="1" w:after="100" w:afterAutospacing="1"/>
      <w:jc w:val="center"/>
      <w:textAlignment w:val="center"/>
    </w:pPr>
    <w:rPr>
      <w:rFonts w:ascii="Arial" w:eastAsia="Arial Unicode MS" w:hAnsi="Arial" w:cs="Arial"/>
      <w:color w:val="008000"/>
      <w:lang w:eastAsia="en-US"/>
    </w:rPr>
  </w:style>
  <w:style w:type="paragraph" w:customStyle="1" w:styleId="xl97">
    <w:name w:val="xl97"/>
    <w:basedOn w:val="Normal"/>
    <w:rsid w:val="00E90027"/>
    <w:pPr>
      <w:pBdr>
        <w:top w:val="single" w:sz="4" w:space="0" w:color="008000"/>
        <w:left w:val="single" w:sz="4" w:space="0" w:color="008000"/>
        <w:bottom w:val="single" w:sz="4" w:space="0" w:color="008000"/>
        <w:right w:val="single" w:sz="4" w:space="0" w:color="008000"/>
      </w:pBdr>
      <w:spacing w:before="100" w:beforeAutospacing="1" w:after="100" w:afterAutospacing="1"/>
      <w:textAlignment w:val="center"/>
    </w:pPr>
    <w:rPr>
      <w:rFonts w:ascii="Arial" w:eastAsia="Arial Unicode MS" w:hAnsi="Arial" w:cs="Arial"/>
      <w:color w:val="008000"/>
      <w:lang w:eastAsia="en-US"/>
    </w:rPr>
  </w:style>
  <w:style w:type="paragraph" w:customStyle="1" w:styleId="xl98">
    <w:name w:val="xl98"/>
    <w:basedOn w:val="Normal"/>
    <w:rsid w:val="00E90027"/>
    <w:pPr>
      <w:pBdr>
        <w:top w:val="single" w:sz="4" w:space="0" w:color="008000"/>
        <w:left w:val="single" w:sz="4" w:space="0" w:color="008000"/>
        <w:bottom w:val="single" w:sz="4" w:space="0" w:color="008000"/>
        <w:right w:val="single" w:sz="4" w:space="0" w:color="008000"/>
      </w:pBdr>
      <w:spacing w:before="100" w:beforeAutospacing="1" w:after="100" w:afterAutospacing="1"/>
      <w:jc w:val="center"/>
      <w:textAlignment w:val="center"/>
    </w:pPr>
    <w:rPr>
      <w:rFonts w:ascii="Arial" w:eastAsia="Arial Unicode MS" w:hAnsi="Arial" w:cs="Arial"/>
      <w:color w:val="008000"/>
      <w:sz w:val="12"/>
      <w:szCs w:val="12"/>
      <w:lang w:eastAsia="en-US"/>
    </w:rPr>
  </w:style>
  <w:style w:type="paragraph" w:customStyle="1" w:styleId="xl99">
    <w:name w:val="xl99"/>
    <w:basedOn w:val="Normal"/>
    <w:rsid w:val="00E90027"/>
    <w:pPr>
      <w:pBdr>
        <w:left w:val="single" w:sz="4" w:space="0" w:color="008000"/>
      </w:pBdr>
      <w:spacing w:before="100" w:beforeAutospacing="1" w:after="100" w:afterAutospacing="1"/>
      <w:textAlignment w:val="top"/>
    </w:pPr>
    <w:rPr>
      <w:rFonts w:ascii="Arial" w:eastAsia="Arial Unicode MS" w:hAnsi="Arial" w:cs="Arial"/>
      <w:color w:val="008000"/>
      <w:sz w:val="14"/>
      <w:szCs w:val="14"/>
      <w:lang w:eastAsia="en-US"/>
    </w:rPr>
  </w:style>
  <w:style w:type="paragraph" w:customStyle="1" w:styleId="xl100">
    <w:name w:val="xl100"/>
    <w:basedOn w:val="Normal"/>
    <w:rsid w:val="00E90027"/>
    <w:pPr>
      <w:spacing w:before="100" w:beforeAutospacing="1" w:after="100" w:afterAutospacing="1"/>
      <w:textAlignment w:val="top"/>
    </w:pPr>
    <w:rPr>
      <w:rFonts w:ascii="Arial" w:eastAsia="Arial Unicode MS" w:hAnsi="Arial" w:cs="Arial"/>
      <w:color w:val="008000"/>
      <w:sz w:val="14"/>
      <w:szCs w:val="14"/>
      <w:lang w:eastAsia="en-US"/>
    </w:rPr>
  </w:style>
  <w:style w:type="paragraph" w:customStyle="1" w:styleId="xl101">
    <w:name w:val="xl101"/>
    <w:basedOn w:val="Normal"/>
    <w:rsid w:val="00E90027"/>
    <w:pPr>
      <w:pBdr>
        <w:right w:val="single" w:sz="4" w:space="0" w:color="008000"/>
      </w:pBdr>
      <w:spacing w:before="100" w:beforeAutospacing="1" w:after="100" w:afterAutospacing="1"/>
      <w:textAlignment w:val="top"/>
    </w:pPr>
    <w:rPr>
      <w:rFonts w:ascii="Arial" w:eastAsia="Arial Unicode MS" w:hAnsi="Arial" w:cs="Arial"/>
      <w:color w:val="008000"/>
      <w:sz w:val="14"/>
      <w:szCs w:val="14"/>
      <w:lang w:eastAsia="en-US"/>
    </w:rPr>
  </w:style>
  <w:style w:type="paragraph" w:customStyle="1" w:styleId="xl102">
    <w:name w:val="xl102"/>
    <w:basedOn w:val="Normal"/>
    <w:rsid w:val="00E90027"/>
    <w:pPr>
      <w:pBdr>
        <w:left w:val="single" w:sz="4" w:space="0" w:color="008000"/>
        <w:bottom w:val="single" w:sz="4" w:space="0" w:color="008000"/>
      </w:pBdr>
      <w:spacing w:before="100" w:beforeAutospacing="1" w:after="100" w:afterAutospacing="1"/>
      <w:jc w:val="center"/>
      <w:textAlignment w:val="center"/>
    </w:pPr>
    <w:rPr>
      <w:rFonts w:ascii="Arial" w:eastAsia="Arial Unicode MS" w:hAnsi="Arial" w:cs="Arial"/>
      <w:color w:val="008000"/>
      <w:sz w:val="12"/>
      <w:szCs w:val="12"/>
      <w:lang w:eastAsia="en-US"/>
    </w:rPr>
  </w:style>
  <w:style w:type="paragraph" w:customStyle="1" w:styleId="xl103">
    <w:name w:val="xl103"/>
    <w:basedOn w:val="Normal"/>
    <w:rsid w:val="00E90027"/>
    <w:pPr>
      <w:pBdr>
        <w:bottom w:val="single" w:sz="4" w:space="0" w:color="008000"/>
      </w:pBdr>
      <w:spacing w:before="100" w:beforeAutospacing="1" w:after="100" w:afterAutospacing="1"/>
      <w:jc w:val="center"/>
      <w:textAlignment w:val="center"/>
    </w:pPr>
    <w:rPr>
      <w:rFonts w:ascii="Arial" w:eastAsia="Arial Unicode MS" w:hAnsi="Arial" w:cs="Arial"/>
      <w:color w:val="008000"/>
      <w:sz w:val="12"/>
      <w:szCs w:val="12"/>
      <w:lang w:eastAsia="en-US"/>
    </w:rPr>
  </w:style>
  <w:style w:type="paragraph" w:customStyle="1" w:styleId="xl104">
    <w:name w:val="xl104"/>
    <w:basedOn w:val="Normal"/>
    <w:rsid w:val="00E90027"/>
    <w:pPr>
      <w:pBdr>
        <w:bottom w:val="single" w:sz="4" w:space="0" w:color="008000"/>
        <w:right w:val="single" w:sz="4" w:space="0" w:color="008000"/>
      </w:pBdr>
      <w:spacing w:before="100" w:beforeAutospacing="1" w:after="100" w:afterAutospacing="1"/>
      <w:jc w:val="center"/>
      <w:textAlignment w:val="center"/>
    </w:pPr>
    <w:rPr>
      <w:rFonts w:ascii="Arial" w:eastAsia="Arial Unicode MS" w:hAnsi="Arial" w:cs="Arial"/>
      <w:color w:val="008000"/>
      <w:sz w:val="12"/>
      <w:szCs w:val="12"/>
      <w:lang w:eastAsia="en-US"/>
    </w:rPr>
  </w:style>
  <w:style w:type="paragraph" w:customStyle="1" w:styleId="xl105">
    <w:name w:val="xl105"/>
    <w:basedOn w:val="Normal"/>
    <w:rsid w:val="00E90027"/>
    <w:pPr>
      <w:pBdr>
        <w:top w:val="single" w:sz="4" w:space="0" w:color="008000"/>
        <w:bottom w:val="single" w:sz="4" w:space="0" w:color="008000"/>
      </w:pBdr>
      <w:spacing w:before="100" w:beforeAutospacing="1" w:after="100" w:afterAutospacing="1"/>
      <w:jc w:val="center"/>
    </w:pPr>
    <w:rPr>
      <w:rFonts w:ascii="Arial" w:eastAsia="Arial Unicode MS" w:hAnsi="Arial" w:cs="Arial"/>
      <w:color w:val="008000"/>
      <w:sz w:val="12"/>
      <w:szCs w:val="12"/>
      <w:lang w:eastAsia="en-US"/>
    </w:rPr>
  </w:style>
  <w:style w:type="paragraph" w:customStyle="1" w:styleId="xl106">
    <w:name w:val="xl106"/>
    <w:basedOn w:val="Normal"/>
    <w:rsid w:val="00E90027"/>
    <w:pPr>
      <w:spacing w:before="100" w:beforeAutospacing="1" w:after="100" w:afterAutospacing="1"/>
      <w:textAlignment w:val="top"/>
    </w:pPr>
    <w:rPr>
      <w:rFonts w:ascii="Arial" w:eastAsia="Arial Unicode MS" w:hAnsi="Arial" w:cs="Arial"/>
      <w:sz w:val="14"/>
      <w:szCs w:val="14"/>
      <w:lang w:eastAsia="en-US"/>
    </w:rPr>
  </w:style>
  <w:style w:type="paragraph" w:customStyle="1" w:styleId="xl107">
    <w:name w:val="xl107"/>
    <w:basedOn w:val="Normal"/>
    <w:rsid w:val="00E90027"/>
    <w:pPr>
      <w:pBdr>
        <w:right w:val="single" w:sz="4" w:space="0" w:color="008000"/>
      </w:pBdr>
      <w:spacing w:before="100" w:beforeAutospacing="1" w:after="100" w:afterAutospacing="1"/>
      <w:textAlignment w:val="top"/>
    </w:pPr>
    <w:rPr>
      <w:rFonts w:ascii="Arial" w:eastAsia="Arial Unicode MS" w:hAnsi="Arial" w:cs="Arial"/>
      <w:sz w:val="14"/>
      <w:szCs w:val="14"/>
      <w:lang w:eastAsia="en-US"/>
    </w:rPr>
  </w:style>
  <w:style w:type="paragraph" w:customStyle="1" w:styleId="xl108">
    <w:name w:val="xl108"/>
    <w:basedOn w:val="Normal"/>
    <w:rsid w:val="00E90027"/>
    <w:pPr>
      <w:pBdr>
        <w:top w:val="single" w:sz="4" w:space="0" w:color="008000"/>
      </w:pBdr>
      <w:spacing w:before="100" w:beforeAutospacing="1" w:after="100" w:afterAutospacing="1"/>
      <w:textAlignment w:val="top"/>
    </w:pPr>
    <w:rPr>
      <w:rFonts w:ascii="Arial" w:eastAsia="Arial Unicode MS" w:hAnsi="Arial" w:cs="Arial"/>
      <w:sz w:val="14"/>
      <w:szCs w:val="14"/>
      <w:lang w:eastAsia="en-US"/>
    </w:rPr>
  </w:style>
  <w:style w:type="paragraph" w:customStyle="1" w:styleId="xl109">
    <w:name w:val="xl109"/>
    <w:basedOn w:val="Normal"/>
    <w:rsid w:val="00E90027"/>
    <w:pPr>
      <w:pBdr>
        <w:top w:val="single" w:sz="4" w:space="0" w:color="008000"/>
        <w:right w:val="single" w:sz="4" w:space="0" w:color="008000"/>
      </w:pBdr>
      <w:spacing w:before="100" w:beforeAutospacing="1" w:after="100" w:afterAutospacing="1"/>
      <w:textAlignment w:val="top"/>
    </w:pPr>
    <w:rPr>
      <w:rFonts w:ascii="Arial" w:eastAsia="Arial Unicode MS" w:hAnsi="Arial" w:cs="Arial"/>
      <w:sz w:val="14"/>
      <w:szCs w:val="14"/>
      <w:lang w:eastAsia="en-US"/>
    </w:rPr>
  </w:style>
  <w:style w:type="paragraph" w:customStyle="1" w:styleId="xl110">
    <w:name w:val="xl110"/>
    <w:basedOn w:val="Normal"/>
    <w:rsid w:val="00E90027"/>
    <w:pPr>
      <w:pBdr>
        <w:left w:val="single" w:sz="4" w:space="0" w:color="008000"/>
        <w:bottom w:val="single" w:sz="4" w:space="0" w:color="008000"/>
      </w:pBdr>
      <w:spacing w:before="100" w:beforeAutospacing="1" w:after="100" w:afterAutospacing="1"/>
      <w:jc w:val="center"/>
      <w:textAlignment w:val="center"/>
    </w:pPr>
    <w:rPr>
      <w:rFonts w:ascii="Arial" w:eastAsia="Arial Unicode MS" w:hAnsi="Arial" w:cs="Arial"/>
      <w:color w:val="008000"/>
      <w:lang w:eastAsia="en-US"/>
    </w:rPr>
  </w:style>
  <w:style w:type="paragraph" w:customStyle="1" w:styleId="xl111">
    <w:name w:val="xl111"/>
    <w:basedOn w:val="Normal"/>
    <w:rsid w:val="00E90027"/>
    <w:pPr>
      <w:pBdr>
        <w:bottom w:val="single" w:sz="4" w:space="0" w:color="008000"/>
      </w:pBdr>
      <w:spacing w:before="100" w:beforeAutospacing="1" w:after="100" w:afterAutospacing="1"/>
      <w:jc w:val="center"/>
      <w:textAlignment w:val="center"/>
    </w:pPr>
    <w:rPr>
      <w:rFonts w:ascii="Arial" w:eastAsia="Arial Unicode MS" w:hAnsi="Arial" w:cs="Arial"/>
      <w:color w:val="008000"/>
      <w:lang w:eastAsia="en-US"/>
    </w:rPr>
  </w:style>
  <w:style w:type="paragraph" w:customStyle="1" w:styleId="xl112">
    <w:name w:val="xl112"/>
    <w:basedOn w:val="Normal"/>
    <w:rsid w:val="00E90027"/>
    <w:pPr>
      <w:pBdr>
        <w:top w:val="single" w:sz="4" w:space="0" w:color="008000"/>
      </w:pBdr>
      <w:spacing w:before="100" w:beforeAutospacing="1" w:after="100" w:afterAutospacing="1"/>
    </w:pPr>
    <w:rPr>
      <w:rFonts w:ascii="Arial" w:eastAsia="Arial Unicode MS" w:hAnsi="Arial" w:cs="Arial"/>
      <w:sz w:val="14"/>
      <w:szCs w:val="14"/>
      <w:lang w:eastAsia="en-US"/>
    </w:rPr>
  </w:style>
  <w:style w:type="paragraph" w:customStyle="1" w:styleId="xl113">
    <w:name w:val="xl113"/>
    <w:basedOn w:val="Normal"/>
    <w:rsid w:val="00E90027"/>
    <w:pPr>
      <w:pBdr>
        <w:top w:val="single" w:sz="4" w:space="0" w:color="008000"/>
        <w:right w:val="single" w:sz="4" w:space="0" w:color="008000"/>
      </w:pBdr>
      <w:spacing w:before="100" w:beforeAutospacing="1" w:after="100" w:afterAutospacing="1"/>
    </w:pPr>
    <w:rPr>
      <w:rFonts w:ascii="Arial" w:eastAsia="Arial Unicode MS" w:hAnsi="Arial" w:cs="Arial"/>
      <w:sz w:val="14"/>
      <w:szCs w:val="14"/>
      <w:lang w:eastAsia="en-US"/>
    </w:rPr>
  </w:style>
  <w:style w:type="paragraph" w:customStyle="1" w:styleId="xl114">
    <w:name w:val="xl114"/>
    <w:basedOn w:val="Normal"/>
    <w:rsid w:val="00E90027"/>
    <w:pPr>
      <w:pBdr>
        <w:left w:val="single" w:sz="4" w:space="0" w:color="008000"/>
        <w:right w:val="single" w:sz="4" w:space="0" w:color="008000"/>
      </w:pBdr>
      <w:spacing w:before="100" w:beforeAutospacing="1" w:after="100" w:afterAutospacing="1"/>
      <w:textAlignment w:val="top"/>
    </w:pPr>
    <w:rPr>
      <w:rFonts w:ascii="Arial" w:eastAsia="Arial Unicode MS" w:hAnsi="Arial" w:cs="Arial"/>
      <w:color w:val="008000"/>
      <w:sz w:val="14"/>
      <w:szCs w:val="14"/>
      <w:lang w:eastAsia="en-US"/>
    </w:rPr>
  </w:style>
  <w:style w:type="paragraph" w:customStyle="1" w:styleId="xl115">
    <w:name w:val="xl115"/>
    <w:basedOn w:val="Normal"/>
    <w:rsid w:val="00E90027"/>
    <w:pPr>
      <w:pBdr>
        <w:left w:val="single" w:sz="4" w:space="0" w:color="008000"/>
        <w:bottom w:val="single" w:sz="4" w:space="0" w:color="008000"/>
        <w:right w:val="single" w:sz="4" w:space="0" w:color="008000"/>
      </w:pBdr>
      <w:spacing w:before="100" w:beforeAutospacing="1" w:after="100" w:afterAutospacing="1"/>
      <w:jc w:val="center"/>
      <w:textAlignment w:val="center"/>
    </w:pPr>
    <w:rPr>
      <w:rFonts w:ascii="Arial" w:eastAsia="Arial Unicode MS" w:hAnsi="Arial" w:cs="Arial"/>
      <w:color w:val="008000"/>
      <w:sz w:val="14"/>
      <w:szCs w:val="14"/>
      <w:lang w:eastAsia="en-US"/>
    </w:rPr>
  </w:style>
  <w:style w:type="paragraph" w:customStyle="1" w:styleId="xl116">
    <w:name w:val="xl116"/>
    <w:basedOn w:val="Normal"/>
    <w:rsid w:val="00E90027"/>
    <w:pPr>
      <w:spacing w:before="100" w:beforeAutospacing="1" w:after="100" w:afterAutospacing="1"/>
    </w:pPr>
    <w:rPr>
      <w:rFonts w:ascii="Arial" w:eastAsia="Arial Unicode MS" w:hAnsi="Arial" w:cs="Arial"/>
      <w:b/>
      <w:bCs/>
      <w:color w:val="008000"/>
      <w:sz w:val="18"/>
      <w:szCs w:val="18"/>
      <w:lang w:eastAsia="en-US"/>
    </w:rPr>
  </w:style>
  <w:style w:type="paragraph" w:customStyle="1" w:styleId="xl117">
    <w:name w:val="xl117"/>
    <w:basedOn w:val="Normal"/>
    <w:rsid w:val="00E90027"/>
    <w:pPr>
      <w:pBdr>
        <w:left w:val="single" w:sz="4" w:space="0" w:color="008000"/>
        <w:bottom w:val="single" w:sz="4" w:space="0" w:color="008000"/>
        <w:right w:val="single" w:sz="4" w:space="0" w:color="008000"/>
      </w:pBdr>
      <w:spacing w:before="100" w:beforeAutospacing="1" w:after="100" w:afterAutospacing="1"/>
      <w:jc w:val="center"/>
      <w:textAlignment w:val="center"/>
    </w:pPr>
    <w:rPr>
      <w:rFonts w:ascii="Arial" w:eastAsia="Arial Unicode MS" w:hAnsi="Arial" w:cs="Arial"/>
      <w:color w:val="008000"/>
      <w:lang w:eastAsia="en-US"/>
    </w:rPr>
  </w:style>
  <w:style w:type="paragraph" w:customStyle="1" w:styleId="xl118">
    <w:name w:val="xl118"/>
    <w:basedOn w:val="Normal"/>
    <w:rsid w:val="00E90027"/>
    <w:pPr>
      <w:pBdr>
        <w:left w:val="single" w:sz="4" w:space="0" w:color="008000"/>
      </w:pBdr>
      <w:spacing w:before="100" w:beforeAutospacing="1" w:after="100" w:afterAutospacing="1"/>
      <w:jc w:val="center"/>
      <w:textAlignment w:val="center"/>
    </w:pPr>
    <w:rPr>
      <w:rFonts w:ascii="Arial" w:eastAsia="Arial Unicode MS" w:hAnsi="Arial" w:cs="Arial"/>
      <w:b/>
      <w:bCs/>
      <w:color w:val="008000"/>
      <w:sz w:val="14"/>
      <w:szCs w:val="14"/>
      <w:lang w:eastAsia="en-US"/>
    </w:rPr>
  </w:style>
  <w:style w:type="paragraph" w:customStyle="1" w:styleId="xl119">
    <w:name w:val="xl119"/>
    <w:basedOn w:val="Normal"/>
    <w:rsid w:val="00E90027"/>
    <w:pPr>
      <w:spacing w:before="100" w:beforeAutospacing="1" w:after="100" w:afterAutospacing="1"/>
      <w:jc w:val="center"/>
      <w:textAlignment w:val="center"/>
    </w:pPr>
    <w:rPr>
      <w:rFonts w:ascii="Arial" w:eastAsia="Arial Unicode MS" w:hAnsi="Arial" w:cs="Arial"/>
      <w:b/>
      <w:bCs/>
      <w:color w:val="008000"/>
      <w:sz w:val="14"/>
      <w:szCs w:val="14"/>
      <w:lang w:eastAsia="en-US"/>
    </w:rPr>
  </w:style>
  <w:style w:type="paragraph" w:customStyle="1" w:styleId="xl120">
    <w:name w:val="xl120"/>
    <w:basedOn w:val="Normal"/>
    <w:rsid w:val="00E90027"/>
    <w:pPr>
      <w:pBdr>
        <w:right w:val="single" w:sz="4" w:space="0" w:color="008000"/>
      </w:pBdr>
      <w:spacing w:before="100" w:beforeAutospacing="1" w:after="100" w:afterAutospacing="1"/>
      <w:jc w:val="center"/>
      <w:textAlignment w:val="center"/>
    </w:pPr>
    <w:rPr>
      <w:rFonts w:ascii="Arial" w:eastAsia="Arial Unicode MS" w:hAnsi="Arial" w:cs="Arial"/>
      <w:b/>
      <w:bCs/>
      <w:color w:val="008000"/>
      <w:sz w:val="14"/>
      <w:szCs w:val="14"/>
      <w:lang w:eastAsia="en-US"/>
    </w:rPr>
  </w:style>
  <w:style w:type="paragraph" w:customStyle="1" w:styleId="xl121">
    <w:name w:val="xl121"/>
    <w:basedOn w:val="Normal"/>
    <w:rsid w:val="00E90027"/>
    <w:pPr>
      <w:pBdr>
        <w:top w:val="single" w:sz="4" w:space="0" w:color="008000"/>
        <w:left w:val="single" w:sz="4" w:space="0" w:color="008000"/>
        <w:bottom w:val="single" w:sz="4" w:space="0" w:color="008000"/>
        <w:right w:val="single" w:sz="4" w:space="0" w:color="008000"/>
      </w:pBdr>
      <w:spacing w:before="100" w:beforeAutospacing="1" w:after="100" w:afterAutospacing="1"/>
      <w:jc w:val="center"/>
      <w:textAlignment w:val="center"/>
    </w:pPr>
    <w:rPr>
      <w:rFonts w:ascii="Arial" w:eastAsia="Arial Unicode MS" w:hAnsi="Arial" w:cs="Arial"/>
      <w:b/>
      <w:bCs/>
      <w:color w:val="008000"/>
      <w:sz w:val="14"/>
      <w:szCs w:val="14"/>
      <w:lang w:eastAsia="en-US"/>
    </w:rPr>
  </w:style>
  <w:style w:type="paragraph" w:customStyle="1" w:styleId="xl122">
    <w:name w:val="xl122"/>
    <w:basedOn w:val="Normal"/>
    <w:rsid w:val="00E90027"/>
    <w:pPr>
      <w:pBdr>
        <w:top w:val="single" w:sz="4" w:space="0" w:color="008000"/>
        <w:bottom w:val="single" w:sz="4" w:space="0" w:color="008000"/>
        <w:right w:val="single" w:sz="4" w:space="0" w:color="008000"/>
      </w:pBdr>
      <w:spacing w:before="100" w:beforeAutospacing="1" w:after="100" w:afterAutospacing="1"/>
      <w:jc w:val="center"/>
      <w:textAlignment w:val="center"/>
    </w:pPr>
    <w:rPr>
      <w:rFonts w:ascii="Arial" w:eastAsia="Arial Unicode MS" w:hAnsi="Arial" w:cs="Arial"/>
      <w:b/>
      <w:bCs/>
      <w:color w:val="008000"/>
      <w:sz w:val="14"/>
      <w:szCs w:val="14"/>
      <w:lang w:eastAsia="en-US"/>
    </w:rPr>
  </w:style>
  <w:style w:type="paragraph" w:customStyle="1" w:styleId="xl123">
    <w:name w:val="xl123"/>
    <w:basedOn w:val="Normal"/>
    <w:rsid w:val="00E90027"/>
    <w:pPr>
      <w:spacing w:before="100" w:beforeAutospacing="1" w:after="100" w:afterAutospacing="1"/>
    </w:pPr>
    <w:rPr>
      <w:rFonts w:ascii="Arial" w:eastAsia="Arial Unicode MS" w:hAnsi="Arial" w:cs="Arial"/>
      <w:b/>
      <w:bCs/>
      <w:color w:val="008000"/>
      <w:sz w:val="14"/>
      <w:szCs w:val="14"/>
      <w:lang w:eastAsia="en-US"/>
    </w:rPr>
  </w:style>
  <w:style w:type="paragraph" w:customStyle="1" w:styleId="xl124">
    <w:name w:val="xl124"/>
    <w:basedOn w:val="Normal"/>
    <w:rsid w:val="00E90027"/>
    <w:pPr>
      <w:pBdr>
        <w:top w:val="single" w:sz="4" w:space="0" w:color="008000"/>
        <w:left w:val="single" w:sz="4" w:space="0" w:color="008000"/>
        <w:bottom w:val="single" w:sz="4" w:space="0" w:color="008000"/>
      </w:pBdr>
      <w:spacing w:before="100" w:beforeAutospacing="1" w:after="100" w:afterAutospacing="1"/>
      <w:jc w:val="center"/>
      <w:textAlignment w:val="center"/>
    </w:pPr>
    <w:rPr>
      <w:rFonts w:ascii="Arial" w:eastAsia="Arial Unicode MS" w:hAnsi="Arial" w:cs="Arial"/>
      <w:b/>
      <w:bCs/>
      <w:color w:val="008000"/>
      <w:sz w:val="14"/>
      <w:szCs w:val="14"/>
      <w:lang w:eastAsia="en-US"/>
    </w:rPr>
  </w:style>
  <w:style w:type="paragraph" w:customStyle="1" w:styleId="xl125">
    <w:name w:val="xl125"/>
    <w:basedOn w:val="Normal"/>
    <w:rsid w:val="00E90027"/>
    <w:pPr>
      <w:pBdr>
        <w:bottom w:val="single" w:sz="4" w:space="0" w:color="008000"/>
        <w:right w:val="single" w:sz="4" w:space="0" w:color="008000"/>
      </w:pBdr>
      <w:spacing w:before="100" w:beforeAutospacing="1" w:after="100" w:afterAutospacing="1"/>
      <w:jc w:val="center"/>
      <w:textAlignment w:val="center"/>
    </w:pPr>
    <w:rPr>
      <w:rFonts w:ascii="Arial" w:eastAsia="Arial Unicode MS" w:hAnsi="Arial" w:cs="Arial"/>
      <w:color w:val="008000"/>
      <w:lang w:eastAsia="en-US"/>
    </w:rPr>
  </w:style>
  <w:style w:type="paragraph" w:customStyle="1" w:styleId="TableText">
    <w:name w:val="Table Text"/>
    <w:basedOn w:val="Normal"/>
    <w:rsid w:val="00B11984"/>
    <w:rPr>
      <w:rFonts w:ascii="Courier New" w:eastAsia="Times New Roman" w:hAnsi="Courier New"/>
      <w:noProof/>
      <w:sz w:val="20"/>
      <w:szCs w:val="20"/>
      <w:lang w:eastAsia="en-US"/>
    </w:rPr>
  </w:style>
  <w:style w:type="paragraph" w:styleId="ListParagraph">
    <w:name w:val="List Paragraph"/>
    <w:basedOn w:val="Normal"/>
    <w:uiPriority w:val="34"/>
    <w:qFormat/>
    <w:rsid w:val="003264E2"/>
    <w:pPr>
      <w:ind w:left="720"/>
      <w:contextualSpacing/>
    </w:pPr>
  </w:style>
  <w:style w:type="paragraph" w:customStyle="1" w:styleId="usmc">
    <w:name w:val="usmc"/>
    <w:basedOn w:val="Normal"/>
    <w:rsid w:val="0036705C"/>
    <w:pPr>
      <w:tabs>
        <w:tab w:val="left" w:pos="990"/>
        <w:tab w:val="left" w:pos="4680"/>
        <w:tab w:val="left" w:pos="8010"/>
      </w:tabs>
    </w:pPr>
    <w:rPr>
      <w:rFonts w:ascii="Courier New" w:eastAsia="Times New Roman" w:hAnsi="Courier New"/>
      <w:szCs w:val="20"/>
      <w:lang w:eastAsia="en-US"/>
    </w:rPr>
  </w:style>
</w:styles>
</file>

<file path=word/webSettings.xml><?xml version="1.0" encoding="utf-8"?>
<w:webSettings xmlns:r="http://schemas.openxmlformats.org/officeDocument/2006/relationships" xmlns:w="http://schemas.openxmlformats.org/wordprocessingml/2006/main">
  <w:divs>
    <w:div w:id="126776675">
      <w:bodyDiv w:val="1"/>
      <w:marLeft w:val="0"/>
      <w:marRight w:val="0"/>
      <w:marTop w:val="0"/>
      <w:marBottom w:val="0"/>
      <w:divBdr>
        <w:top w:val="none" w:sz="0" w:space="0" w:color="auto"/>
        <w:left w:val="none" w:sz="0" w:space="0" w:color="auto"/>
        <w:bottom w:val="none" w:sz="0" w:space="0" w:color="auto"/>
        <w:right w:val="none" w:sz="0" w:space="0" w:color="auto"/>
      </w:divBdr>
    </w:div>
    <w:div w:id="455955388">
      <w:bodyDiv w:val="1"/>
      <w:marLeft w:val="0"/>
      <w:marRight w:val="0"/>
      <w:marTop w:val="0"/>
      <w:marBottom w:val="0"/>
      <w:divBdr>
        <w:top w:val="none" w:sz="0" w:space="0" w:color="auto"/>
        <w:left w:val="none" w:sz="0" w:space="0" w:color="auto"/>
        <w:bottom w:val="none" w:sz="0" w:space="0" w:color="auto"/>
        <w:right w:val="none" w:sz="0" w:space="0" w:color="auto"/>
      </w:divBdr>
    </w:div>
    <w:div w:id="668755616">
      <w:bodyDiv w:val="1"/>
      <w:marLeft w:val="0"/>
      <w:marRight w:val="0"/>
      <w:marTop w:val="0"/>
      <w:marBottom w:val="0"/>
      <w:divBdr>
        <w:top w:val="none" w:sz="0" w:space="0" w:color="auto"/>
        <w:left w:val="none" w:sz="0" w:space="0" w:color="auto"/>
        <w:bottom w:val="none" w:sz="0" w:space="0" w:color="auto"/>
        <w:right w:val="none" w:sz="0" w:space="0" w:color="auto"/>
      </w:divBdr>
    </w:div>
    <w:div w:id="690227854">
      <w:bodyDiv w:val="1"/>
      <w:marLeft w:val="0"/>
      <w:marRight w:val="0"/>
      <w:marTop w:val="0"/>
      <w:marBottom w:val="0"/>
      <w:divBdr>
        <w:top w:val="none" w:sz="0" w:space="0" w:color="auto"/>
        <w:left w:val="none" w:sz="0" w:space="0" w:color="auto"/>
        <w:bottom w:val="none" w:sz="0" w:space="0" w:color="auto"/>
        <w:right w:val="none" w:sz="0" w:space="0" w:color="auto"/>
      </w:divBdr>
    </w:div>
    <w:div w:id="907419316">
      <w:bodyDiv w:val="1"/>
      <w:marLeft w:val="0"/>
      <w:marRight w:val="0"/>
      <w:marTop w:val="0"/>
      <w:marBottom w:val="0"/>
      <w:divBdr>
        <w:top w:val="none" w:sz="0" w:space="0" w:color="auto"/>
        <w:left w:val="none" w:sz="0" w:space="0" w:color="auto"/>
        <w:bottom w:val="none" w:sz="0" w:space="0" w:color="auto"/>
        <w:right w:val="none" w:sz="0" w:space="0" w:color="auto"/>
      </w:divBdr>
    </w:div>
    <w:div w:id="950353511">
      <w:bodyDiv w:val="1"/>
      <w:marLeft w:val="0"/>
      <w:marRight w:val="0"/>
      <w:marTop w:val="0"/>
      <w:marBottom w:val="0"/>
      <w:divBdr>
        <w:top w:val="none" w:sz="0" w:space="0" w:color="auto"/>
        <w:left w:val="none" w:sz="0" w:space="0" w:color="auto"/>
        <w:bottom w:val="none" w:sz="0" w:space="0" w:color="auto"/>
        <w:right w:val="none" w:sz="0" w:space="0" w:color="auto"/>
      </w:divBdr>
    </w:div>
    <w:div w:id="984748088">
      <w:bodyDiv w:val="1"/>
      <w:marLeft w:val="0"/>
      <w:marRight w:val="0"/>
      <w:marTop w:val="0"/>
      <w:marBottom w:val="0"/>
      <w:divBdr>
        <w:top w:val="none" w:sz="0" w:space="0" w:color="auto"/>
        <w:left w:val="none" w:sz="0" w:space="0" w:color="auto"/>
        <w:bottom w:val="none" w:sz="0" w:space="0" w:color="auto"/>
        <w:right w:val="none" w:sz="0" w:space="0" w:color="auto"/>
      </w:divBdr>
    </w:div>
    <w:div w:id="1230842066">
      <w:bodyDiv w:val="1"/>
      <w:marLeft w:val="0"/>
      <w:marRight w:val="0"/>
      <w:marTop w:val="0"/>
      <w:marBottom w:val="0"/>
      <w:divBdr>
        <w:top w:val="none" w:sz="0" w:space="0" w:color="auto"/>
        <w:left w:val="none" w:sz="0" w:space="0" w:color="auto"/>
        <w:bottom w:val="none" w:sz="0" w:space="0" w:color="auto"/>
        <w:right w:val="none" w:sz="0" w:space="0" w:color="auto"/>
      </w:divBdr>
    </w:div>
    <w:div w:id="1231697720">
      <w:bodyDiv w:val="1"/>
      <w:marLeft w:val="0"/>
      <w:marRight w:val="0"/>
      <w:marTop w:val="0"/>
      <w:marBottom w:val="0"/>
      <w:divBdr>
        <w:top w:val="none" w:sz="0" w:space="0" w:color="auto"/>
        <w:left w:val="none" w:sz="0" w:space="0" w:color="auto"/>
        <w:bottom w:val="none" w:sz="0" w:space="0" w:color="auto"/>
        <w:right w:val="none" w:sz="0" w:space="0" w:color="auto"/>
      </w:divBdr>
    </w:div>
    <w:div w:id="134200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wm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tmde.matcom.usmc.mil/tmde/login.asp" TargetMode="Externa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Documents%20and%20Settings\carey.hanna\Desktop\MT%20MAINT%20CHIEF\www.logcom.usmc.mil\smc\secrep"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5BB16-DB9B-4B4C-86B8-513050668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87</Pages>
  <Words>16982</Words>
  <Characters>96803</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TITLE OF THE BILLET</vt:lpstr>
    </vt:vector>
  </TitlesOfParts>
  <Company>NMCI</Company>
  <LinksUpToDate>false</LinksUpToDate>
  <CharactersWithSpaces>113558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BILLET</dc:title>
  <dc:subject/>
  <dc:creator>stephanie.powell</dc:creator>
  <cp:keywords/>
  <dc:description/>
  <cp:lastModifiedBy>carey.hanna</cp:lastModifiedBy>
  <cp:revision>18</cp:revision>
  <cp:lastPrinted>2010-08-08T04:09:00Z</cp:lastPrinted>
  <dcterms:created xsi:type="dcterms:W3CDTF">2010-08-15T03:22:00Z</dcterms:created>
  <dcterms:modified xsi:type="dcterms:W3CDTF">2010-08-15T05:49:00Z</dcterms:modified>
</cp:coreProperties>
</file>