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7B1E" w:rsidRDefault="00517B1E" w:rsidP="00BE7A98">
      <w:pPr>
        <w:jc w:val="center"/>
        <w:rPr>
          <w:b/>
          <w:bCs/>
          <w:sz w:val="96"/>
          <w:szCs w:val="96"/>
        </w:rPr>
      </w:pPr>
      <w:r>
        <w:rPr>
          <w:noProof/>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76.05pt;margin-top:82.15pt;width:270pt;height:270pt;z-index:251646464" fillcolor="#0c9">
            <v:imagedata r:id="rId7" o:title=""/>
            <w10:wrap type="topAndBottom"/>
          </v:shape>
          <o:OLEObject Type="Embed" ProgID="PBrush" ShapeID="_x0000_s1026" DrawAspect="Content" ObjectID="_1346913001" r:id="rId8"/>
        </w:pict>
      </w:r>
    </w:p>
    <w:p w:rsidR="00517B1E" w:rsidRDefault="00517B1E" w:rsidP="00BE7A98">
      <w:pPr>
        <w:jc w:val="center"/>
        <w:rPr>
          <w:b/>
          <w:bCs/>
          <w:sz w:val="96"/>
          <w:szCs w:val="96"/>
        </w:rPr>
      </w:pPr>
    </w:p>
    <w:p w:rsidR="00517B1E" w:rsidRDefault="00517B1E" w:rsidP="00BE7A98">
      <w:pPr>
        <w:jc w:val="center"/>
        <w:rPr>
          <w:b/>
          <w:bCs/>
          <w:sz w:val="96"/>
          <w:szCs w:val="96"/>
        </w:rPr>
      </w:pPr>
      <w:r>
        <w:rPr>
          <w:b/>
          <w:bCs/>
          <w:sz w:val="96"/>
          <w:szCs w:val="96"/>
        </w:rPr>
        <w:t>SUPPLY-PEB CLERK</w:t>
      </w:r>
    </w:p>
    <w:p w:rsidR="00517B1E" w:rsidRPr="00BE7A98" w:rsidRDefault="00517B1E" w:rsidP="00BE7A98">
      <w:pPr>
        <w:jc w:val="center"/>
        <w:rPr>
          <w:b/>
          <w:bCs/>
          <w:sz w:val="96"/>
          <w:szCs w:val="96"/>
        </w:rPr>
      </w:pPr>
      <w:r>
        <w:rPr>
          <w:b/>
          <w:bCs/>
          <w:sz w:val="96"/>
          <w:szCs w:val="96"/>
        </w:rPr>
        <w:t>DESKTOP /</w:t>
      </w:r>
      <w:r w:rsidRPr="00BE7A98">
        <w:rPr>
          <w:b/>
          <w:bCs/>
          <w:sz w:val="96"/>
          <w:szCs w:val="96"/>
        </w:rPr>
        <w:t xml:space="preserve"> </w:t>
      </w:r>
      <w:r>
        <w:rPr>
          <w:b/>
          <w:bCs/>
          <w:sz w:val="96"/>
          <w:szCs w:val="96"/>
        </w:rPr>
        <w:t>TURNOVER</w:t>
      </w:r>
    </w:p>
    <w:p w:rsidR="00517B1E" w:rsidRPr="0074500D" w:rsidRDefault="00517B1E" w:rsidP="00402E5B">
      <w:pPr>
        <w:jc w:val="center"/>
        <w:rPr>
          <w:rFonts w:ascii="Courier New" w:hAnsi="Courier New" w:cs="Courier New"/>
          <w:b/>
          <w:sz w:val="40"/>
          <w:szCs w:val="40"/>
        </w:rPr>
      </w:pPr>
      <w:r w:rsidRPr="0074500D">
        <w:rPr>
          <w:rFonts w:ascii="Courier New" w:hAnsi="Courier New" w:cs="Courier New"/>
          <w:b/>
          <w:sz w:val="40"/>
          <w:szCs w:val="40"/>
        </w:rPr>
        <w:t>Table of Contents</w:t>
      </w:r>
    </w:p>
    <w:p w:rsidR="00517B1E" w:rsidRPr="0074500D" w:rsidRDefault="00517B1E" w:rsidP="00402E5B">
      <w:pPr>
        <w:jc w:val="center"/>
        <w:rPr>
          <w:rFonts w:ascii="Courier New" w:hAnsi="Courier New" w:cs="Courier New"/>
          <w:b/>
          <w:sz w:val="22"/>
          <w:szCs w:val="22"/>
        </w:rPr>
      </w:pPr>
    </w:p>
    <w:p w:rsidR="00517B1E" w:rsidRDefault="00517B1E" w:rsidP="00402E5B">
      <w:pPr>
        <w:numPr>
          <w:ilvl w:val="0"/>
          <w:numId w:val="1"/>
        </w:numPr>
        <w:rPr>
          <w:rFonts w:ascii="Courier New" w:hAnsi="Courier New" w:cs="Courier New"/>
          <w:sz w:val="36"/>
          <w:szCs w:val="36"/>
        </w:rPr>
      </w:pPr>
      <w:r w:rsidRPr="005D0CC6">
        <w:rPr>
          <w:rFonts w:ascii="Courier New" w:hAnsi="Courier New" w:cs="Courier New"/>
          <w:sz w:val="36"/>
          <w:szCs w:val="36"/>
        </w:rPr>
        <w:t>APPOINTMENT LETTER</w:t>
      </w:r>
      <w:r>
        <w:rPr>
          <w:rFonts w:ascii="Courier New" w:hAnsi="Courier New" w:cs="Courier New"/>
          <w:sz w:val="36"/>
          <w:szCs w:val="36"/>
        </w:rPr>
        <w:t>S</w:t>
      </w:r>
    </w:p>
    <w:p w:rsidR="00517B1E" w:rsidRPr="0074500D" w:rsidRDefault="00517B1E" w:rsidP="00402E5B">
      <w:pPr>
        <w:rPr>
          <w:rFonts w:ascii="Courier New" w:hAnsi="Courier New" w:cs="Courier New"/>
          <w:sz w:val="22"/>
          <w:szCs w:val="22"/>
        </w:rPr>
      </w:pPr>
    </w:p>
    <w:p w:rsidR="00517B1E" w:rsidRDefault="00517B1E" w:rsidP="00402E5B">
      <w:pPr>
        <w:numPr>
          <w:ilvl w:val="0"/>
          <w:numId w:val="1"/>
        </w:numPr>
        <w:rPr>
          <w:rFonts w:ascii="Courier New" w:hAnsi="Courier New" w:cs="Courier New"/>
          <w:sz w:val="36"/>
          <w:szCs w:val="36"/>
        </w:rPr>
      </w:pPr>
      <w:r>
        <w:rPr>
          <w:rFonts w:ascii="Courier New" w:hAnsi="Courier New" w:cs="Courier New"/>
          <w:sz w:val="36"/>
          <w:szCs w:val="36"/>
        </w:rPr>
        <w:t>BILLET MISSIONS</w:t>
      </w:r>
    </w:p>
    <w:p w:rsidR="00517B1E" w:rsidRPr="0074500D" w:rsidRDefault="00517B1E" w:rsidP="00402E5B">
      <w:pPr>
        <w:rPr>
          <w:rFonts w:ascii="Courier New" w:hAnsi="Courier New" w:cs="Courier New"/>
          <w:sz w:val="22"/>
          <w:szCs w:val="22"/>
        </w:rPr>
      </w:pPr>
    </w:p>
    <w:p w:rsidR="00517B1E" w:rsidRDefault="00517B1E" w:rsidP="00402E5B">
      <w:pPr>
        <w:numPr>
          <w:ilvl w:val="0"/>
          <w:numId w:val="1"/>
        </w:numPr>
        <w:rPr>
          <w:rFonts w:ascii="Courier New" w:hAnsi="Courier New" w:cs="Courier New"/>
          <w:sz w:val="36"/>
          <w:szCs w:val="36"/>
        </w:rPr>
      </w:pPr>
      <w:r>
        <w:rPr>
          <w:rFonts w:ascii="Courier New" w:hAnsi="Courier New" w:cs="Courier New"/>
          <w:sz w:val="36"/>
          <w:szCs w:val="36"/>
        </w:rPr>
        <w:t>BILLET DESCRIPTIONS</w:t>
      </w:r>
    </w:p>
    <w:p w:rsidR="00517B1E" w:rsidRPr="0074500D" w:rsidRDefault="00517B1E" w:rsidP="00402E5B">
      <w:pPr>
        <w:rPr>
          <w:rFonts w:ascii="Courier New" w:hAnsi="Courier New" w:cs="Courier New"/>
          <w:sz w:val="22"/>
          <w:szCs w:val="22"/>
        </w:rPr>
      </w:pPr>
    </w:p>
    <w:p w:rsidR="00517B1E" w:rsidRDefault="00517B1E" w:rsidP="00402E5B">
      <w:pPr>
        <w:numPr>
          <w:ilvl w:val="0"/>
          <w:numId w:val="1"/>
        </w:numPr>
        <w:rPr>
          <w:rFonts w:ascii="Courier New" w:hAnsi="Courier New" w:cs="Courier New"/>
          <w:sz w:val="36"/>
          <w:szCs w:val="36"/>
        </w:rPr>
      </w:pPr>
      <w:r w:rsidRPr="005D0CC6">
        <w:rPr>
          <w:rFonts w:ascii="Courier New" w:hAnsi="Courier New" w:cs="Courier New"/>
          <w:sz w:val="36"/>
          <w:szCs w:val="36"/>
        </w:rPr>
        <w:t>CHAIN OF COMMAND</w:t>
      </w:r>
    </w:p>
    <w:p w:rsidR="00517B1E" w:rsidRPr="0074500D" w:rsidRDefault="00517B1E" w:rsidP="00402E5B">
      <w:pPr>
        <w:rPr>
          <w:rFonts w:ascii="Courier New" w:hAnsi="Courier New" w:cs="Courier New"/>
          <w:sz w:val="22"/>
          <w:szCs w:val="22"/>
        </w:rPr>
      </w:pPr>
    </w:p>
    <w:p w:rsidR="00517B1E" w:rsidRDefault="00517B1E" w:rsidP="00402E5B">
      <w:pPr>
        <w:numPr>
          <w:ilvl w:val="0"/>
          <w:numId w:val="1"/>
        </w:numPr>
        <w:rPr>
          <w:rFonts w:ascii="Courier New" w:hAnsi="Courier New" w:cs="Courier New"/>
          <w:sz w:val="36"/>
          <w:szCs w:val="36"/>
        </w:rPr>
      </w:pPr>
      <w:r>
        <w:rPr>
          <w:rFonts w:ascii="Courier New" w:hAnsi="Courier New" w:cs="Courier New"/>
          <w:sz w:val="36"/>
          <w:szCs w:val="36"/>
        </w:rPr>
        <w:t>ACCESS ROSTER</w:t>
      </w:r>
    </w:p>
    <w:p w:rsidR="00517B1E" w:rsidRPr="0074500D" w:rsidRDefault="00517B1E" w:rsidP="00402E5B">
      <w:pPr>
        <w:rPr>
          <w:rFonts w:ascii="Courier New" w:hAnsi="Courier New" w:cs="Courier New"/>
          <w:sz w:val="22"/>
          <w:szCs w:val="22"/>
        </w:rPr>
      </w:pPr>
    </w:p>
    <w:p w:rsidR="00517B1E" w:rsidRDefault="00517B1E" w:rsidP="00402E5B">
      <w:pPr>
        <w:numPr>
          <w:ilvl w:val="0"/>
          <w:numId w:val="1"/>
        </w:numPr>
        <w:rPr>
          <w:rFonts w:ascii="Courier New" w:hAnsi="Courier New" w:cs="Courier New"/>
          <w:sz w:val="36"/>
          <w:szCs w:val="36"/>
        </w:rPr>
      </w:pPr>
      <w:r>
        <w:rPr>
          <w:rFonts w:ascii="Courier New" w:hAnsi="Courier New" w:cs="Courier New"/>
          <w:sz w:val="36"/>
          <w:szCs w:val="36"/>
        </w:rPr>
        <w:t>POINTS OF CONTACT</w:t>
      </w:r>
    </w:p>
    <w:p w:rsidR="00517B1E" w:rsidRPr="0074500D" w:rsidRDefault="00517B1E" w:rsidP="00402E5B">
      <w:pPr>
        <w:rPr>
          <w:rFonts w:ascii="Courier New" w:hAnsi="Courier New" w:cs="Courier New"/>
          <w:sz w:val="22"/>
          <w:szCs w:val="22"/>
        </w:rPr>
      </w:pPr>
    </w:p>
    <w:p w:rsidR="00517B1E" w:rsidRDefault="00517B1E" w:rsidP="00402E5B">
      <w:pPr>
        <w:numPr>
          <w:ilvl w:val="0"/>
          <w:numId w:val="1"/>
        </w:numPr>
        <w:rPr>
          <w:rFonts w:ascii="Courier New" w:hAnsi="Courier New" w:cs="Courier New"/>
          <w:sz w:val="36"/>
          <w:szCs w:val="36"/>
        </w:rPr>
      </w:pPr>
      <w:r>
        <w:rPr>
          <w:rFonts w:ascii="Courier New" w:hAnsi="Courier New" w:cs="Courier New"/>
          <w:sz w:val="36"/>
          <w:szCs w:val="36"/>
        </w:rPr>
        <w:t>CURRENT REFERE</w:t>
      </w:r>
      <w:r w:rsidRPr="005D0CC6">
        <w:rPr>
          <w:rFonts w:ascii="Courier New" w:hAnsi="Courier New" w:cs="Courier New"/>
          <w:sz w:val="36"/>
          <w:szCs w:val="36"/>
        </w:rPr>
        <w:t>NCES</w:t>
      </w:r>
    </w:p>
    <w:p w:rsidR="00517B1E" w:rsidRPr="0074500D" w:rsidRDefault="00517B1E" w:rsidP="00402E5B">
      <w:pPr>
        <w:rPr>
          <w:rFonts w:ascii="Courier New" w:hAnsi="Courier New" w:cs="Courier New"/>
          <w:sz w:val="22"/>
          <w:szCs w:val="22"/>
        </w:rPr>
      </w:pPr>
    </w:p>
    <w:p w:rsidR="00517B1E" w:rsidRDefault="00517B1E" w:rsidP="00402E5B">
      <w:pPr>
        <w:numPr>
          <w:ilvl w:val="0"/>
          <w:numId w:val="1"/>
        </w:numPr>
        <w:rPr>
          <w:rFonts w:ascii="Courier New" w:hAnsi="Courier New" w:cs="Courier New"/>
          <w:sz w:val="36"/>
          <w:szCs w:val="36"/>
        </w:rPr>
      </w:pPr>
      <w:r>
        <w:rPr>
          <w:rFonts w:ascii="Courier New" w:hAnsi="Courier New" w:cs="Courier New"/>
          <w:sz w:val="36"/>
          <w:szCs w:val="36"/>
        </w:rPr>
        <w:t>ERO MATRIX</w:t>
      </w:r>
    </w:p>
    <w:p w:rsidR="00517B1E" w:rsidRPr="0074500D" w:rsidRDefault="00517B1E" w:rsidP="00402E5B">
      <w:pPr>
        <w:rPr>
          <w:rFonts w:ascii="Courier New" w:hAnsi="Courier New" w:cs="Courier New"/>
          <w:sz w:val="22"/>
          <w:szCs w:val="22"/>
        </w:rPr>
      </w:pPr>
    </w:p>
    <w:p w:rsidR="00517B1E" w:rsidRDefault="00517B1E" w:rsidP="00402E5B">
      <w:pPr>
        <w:numPr>
          <w:ilvl w:val="0"/>
          <w:numId w:val="1"/>
        </w:numPr>
        <w:ind w:right="-180"/>
        <w:rPr>
          <w:rFonts w:ascii="Courier New" w:hAnsi="Courier New" w:cs="Courier New"/>
          <w:sz w:val="36"/>
          <w:szCs w:val="36"/>
        </w:rPr>
      </w:pPr>
      <w:r>
        <w:rPr>
          <w:rFonts w:ascii="Courier New" w:hAnsi="Courier New" w:cs="Courier New"/>
          <w:sz w:val="36"/>
          <w:szCs w:val="36"/>
        </w:rPr>
        <w:t>COST CODES(CC)/JOB ORDER NUMBER(JONS)</w:t>
      </w:r>
    </w:p>
    <w:p w:rsidR="00517B1E" w:rsidRPr="0074500D" w:rsidRDefault="00517B1E" w:rsidP="00402E5B">
      <w:pPr>
        <w:rPr>
          <w:rFonts w:ascii="Courier New" w:hAnsi="Courier New" w:cs="Courier New"/>
          <w:sz w:val="22"/>
          <w:szCs w:val="22"/>
        </w:rPr>
      </w:pPr>
    </w:p>
    <w:p w:rsidR="00517B1E" w:rsidRDefault="00517B1E" w:rsidP="00402E5B">
      <w:pPr>
        <w:numPr>
          <w:ilvl w:val="0"/>
          <w:numId w:val="1"/>
        </w:numPr>
        <w:rPr>
          <w:rFonts w:ascii="Courier New" w:hAnsi="Courier New" w:cs="Courier New"/>
          <w:sz w:val="36"/>
          <w:szCs w:val="36"/>
        </w:rPr>
      </w:pPr>
      <w:r w:rsidRPr="005D0CC6">
        <w:rPr>
          <w:rFonts w:ascii="Courier New" w:hAnsi="Courier New" w:cs="Courier New"/>
          <w:sz w:val="36"/>
          <w:szCs w:val="36"/>
        </w:rPr>
        <w:t>PROCEDURES FOR CARRYING OUT DUTIES</w:t>
      </w:r>
    </w:p>
    <w:p w:rsidR="00517B1E" w:rsidRPr="0074500D" w:rsidRDefault="00517B1E" w:rsidP="00402E5B">
      <w:pPr>
        <w:rPr>
          <w:rFonts w:ascii="Courier New" w:hAnsi="Courier New" w:cs="Courier New"/>
          <w:sz w:val="22"/>
          <w:szCs w:val="22"/>
        </w:rPr>
      </w:pPr>
    </w:p>
    <w:p w:rsidR="00517B1E" w:rsidRPr="00203556" w:rsidRDefault="00517B1E" w:rsidP="00402E5B">
      <w:pPr>
        <w:numPr>
          <w:ilvl w:val="0"/>
          <w:numId w:val="1"/>
        </w:numPr>
        <w:rPr>
          <w:rFonts w:ascii="Courier New" w:hAnsi="Courier New" w:cs="Courier New"/>
          <w:sz w:val="36"/>
          <w:szCs w:val="36"/>
        </w:rPr>
      </w:pPr>
      <w:r w:rsidRPr="00203556">
        <w:rPr>
          <w:rFonts w:ascii="Courier New" w:hAnsi="Courier New" w:cs="Courier New"/>
          <w:sz w:val="36"/>
          <w:szCs w:val="36"/>
        </w:rPr>
        <w:t>PRE-EXTENDED BIN (PEB) LIST</w:t>
      </w:r>
    </w:p>
    <w:p w:rsidR="00517B1E" w:rsidRPr="0074500D" w:rsidRDefault="00517B1E" w:rsidP="00402E5B">
      <w:pPr>
        <w:rPr>
          <w:rFonts w:ascii="Courier New" w:hAnsi="Courier New" w:cs="Courier New"/>
          <w:color w:val="FF0000"/>
          <w:sz w:val="22"/>
          <w:szCs w:val="22"/>
        </w:rPr>
      </w:pPr>
    </w:p>
    <w:p w:rsidR="00517B1E" w:rsidRPr="008F7A02" w:rsidRDefault="00517B1E" w:rsidP="00402E5B">
      <w:pPr>
        <w:numPr>
          <w:ilvl w:val="0"/>
          <w:numId w:val="1"/>
        </w:numPr>
        <w:rPr>
          <w:rFonts w:ascii="Courier New" w:hAnsi="Courier New" w:cs="Courier New"/>
          <w:sz w:val="36"/>
          <w:szCs w:val="36"/>
        </w:rPr>
      </w:pPr>
      <w:r>
        <w:rPr>
          <w:rFonts w:ascii="Courier New" w:hAnsi="Courier New" w:cs="Courier New"/>
          <w:sz w:val="36"/>
          <w:szCs w:val="36"/>
        </w:rPr>
        <w:t>PEB/</w:t>
      </w:r>
      <w:r w:rsidRPr="008F7A02">
        <w:rPr>
          <w:rFonts w:ascii="Courier New" w:hAnsi="Courier New" w:cs="Courier New"/>
          <w:sz w:val="36"/>
          <w:szCs w:val="36"/>
        </w:rPr>
        <w:t>DSSC</w:t>
      </w:r>
      <w:r>
        <w:rPr>
          <w:rFonts w:ascii="Courier New" w:hAnsi="Courier New" w:cs="Courier New"/>
          <w:sz w:val="36"/>
          <w:szCs w:val="36"/>
        </w:rPr>
        <w:t>/SUPPLY</w:t>
      </w:r>
      <w:r w:rsidRPr="008F7A02">
        <w:rPr>
          <w:rFonts w:ascii="Courier New" w:hAnsi="Courier New" w:cs="Courier New"/>
          <w:sz w:val="36"/>
          <w:szCs w:val="36"/>
        </w:rPr>
        <w:t xml:space="preserve"> AUTHORIZATION LETTER</w:t>
      </w:r>
      <w:r>
        <w:rPr>
          <w:rFonts w:ascii="Courier New" w:hAnsi="Courier New" w:cs="Courier New"/>
          <w:sz w:val="36"/>
          <w:szCs w:val="36"/>
        </w:rPr>
        <w:t>S</w:t>
      </w:r>
    </w:p>
    <w:p w:rsidR="00517B1E" w:rsidRPr="0074500D" w:rsidRDefault="00517B1E" w:rsidP="00402E5B">
      <w:pPr>
        <w:rPr>
          <w:rFonts w:ascii="Courier New" w:hAnsi="Courier New" w:cs="Courier New"/>
          <w:sz w:val="22"/>
          <w:szCs w:val="22"/>
        </w:rPr>
      </w:pPr>
    </w:p>
    <w:p w:rsidR="00517B1E" w:rsidRDefault="00517B1E" w:rsidP="00402E5B">
      <w:pPr>
        <w:numPr>
          <w:ilvl w:val="0"/>
          <w:numId w:val="1"/>
        </w:numPr>
        <w:rPr>
          <w:rFonts w:ascii="Courier New" w:hAnsi="Courier New" w:cs="Courier New"/>
          <w:sz w:val="36"/>
          <w:szCs w:val="36"/>
        </w:rPr>
      </w:pPr>
      <w:r>
        <w:rPr>
          <w:rFonts w:ascii="Courier New" w:hAnsi="Courier New" w:cs="Courier New"/>
          <w:sz w:val="36"/>
          <w:szCs w:val="36"/>
        </w:rPr>
        <w:t>MAINTENANCE MANAGEMENT S.O.P.</w:t>
      </w:r>
    </w:p>
    <w:p w:rsidR="00517B1E" w:rsidRPr="0074500D" w:rsidRDefault="00517B1E" w:rsidP="00402E5B">
      <w:pPr>
        <w:rPr>
          <w:rFonts w:ascii="Courier New" w:hAnsi="Courier New" w:cs="Courier New"/>
          <w:sz w:val="22"/>
          <w:szCs w:val="22"/>
        </w:rPr>
      </w:pPr>
    </w:p>
    <w:p w:rsidR="00517B1E" w:rsidRDefault="00517B1E" w:rsidP="00402E5B">
      <w:pPr>
        <w:numPr>
          <w:ilvl w:val="0"/>
          <w:numId w:val="1"/>
        </w:numPr>
        <w:rPr>
          <w:rFonts w:ascii="Courier New" w:hAnsi="Courier New" w:cs="Courier New"/>
          <w:sz w:val="36"/>
          <w:szCs w:val="36"/>
        </w:rPr>
      </w:pPr>
      <w:r>
        <w:rPr>
          <w:rFonts w:ascii="Courier New" w:hAnsi="Courier New" w:cs="Courier New"/>
          <w:sz w:val="36"/>
          <w:szCs w:val="36"/>
        </w:rPr>
        <w:t>POLICY LETTERS</w:t>
      </w:r>
    </w:p>
    <w:p w:rsidR="00517B1E" w:rsidRPr="0074500D" w:rsidRDefault="00517B1E" w:rsidP="00402E5B">
      <w:pPr>
        <w:rPr>
          <w:rFonts w:ascii="Courier New" w:hAnsi="Courier New" w:cs="Courier New"/>
          <w:sz w:val="22"/>
          <w:szCs w:val="22"/>
        </w:rPr>
      </w:pPr>
    </w:p>
    <w:p w:rsidR="00517B1E" w:rsidRDefault="00517B1E" w:rsidP="00402E5B">
      <w:pPr>
        <w:numPr>
          <w:ilvl w:val="0"/>
          <w:numId w:val="1"/>
        </w:numPr>
        <w:rPr>
          <w:rFonts w:ascii="Courier New" w:hAnsi="Courier New" w:cs="Courier New"/>
          <w:sz w:val="36"/>
          <w:szCs w:val="36"/>
        </w:rPr>
      </w:pPr>
      <w:r>
        <w:rPr>
          <w:rFonts w:ascii="Courier New" w:hAnsi="Courier New" w:cs="Courier New"/>
          <w:sz w:val="36"/>
          <w:szCs w:val="36"/>
        </w:rPr>
        <w:t>FSMAO CHECKLIST</w:t>
      </w:r>
    </w:p>
    <w:p w:rsidR="00517B1E" w:rsidRPr="0074500D" w:rsidRDefault="00517B1E" w:rsidP="00402E5B">
      <w:pPr>
        <w:rPr>
          <w:rFonts w:ascii="Courier New" w:hAnsi="Courier New" w:cs="Courier New"/>
          <w:sz w:val="22"/>
          <w:szCs w:val="22"/>
        </w:rPr>
      </w:pPr>
    </w:p>
    <w:p w:rsidR="00517B1E" w:rsidRDefault="00517B1E" w:rsidP="00402E5B">
      <w:pPr>
        <w:numPr>
          <w:ilvl w:val="0"/>
          <w:numId w:val="1"/>
        </w:numPr>
        <w:rPr>
          <w:rFonts w:ascii="Courier New" w:hAnsi="Courier New" w:cs="Courier New"/>
          <w:sz w:val="36"/>
          <w:szCs w:val="36"/>
        </w:rPr>
      </w:pPr>
      <w:r>
        <w:rPr>
          <w:rFonts w:ascii="Courier New" w:hAnsi="Courier New" w:cs="Courier New"/>
          <w:sz w:val="36"/>
          <w:szCs w:val="36"/>
        </w:rPr>
        <w:t>TEMPLATES</w:t>
      </w:r>
    </w:p>
    <w:p w:rsidR="00517B1E" w:rsidRPr="0074500D" w:rsidRDefault="00517B1E" w:rsidP="00402E5B">
      <w:pPr>
        <w:rPr>
          <w:rFonts w:ascii="Courier New" w:hAnsi="Courier New" w:cs="Courier New"/>
          <w:sz w:val="22"/>
          <w:szCs w:val="22"/>
        </w:rPr>
      </w:pPr>
    </w:p>
    <w:p w:rsidR="00517B1E" w:rsidRDefault="00517B1E" w:rsidP="00402E5B">
      <w:pPr>
        <w:numPr>
          <w:ilvl w:val="0"/>
          <w:numId w:val="1"/>
        </w:numPr>
        <w:rPr>
          <w:rFonts w:ascii="Courier New" w:hAnsi="Courier New" w:cs="Courier New"/>
          <w:sz w:val="36"/>
          <w:szCs w:val="36"/>
        </w:rPr>
      </w:pPr>
      <w:r>
        <w:rPr>
          <w:rFonts w:ascii="Courier New" w:hAnsi="Courier New" w:cs="Courier New"/>
          <w:sz w:val="36"/>
          <w:szCs w:val="36"/>
        </w:rPr>
        <w:t>MESSAGES</w:t>
      </w:r>
    </w:p>
    <w:p w:rsidR="00517B1E" w:rsidRPr="0074500D" w:rsidRDefault="00517B1E" w:rsidP="00402E5B">
      <w:pPr>
        <w:rPr>
          <w:rFonts w:ascii="Courier New" w:hAnsi="Courier New" w:cs="Courier New"/>
          <w:sz w:val="22"/>
          <w:szCs w:val="22"/>
        </w:rPr>
      </w:pPr>
    </w:p>
    <w:p w:rsidR="00517B1E" w:rsidRPr="005D333E" w:rsidRDefault="00517B1E" w:rsidP="00402E5B">
      <w:pPr>
        <w:numPr>
          <w:ilvl w:val="0"/>
          <w:numId w:val="1"/>
        </w:numPr>
        <w:rPr>
          <w:rFonts w:ascii="Courier New" w:hAnsi="Courier New" w:cs="Courier New"/>
          <w:sz w:val="36"/>
          <w:szCs w:val="36"/>
        </w:rPr>
      </w:pPr>
      <w:r w:rsidRPr="005D0CC6">
        <w:rPr>
          <w:rFonts w:ascii="Courier New" w:hAnsi="Courier New" w:cs="Courier New"/>
          <w:sz w:val="36"/>
          <w:szCs w:val="36"/>
        </w:rPr>
        <w:t>MISCELLANEOUS</w:t>
      </w: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D931E7">
      <w:pPr>
        <w:rPr>
          <w:b/>
          <w:bCs/>
          <w:sz w:val="96"/>
          <w:szCs w:val="96"/>
        </w:rPr>
      </w:pPr>
    </w:p>
    <w:p w:rsidR="00517B1E" w:rsidRDefault="00517B1E" w:rsidP="00D931E7">
      <w:pPr>
        <w:rPr>
          <w:b/>
          <w:bCs/>
          <w:sz w:val="96"/>
          <w:szCs w:val="96"/>
        </w:rPr>
      </w:pPr>
    </w:p>
    <w:p w:rsidR="00517B1E" w:rsidRPr="00BE7A98" w:rsidRDefault="00517B1E" w:rsidP="00BE7A98">
      <w:pPr>
        <w:jc w:val="center"/>
        <w:rPr>
          <w:b/>
          <w:bCs/>
          <w:sz w:val="96"/>
          <w:szCs w:val="96"/>
        </w:rPr>
      </w:pPr>
      <w:r>
        <w:rPr>
          <w:b/>
          <w:bCs/>
          <w:sz w:val="96"/>
          <w:szCs w:val="96"/>
        </w:rPr>
        <w:t>APPOINTMENT</w:t>
      </w:r>
      <w:r w:rsidRPr="00BE7A98">
        <w:rPr>
          <w:b/>
          <w:bCs/>
          <w:sz w:val="96"/>
          <w:szCs w:val="96"/>
        </w:rPr>
        <w:t xml:space="preserve"> </w:t>
      </w:r>
      <w:r>
        <w:rPr>
          <w:b/>
          <w:bCs/>
          <w:sz w:val="96"/>
          <w:szCs w:val="96"/>
        </w:rPr>
        <w:t>LETTERS</w:t>
      </w:r>
    </w:p>
    <w:p w:rsidR="00517B1E" w:rsidRPr="00BE7A98"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Pr="001C6393" w:rsidRDefault="00517B1E" w:rsidP="00BE7A98">
      <w:pPr>
        <w:jc w:val="center"/>
        <w:rPr>
          <w:b/>
          <w:bCs/>
        </w:rPr>
      </w:pPr>
    </w:p>
    <w:p w:rsidR="00517B1E" w:rsidRPr="001C6393" w:rsidRDefault="00517B1E" w:rsidP="00BE7A98">
      <w:pPr>
        <w:jc w:val="center"/>
        <w:rPr>
          <w:b/>
          <w:bCs/>
        </w:rPr>
      </w:pPr>
    </w:p>
    <w:p w:rsidR="00517B1E" w:rsidRPr="004110F6" w:rsidRDefault="00517B1E" w:rsidP="004110F6">
      <w:pPr>
        <w:rPr>
          <w:rFonts w:ascii="Arial" w:hAnsi="Arial" w:cs="Arial"/>
          <w:b/>
          <w:bCs/>
        </w:rPr>
      </w:pPr>
    </w:p>
    <w:p w:rsidR="00517B1E" w:rsidRDefault="00517B1E" w:rsidP="00CC0B27">
      <w:pPr>
        <w:jc w:val="center"/>
        <w:rPr>
          <w:rFonts w:ascii="Arial" w:hAnsi="Arial"/>
          <w:b/>
        </w:rPr>
      </w:pPr>
      <w:r>
        <w:rPr>
          <w:noProof/>
          <w:lang w:eastAsia="en-US"/>
        </w:rPr>
        <w:pict>
          <v:shape id="Picture 9" o:spid="_x0000_s1027" type="#_x0000_t75" style="position:absolute;left:0;text-align:left;margin-left:-41.05pt;margin-top:-8.65pt;width:87.1pt;height:80.85pt;z-index:251647488;visibility:visible;mso-position-horizontal-relative:margin" o:allowincell="f">
            <v:imagedata r:id="rId9" o:title=""/>
            <w10:wrap anchorx="margin"/>
          </v:shape>
        </w:pict>
      </w:r>
      <w:r>
        <w:rPr>
          <w:rFonts w:ascii="Arial" w:hAnsi="Arial"/>
          <w:b/>
        </w:rPr>
        <w:t>UNITED STATES MARINE CORPS</w:t>
      </w:r>
    </w:p>
    <w:p w:rsidR="00517B1E" w:rsidRDefault="00517B1E" w:rsidP="00CC0B27">
      <w:pPr>
        <w:jc w:val="center"/>
        <w:rPr>
          <w:rFonts w:ascii="Arial" w:hAnsi="Arial"/>
          <w:b/>
          <w:sz w:val="12"/>
        </w:rPr>
      </w:pPr>
      <w:r>
        <w:rPr>
          <w:rFonts w:ascii="Arial" w:hAnsi="Arial"/>
          <w:b/>
          <w:sz w:val="12"/>
        </w:rPr>
        <w:t>MYSUPPORT COMPANY</w:t>
      </w:r>
    </w:p>
    <w:p w:rsidR="00517B1E" w:rsidRDefault="00517B1E" w:rsidP="00CC0B27">
      <w:pPr>
        <w:jc w:val="center"/>
        <w:rPr>
          <w:rFonts w:ascii="Arial" w:hAnsi="Arial"/>
          <w:b/>
          <w:sz w:val="12"/>
        </w:rPr>
      </w:pPr>
      <w:r>
        <w:rPr>
          <w:rFonts w:ascii="Arial" w:hAnsi="Arial"/>
          <w:b/>
          <w:sz w:val="12"/>
        </w:rPr>
        <w:t xml:space="preserve">MY SUPPORT BATTALION </w:t>
      </w:r>
    </w:p>
    <w:p w:rsidR="00517B1E" w:rsidRDefault="00517B1E" w:rsidP="00CC0B27">
      <w:pPr>
        <w:jc w:val="center"/>
        <w:rPr>
          <w:rFonts w:ascii="Arial" w:hAnsi="Arial"/>
          <w:b/>
          <w:sz w:val="12"/>
        </w:rPr>
      </w:pPr>
      <w:r>
        <w:rPr>
          <w:rFonts w:ascii="Arial" w:hAnsi="Arial"/>
          <w:b/>
          <w:sz w:val="12"/>
        </w:rPr>
        <w:t>MY UNIT LETTER HEAD</w:t>
      </w:r>
    </w:p>
    <w:p w:rsidR="00517B1E" w:rsidRDefault="00517B1E" w:rsidP="00CC0B27">
      <w:pPr>
        <w:pStyle w:val="Heading4"/>
      </w:pPr>
      <w:smartTag w:uri="urn:schemas-microsoft-com:office:smarttags" w:element="place">
        <w:r>
          <w:t>OKINAWA</w:t>
        </w:r>
      </w:smartTag>
      <w:r>
        <w:t>, JP 12345-0123</w:t>
      </w:r>
    </w:p>
    <w:p w:rsidR="00517B1E" w:rsidRDefault="00517B1E" w:rsidP="00CC0B27">
      <w:pPr>
        <w:pStyle w:val="DefaultText"/>
        <w:tabs>
          <w:tab w:val="left" w:pos="720"/>
          <w:tab w:val="left" w:pos="1008"/>
          <w:tab w:val="left" w:pos="4680"/>
          <w:tab w:val="left" w:pos="8107"/>
        </w:tabs>
      </w:pPr>
      <w:r>
        <w:rPr>
          <w:noProof/>
        </w:rPr>
        <w:pict>
          <v:shapetype id="_x0000_t202" coordsize="21600,21600" o:spt="202" path="m,l,21600r21600,l21600,xe">
            <v:stroke joinstyle="miter"/>
            <v:path gradientshapeok="t" o:connecttype="rect"/>
          </v:shapetype>
          <v:shape id="_x0000_s1028" type="#_x0000_t202" style="position:absolute;margin-left:359pt;margin-top:5.6pt;width:64.8pt;height:11.4pt;z-index:251648512" filled="f" stroked="f" strokecolor="white">
            <v:textbox inset="0,0,0,0">
              <w:txbxContent>
                <w:p w:rsidR="00517B1E" w:rsidRDefault="00517B1E" w:rsidP="00CC0B27">
                  <w:pPr>
                    <w:rPr>
                      <w:rFonts w:ascii="Arial" w:hAnsi="Arial"/>
                      <w:b/>
                      <w:sz w:val="10"/>
                    </w:rPr>
                  </w:pPr>
                  <w:r>
                    <w:rPr>
                      <w:rFonts w:ascii="Arial" w:hAnsi="Arial"/>
                      <w:b/>
                      <w:sz w:val="10"/>
                    </w:rPr>
                    <w:t>IN REPLY REFER TO:</w:t>
                  </w:r>
                </w:p>
                <w:p w:rsidR="00517B1E" w:rsidRDefault="00517B1E" w:rsidP="00CC0B27">
                  <w:pPr>
                    <w:rPr>
                      <w:rFonts w:ascii="Arial" w:hAnsi="Arial"/>
                      <w:b/>
                      <w:sz w:val="10"/>
                    </w:rPr>
                  </w:pPr>
                </w:p>
                <w:p w:rsidR="00517B1E" w:rsidRDefault="00517B1E" w:rsidP="00CC0B27">
                  <w:pPr>
                    <w:rPr>
                      <w:rFonts w:ascii="Arial" w:hAnsi="Arial"/>
                      <w:b/>
                      <w:sz w:val="10"/>
                    </w:rPr>
                  </w:pPr>
                </w:p>
                <w:p w:rsidR="00517B1E" w:rsidRDefault="00517B1E" w:rsidP="00CC0B27">
                  <w:pPr>
                    <w:rPr>
                      <w:rFonts w:ascii="Arial" w:hAnsi="Arial"/>
                      <w:b/>
                      <w:sz w:val="10"/>
                    </w:rPr>
                  </w:pPr>
                </w:p>
                <w:p w:rsidR="00517B1E" w:rsidRDefault="00517B1E" w:rsidP="00CC0B27">
                  <w:pPr>
                    <w:rPr>
                      <w:rFonts w:ascii="Arial" w:hAnsi="Arial"/>
                      <w:b/>
                      <w:sz w:val="10"/>
                    </w:rPr>
                  </w:pPr>
                </w:p>
                <w:p w:rsidR="00517B1E" w:rsidRDefault="00517B1E" w:rsidP="00CC0B27">
                  <w:pPr>
                    <w:rPr>
                      <w:rFonts w:ascii="Arial" w:hAnsi="Arial"/>
                      <w:b/>
                      <w:sz w:val="10"/>
                    </w:rPr>
                  </w:pPr>
                </w:p>
              </w:txbxContent>
            </v:textbox>
          </v:shape>
        </w:pict>
      </w:r>
      <w:r>
        <w:tab/>
        <w:t xml:space="preserve">    </w:t>
      </w:r>
      <w:r>
        <w:tab/>
      </w:r>
      <w:r>
        <w:tab/>
        <w:t xml:space="preserve">                                                       </w:t>
      </w:r>
    </w:p>
    <w:p w:rsidR="00517B1E" w:rsidRDefault="00517B1E" w:rsidP="00CC0B27">
      <w:pPr>
        <w:pStyle w:val="DefaultText"/>
        <w:tabs>
          <w:tab w:val="left" w:pos="720"/>
          <w:tab w:val="left" w:pos="1008"/>
          <w:tab w:val="left" w:pos="4680"/>
          <w:tab w:val="left" w:pos="8107"/>
        </w:tabs>
        <w:rPr>
          <w:rFonts w:ascii="Courier New" w:hAnsi="Courier New" w:cs="Courier New"/>
        </w:rPr>
      </w:pPr>
      <w:r>
        <w:t xml:space="preserve">                                                                                                                         </w:t>
      </w:r>
      <w:r>
        <w:rPr>
          <w:rFonts w:ascii="Courier New" w:hAnsi="Courier New" w:cs="Courier New"/>
        </w:rPr>
        <w:t>4790</w:t>
      </w:r>
    </w:p>
    <w:p w:rsidR="00517B1E" w:rsidRDefault="00517B1E" w:rsidP="00CC0B27">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MT/IMI</w:t>
      </w:r>
    </w:p>
    <w:p w:rsidR="00517B1E" w:rsidRDefault="00517B1E" w:rsidP="00CC0B27">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23 Sept 10</w:t>
      </w:r>
    </w:p>
    <w:p w:rsidR="00517B1E" w:rsidRDefault="00517B1E" w:rsidP="00CC0B27">
      <w:pPr>
        <w:pStyle w:val="DefaultText"/>
        <w:tabs>
          <w:tab w:val="left" w:pos="720"/>
          <w:tab w:val="left" w:pos="1008"/>
          <w:tab w:val="left" w:pos="4680"/>
          <w:tab w:val="left" w:pos="8107"/>
        </w:tabs>
        <w:jc w:val="right"/>
        <w:rPr>
          <w:rFonts w:ascii="Courier New" w:hAnsi="Courier New" w:cs="Courier New"/>
        </w:rPr>
      </w:pPr>
    </w:p>
    <w:p w:rsidR="00517B1E" w:rsidRDefault="00517B1E"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From:  Motor Transport Maintenance Chief</w:t>
      </w:r>
    </w:p>
    <w:p w:rsidR="00517B1E" w:rsidRDefault="00517B1E"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To:    Corporal Carlos A. Uresti 000 00 8061/3521</w:t>
      </w:r>
    </w:p>
    <w:p w:rsidR="00517B1E" w:rsidRDefault="00517B1E" w:rsidP="00CC0B27">
      <w:pPr>
        <w:pStyle w:val="DefaultText"/>
        <w:tabs>
          <w:tab w:val="left" w:pos="720"/>
          <w:tab w:val="left" w:pos="1008"/>
          <w:tab w:val="left" w:pos="4680"/>
          <w:tab w:val="left" w:pos="8107"/>
        </w:tabs>
        <w:rPr>
          <w:rFonts w:ascii="Courier New" w:hAnsi="Courier New" w:cs="Courier New"/>
        </w:rPr>
      </w:pPr>
    </w:p>
    <w:p w:rsidR="00517B1E" w:rsidRDefault="00517B1E"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Subj:  APPOINTMENT AS THE MOTOR TRANSPORT LAYETTES NCO</w:t>
      </w:r>
    </w:p>
    <w:p w:rsidR="00517B1E" w:rsidRDefault="00517B1E" w:rsidP="00CC0B27">
      <w:pPr>
        <w:pStyle w:val="DefaultText"/>
        <w:tabs>
          <w:tab w:val="left" w:pos="720"/>
          <w:tab w:val="left" w:pos="1008"/>
          <w:tab w:val="left" w:pos="4680"/>
          <w:tab w:val="left" w:pos="8107"/>
        </w:tabs>
        <w:rPr>
          <w:rFonts w:ascii="Courier New" w:hAnsi="Courier New" w:cs="Courier New"/>
        </w:rPr>
      </w:pPr>
    </w:p>
    <w:p w:rsidR="00517B1E" w:rsidRDefault="00517B1E"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Ref:  (a) MCO P4790.2</w:t>
      </w:r>
    </w:p>
    <w:p w:rsidR="00517B1E" w:rsidRDefault="00517B1E"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      (b) III MEFO P4790.2</w:t>
      </w:r>
    </w:p>
    <w:p w:rsidR="00517B1E" w:rsidRDefault="00517B1E"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      </w:t>
      </w:r>
    </w:p>
    <w:p w:rsidR="00517B1E" w:rsidRDefault="00517B1E"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1.  In accordance with the reference, you are appointed as the Motor Transport Layettes NCO. You will be guided in the performance of your duties by the provisions of the reference.</w:t>
      </w:r>
    </w:p>
    <w:p w:rsidR="00517B1E" w:rsidRDefault="00517B1E" w:rsidP="00CC0B27">
      <w:pPr>
        <w:pStyle w:val="DefaultText"/>
        <w:tabs>
          <w:tab w:val="left" w:pos="720"/>
          <w:tab w:val="left" w:pos="1008"/>
          <w:tab w:val="left" w:pos="4680"/>
          <w:tab w:val="left" w:pos="8107"/>
        </w:tabs>
        <w:rPr>
          <w:rFonts w:ascii="Courier New" w:hAnsi="Courier New" w:cs="Courier New"/>
        </w:rPr>
      </w:pPr>
    </w:p>
    <w:p w:rsidR="00517B1E" w:rsidRDefault="00517B1E" w:rsidP="00CC0B27">
      <w:pPr>
        <w:pStyle w:val="DefaultText"/>
        <w:tabs>
          <w:tab w:val="left" w:pos="720"/>
          <w:tab w:val="left" w:pos="1008"/>
          <w:tab w:val="left" w:pos="4680"/>
          <w:tab w:val="left" w:pos="8107"/>
        </w:tabs>
        <w:rPr>
          <w:rFonts w:ascii="Courier New" w:hAnsi="Courier New" w:cs="Courier New"/>
        </w:rPr>
      </w:pPr>
    </w:p>
    <w:p w:rsidR="00517B1E" w:rsidRDefault="00517B1E" w:rsidP="00CC0B27">
      <w:pPr>
        <w:pStyle w:val="DefaultText"/>
        <w:tabs>
          <w:tab w:val="left" w:pos="720"/>
          <w:tab w:val="left" w:pos="1008"/>
          <w:tab w:val="left" w:pos="4680"/>
          <w:tab w:val="left" w:pos="8107"/>
        </w:tabs>
        <w:rPr>
          <w:rFonts w:ascii="Courier New" w:hAnsi="Courier New" w:cs="Courier New"/>
        </w:rPr>
      </w:pPr>
    </w:p>
    <w:p w:rsidR="00517B1E" w:rsidRDefault="00517B1E" w:rsidP="002F779F">
      <w:pPr>
        <w:pStyle w:val="DefaultText"/>
        <w:pBdr>
          <w:bottom w:val="single" w:sz="12" w:space="1" w:color="auto"/>
        </w:pBdr>
        <w:tabs>
          <w:tab w:val="left" w:pos="720"/>
          <w:tab w:val="left" w:pos="1008"/>
          <w:tab w:val="left" w:pos="4680"/>
          <w:tab w:val="left" w:pos="8107"/>
        </w:tabs>
        <w:rPr>
          <w:rFonts w:ascii="Courier New" w:hAnsi="Courier New" w:cs="Courier New"/>
        </w:rPr>
      </w:pPr>
      <w:r>
        <w:rPr>
          <w:rFonts w:ascii="Courier New" w:hAnsi="Courier New" w:cs="Courier New"/>
        </w:rPr>
        <w:t xml:space="preserve">                                 M. M. CANALES</w:t>
      </w:r>
    </w:p>
    <w:p w:rsidR="00517B1E" w:rsidRDefault="00517B1E" w:rsidP="002F779F">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 xml:space="preserve">                                                  MT/IMI</w:t>
      </w:r>
    </w:p>
    <w:p w:rsidR="00517B1E" w:rsidRDefault="00517B1E" w:rsidP="00CC0B27">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 xml:space="preserve">                                                  23 Sept 10</w:t>
      </w:r>
    </w:p>
    <w:p w:rsidR="00517B1E" w:rsidRDefault="00517B1E" w:rsidP="00CC0B27">
      <w:pPr>
        <w:pStyle w:val="DefaultText"/>
        <w:tabs>
          <w:tab w:val="left" w:pos="720"/>
          <w:tab w:val="left" w:pos="1008"/>
          <w:tab w:val="left" w:pos="4680"/>
          <w:tab w:val="left" w:pos="8010"/>
        </w:tabs>
        <w:rPr>
          <w:rFonts w:ascii="Courier New" w:hAnsi="Courier New" w:cs="Courier New"/>
        </w:rPr>
      </w:pPr>
    </w:p>
    <w:p w:rsidR="00517B1E" w:rsidRDefault="00517B1E" w:rsidP="00CC0B27">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FIRST ENDORSEMENT</w:t>
      </w:r>
    </w:p>
    <w:p w:rsidR="00517B1E" w:rsidRDefault="00517B1E" w:rsidP="00CC0B27">
      <w:pPr>
        <w:pStyle w:val="DefaultText"/>
        <w:tabs>
          <w:tab w:val="left" w:pos="720"/>
          <w:tab w:val="left" w:pos="1008"/>
          <w:tab w:val="left" w:pos="4680"/>
          <w:tab w:val="left" w:pos="8010"/>
        </w:tabs>
        <w:rPr>
          <w:rFonts w:ascii="Courier New" w:hAnsi="Courier New" w:cs="Courier New"/>
        </w:rPr>
      </w:pPr>
    </w:p>
    <w:p w:rsidR="00517B1E" w:rsidRDefault="00517B1E" w:rsidP="00665914">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From:  Motor Transport Maintenance Chief</w:t>
      </w:r>
    </w:p>
    <w:p w:rsidR="00517B1E" w:rsidRDefault="00517B1E" w:rsidP="00665914">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To:    Corporal Carlos A. Uresti 000 00 8061/3521</w:t>
      </w:r>
    </w:p>
    <w:p w:rsidR="00517B1E" w:rsidRDefault="00517B1E" w:rsidP="00CC0B27">
      <w:pPr>
        <w:pStyle w:val="DefaultText"/>
        <w:tabs>
          <w:tab w:val="left" w:pos="720"/>
          <w:tab w:val="left" w:pos="1008"/>
          <w:tab w:val="left" w:pos="4680"/>
          <w:tab w:val="left" w:pos="8010"/>
        </w:tabs>
        <w:rPr>
          <w:rFonts w:ascii="Courier New" w:hAnsi="Courier New" w:cs="Courier New"/>
        </w:rPr>
      </w:pPr>
    </w:p>
    <w:p w:rsidR="00517B1E" w:rsidRDefault="00517B1E"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Subj:  APPOINTMENT AS THE MOTOR TRANSPORT LAYETTES NCO</w:t>
      </w:r>
    </w:p>
    <w:p w:rsidR="00517B1E" w:rsidRDefault="00517B1E" w:rsidP="00CC0B27">
      <w:pPr>
        <w:pStyle w:val="DefaultText"/>
        <w:tabs>
          <w:tab w:val="left" w:pos="720"/>
          <w:tab w:val="left" w:pos="1008"/>
          <w:tab w:val="left" w:pos="4680"/>
          <w:tab w:val="left" w:pos="8010"/>
        </w:tabs>
        <w:rPr>
          <w:rFonts w:ascii="Courier New" w:hAnsi="Courier New" w:cs="Courier New"/>
        </w:rPr>
      </w:pPr>
    </w:p>
    <w:p w:rsidR="00517B1E" w:rsidRDefault="00517B1E" w:rsidP="00CC0B27">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1.  I will familiarize myself with the references, and have on this date assumed the duty as the Motor Transport Layettes NCO.</w:t>
      </w:r>
    </w:p>
    <w:p w:rsidR="00517B1E" w:rsidRDefault="00517B1E" w:rsidP="00CC0B27">
      <w:pPr>
        <w:pStyle w:val="DefaultText"/>
        <w:tabs>
          <w:tab w:val="left" w:pos="720"/>
          <w:tab w:val="left" w:pos="1008"/>
          <w:tab w:val="left" w:pos="4680"/>
          <w:tab w:val="left" w:pos="8010"/>
        </w:tabs>
        <w:rPr>
          <w:rFonts w:ascii="Courier New" w:hAnsi="Courier New" w:cs="Courier New"/>
        </w:rPr>
      </w:pPr>
    </w:p>
    <w:p w:rsidR="00517B1E" w:rsidRDefault="00517B1E" w:rsidP="00CC0B27">
      <w:pPr>
        <w:pStyle w:val="DefaultText"/>
        <w:tabs>
          <w:tab w:val="left" w:pos="720"/>
          <w:tab w:val="left" w:pos="1008"/>
          <w:tab w:val="left" w:pos="4680"/>
          <w:tab w:val="left" w:pos="8010"/>
        </w:tabs>
        <w:rPr>
          <w:rFonts w:ascii="Courier New" w:hAnsi="Courier New" w:cs="Courier New"/>
        </w:rPr>
      </w:pPr>
    </w:p>
    <w:p w:rsidR="00517B1E" w:rsidRDefault="00517B1E" w:rsidP="00CC0B27">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 xml:space="preserve">                                 C. A. Uresti</w:t>
      </w:r>
    </w:p>
    <w:p w:rsidR="00517B1E" w:rsidRPr="004110F6" w:rsidRDefault="00517B1E" w:rsidP="004110F6">
      <w:pPr>
        <w:rPr>
          <w:rFonts w:ascii="Arial" w:hAnsi="Arial" w:cs="Arial"/>
          <w:b/>
          <w:bCs/>
        </w:rPr>
      </w:pPr>
    </w:p>
    <w:p w:rsidR="00517B1E" w:rsidRPr="004110F6" w:rsidRDefault="00517B1E" w:rsidP="004110F6">
      <w:pPr>
        <w:rPr>
          <w:rFonts w:ascii="Arial" w:hAnsi="Arial" w:cs="Arial"/>
          <w:b/>
          <w:bCs/>
        </w:rPr>
      </w:pPr>
    </w:p>
    <w:p w:rsidR="00517B1E" w:rsidRDefault="00517B1E" w:rsidP="004110F6">
      <w:pPr>
        <w:rPr>
          <w:rFonts w:ascii="Arial" w:hAnsi="Arial" w:cs="Arial"/>
          <w:b/>
          <w:bCs/>
        </w:rPr>
      </w:pPr>
    </w:p>
    <w:p w:rsidR="00517B1E" w:rsidRPr="004110F6" w:rsidRDefault="00517B1E" w:rsidP="004110F6">
      <w:pPr>
        <w:rPr>
          <w:rFonts w:ascii="Arial" w:hAnsi="Arial" w:cs="Arial"/>
          <w:b/>
          <w:bCs/>
        </w:rPr>
      </w:pPr>
    </w:p>
    <w:p w:rsidR="00517B1E" w:rsidRPr="004110F6" w:rsidRDefault="00517B1E" w:rsidP="004110F6">
      <w:pPr>
        <w:rPr>
          <w:rFonts w:ascii="Arial" w:hAnsi="Arial" w:cs="Arial"/>
          <w:b/>
          <w:bCs/>
        </w:rPr>
      </w:pPr>
    </w:p>
    <w:p w:rsidR="00517B1E" w:rsidRPr="004110F6" w:rsidRDefault="00517B1E" w:rsidP="004110F6">
      <w:pPr>
        <w:rPr>
          <w:rFonts w:ascii="Arial" w:hAnsi="Arial" w:cs="Arial"/>
          <w:b/>
          <w:bCs/>
        </w:rPr>
      </w:pPr>
    </w:p>
    <w:p w:rsidR="00517B1E" w:rsidRDefault="00517B1E" w:rsidP="004110F6">
      <w:pPr>
        <w:rPr>
          <w:rFonts w:ascii="Arial" w:hAnsi="Arial" w:cs="Arial"/>
          <w:b/>
          <w:bCs/>
        </w:rPr>
      </w:pPr>
    </w:p>
    <w:p w:rsidR="00517B1E" w:rsidRPr="004110F6" w:rsidRDefault="00517B1E" w:rsidP="0060129B">
      <w:pPr>
        <w:rPr>
          <w:rFonts w:ascii="Arial" w:hAnsi="Arial" w:cs="Arial"/>
          <w:b/>
          <w:bCs/>
        </w:rPr>
      </w:pPr>
    </w:p>
    <w:p w:rsidR="00517B1E" w:rsidRDefault="00517B1E" w:rsidP="0060129B">
      <w:pPr>
        <w:jc w:val="center"/>
        <w:rPr>
          <w:rFonts w:ascii="Arial" w:hAnsi="Arial"/>
          <w:b/>
        </w:rPr>
      </w:pPr>
      <w:r>
        <w:rPr>
          <w:noProof/>
          <w:lang w:eastAsia="en-US"/>
        </w:rPr>
        <w:pict>
          <v:shape id="_x0000_s1029" type="#_x0000_t75" style="position:absolute;left:0;text-align:left;margin-left:-41.05pt;margin-top:-8.65pt;width:87.1pt;height:80.85pt;z-index:251657728;visibility:visible;mso-position-horizontal-relative:margin" o:allowincell="f">
            <v:imagedata r:id="rId9" o:title=""/>
            <w10:wrap anchorx="margin"/>
          </v:shape>
        </w:pict>
      </w:r>
      <w:r>
        <w:rPr>
          <w:rFonts w:ascii="Arial" w:hAnsi="Arial"/>
          <w:b/>
        </w:rPr>
        <w:t>UNITED STATES MARINE CORPS</w:t>
      </w:r>
    </w:p>
    <w:p w:rsidR="00517B1E" w:rsidRDefault="00517B1E" w:rsidP="0060129B">
      <w:pPr>
        <w:jc w:val="center"/>
        <w:rPr>
          <w:rFonts w:ascii="Arial" w:hAnsi="Arial"/>
          <w:b/>
          <w:sz w:val="12"/>
        </w:rPr>
      </w:pPr>
      <w:r>
        <w:rPr>
          <w:rFonts w:ascii="Arial" w:hAnsi="Arial"/>
          <w:b/>
          <w:sz w:val="12"/>
        </w:rPr>
        <w:t>MYSUPPORT COMPANY</w:t>
      </w:r>
    </w:p>
    <w:p w:rsidR="00517B1E" w:rsidRDefault="00517B1E" w:rsidP="0060129B">
      <w:pPr>
        <w:jc w:val="center"/>
        <w:rPr>
          <w:rFonts w:ascii="Arial" w:hAnsi="Arial"/>
          <w:b/>
          <w:sz w:val="12"/>
        </w:rPr>
      </w:pPr>
      <w:r>
        <w:rPr>
          <w:rFonts w:ascii="Arial" w:hAnsi="Arial"/>
          <w:b/>
          <w:sz w:val="12"/>
        </w:rPr>
        <w:t xml:space="preserve">MY SUPPORT BATTALION </w:t>
      </w:r>
    </w:p>
    <w:p w:rsidR="00517B1E" w:rsidRDefault="00517B1E" w:rsidP="0060129B">
      <w:pPr>
        <w:jc w:val="center"/>
        <w:rPr>
          <w:rFonts w:ascii="Arial" w:hAnsi="Arial"/>
          <w:b/>
          <w:sz w:val="12"/>
        </w:rPr>
      </w:pPr>
      <w:r>
        <w:rPr>
          <w:rFonts w:ascii="Arial" w:hAnsi="Arial"/>
          <w:b/>
          <w:sz w:val="12"/>
        </w:rPr>
        <w:t>MY UNIT LETTER HEAD</w:t>
      </w:r>
    </w:p>
    <w:p w:rsidR="00517B1E" w:rsidRDefault="00517B1E" w:rsidP="0060129B">
      <w:pPr>
        <w:pStyle w:val="Heading4"/>
      </w:pPr>
      <w:smartTag w:uri="urn:schemas-microsoft-com:office:smarttags" w:element="place">
        <w:r>
          <w:t>OKINAWA</w:t>
        </w:r>
      </w:smartTag>
      <w:r>
        <w:t>, JP 12345-0123</w:t>
      </w:r>
    </w:p>
    <w:p w:rsidR="00517B1E" w:rsidRDefault="00517B1E" w:rsidP="0060129B">
      <w:pPr>
        <w:pStyle w:val="DefaultText"/>
        <w:tabs>
          <w:tab w:val="left" w:pos="720"/>
          <w:tab w:val="left" w:pos="1008"/>
          <w:tab w:val="left" w:pos="4680"/>
          <w:tab w:val="left" w:pos="8107"/>
        </w:tabs>
      </w:pPr>
      <w:r>
        <w:rPr>
          <w:noProof/>
        </w:rPr>
        <w:pict>
          <v:shape id="_x0000_s1030" type="#_x0000_t202" style="position:absolute;margin-left:359pt;margin-top:5.6pt;width:64.8pt;height:11.4pt;z-index:251658752" filled="f" stroked="f" strokecolor="white">
            <v:textbox inset="0,0,0,0">
              <w:txbxContent>
                <w:p w:rsidR="00517B1E" w:rsidRDefault="00517B1E" w:rsidP="0060129B">
                  <w:pPr>
                    <w:rPr>
                      <w:rFonts w:ascii="Arial" w:hAnsi="Arial"/>
                      <w:b/>
                      <w:sz w:val="10"/>
                    </w:rPr>
                  </w:pPr>
                  <w:r>
                    <w:rPr>
                      <w:rFonts w:ascii="Arial" w:hAnsi="Arial"/>
                      <w:b/>
                      <w:sz w:val="10"/>
                    </w:rPr>
                    <w:t>IN REPLY REFER TO:</w:t>
                  </w:r>
                </w:p>
                <w:p w:rsidR="00517B1E" w:rsidRDefault="00517B1E" w:rsidP="0060129B">
                  <w:pPr>
                    <w:rPr>
                      <w:rFonts w:ascii="Arial" w:hAnsi="Arial"/>
                      <w:b/>
                      <w:sz w:val="10"/>
                    </w:rPr>
                  </w:pPr>
                </w:p>
                <w:p w:rsidR="00517B1E" w:rsidRDefault="00517B1E" w:rsidP="0060129B">
                  <w:pPr>
                    <w:rPr>
                      <w:rFonts w:ascii="Arial" w:hAnsi="Arial"/>
                      <w:b/>
                      <w:sz w:val="10"/>
                    </w:rPr>
                  </w:pPr>
                </w:p>
                <w:p w:rsidR="00517B1E" w:rsidRDefault="00517B1E" w:rsidP="0060129B">
                  <w:pPr>
                    <w:rPr>
                      <w:rFonts w:ascii="Arial" w:hAnsi="Arial"/>
                      <w:b/>
                      <w:sz w:val="10"/>
                    </w:rPr>
                  </w:pPr>
                </w:p>
                <w:p w:rsidR="00517B1E" w:rsidRDefault="00517B1E" w:rsidP="0060129B">
                  <w:pPr>
                    <w:rPr>
                      <w:rFonts w:ascii="Arial" w:hAnsi="Arial"/>
                      <w:b/>
                      <w:sz w:val="10"/>
                    </w:rPr>
                  </w:pPr>
                </w:p>
                <w:p w:rsidR="00517B1E" w:rsidRDefault="00517B1E" w:rsidP="0060129B">
                  <w:pPr>
                    <w:rPr>
                      <w:rFonts w:ascii="Arial" w:hAnsi="Arial"/>
                      <w:b/>
                      <w:sz w:val="10"/>
                    </w:rPr>
                  </w:pPr>
                </w:p>
              </w:txbxContent>
            </v:textbox>
          </v:shape>
        </w:pict>
      </w:r>
      <w:r>
        <w:tab/>
        <w:t xml:space="preserve">    </w:t>
      </w:r>
      <w:r>
        <w:tab/>
      </w:r>
      <w:r>
        <w:tab/>
        <w:t xml:space="preserve">                                                       </w:t>
      </w:r>
    </w:p>
    <w:p w:rsidR="00517B1E" w:rsidRDefault="00517B1E" w:rsidP="0060129B">
      <w:pPr>
        <w:pStyle w:val="DefaultText"/>
        <w:tabs>
          <w:tab w:val="left" w:pos="720"/>
          <w:tab w:val="left" w:pos="1008"/>
          <w:tab w:val="left" w:pos="4680"/>
          <w:tab w:val="left" w:pos="8107"/>
        </w:tabs>
        <w:rPr>
          <w:rFonts w:ascii="Courier New" w:hAnsi="Courier New" w:cs="Courier New"/>
        </w:rPr>
      </w:pPr>
      <w:r>
        <w:t xml:space="preserve">                                                                                                                         </w:t>
      </w:r>
      <w:r>
        <w:rPr>
          <w:rFonts w:ascii="Courier New" w:hAnsi="Courier New" w:cs="Courier New"/>
        </w:rPr>
        <w:t>4790</w:t>
      </w:r>
    </w:p>
    <w:p w:rsidR="00517B1E" w:rsidRDefault="00517B1E" w:rsidP="0060129B">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MT/IMI</w:t>
      </w:r>
    </w:p>
    <w:p w:rsidR="00517B1E" w:rsidRDefault="00517B1E" w:rsidP="0060129B">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23 Sept 10</w:t>
      </w:r>
    </w:p>
    <w:p w:rsidR="00517B1E" w:rsidRDefault="00517B1E" w:rsidP="0060129B">
      <w:pPr>
        <w:pStyle w:val="DefaultText"/>
        <w:tabs>
          <w:tab w:val="left" w:pos="720"/>
          <w:tab w:val="left" w:pos="1008"/>
          <w:tab w:val="left" w:pos="4680"/>
          <w:tab w:val="left" w:pos="8107"/>
        </w:tabs>
        <w:jc w:val="right"/>
        <w:rPr>
          <w:rFonts w:ascii="Courier New" w:hAnsi="Courier New" w:cs="Courier New"/>
        </w:rPr>
      </w:pPr>
    </w:p>
    <w:p w:rsidR="00517B1E" w:rsidRDefault="00517B1E" w:rsidP="00665914">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From:  Motor Transport Maintenance Chief</w:t>
      </w:r>
    </w:p>
    <w:p w:rsidR="00517B1E" w:rsidRDefault="00517B1E" w:rsidP="00665914">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To:    Corporal Carlos A. Uresti 000 00 8061/3521  </w:t>
      </w:r>
    </w:p>
    <w:p w:rsidR="00517B1E" w:rsidRDefault="00517B1E" w:rsidP="0060129B">
      <w:pPr>
        <w:pStyle w:val="DefaultText"/>
        <w:tabs>
          <w:tab w:val="left" w:pos="720"/>
          <w:tab w:val="left" w:pos="1008"/>
          <w:tab w:val="left" w:pos="4680"/>
          <w:tab w:val="left" w:pos="8107"/>
        </w:tabs>
        <w:rPr>
          <w:rFonts w:ascii="Courier New" w:hAnsi="Courier New" w:cs="Courier New"/>
        </w:rPr>
      </w:pPr>
    </w:p>
    <w:p w:rsidR="00517B1E" w:rsidRDefault="00517B1E" w:rsidP="0060129B">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Subj:  APPOINTMENT AS THE MOTOR TRANSPORT PRE-EXPENDED BIN NCO</w:t>
      </w:r>
    </w:p>
    <w:p w:rsidR="00517B1E" w:rsidRDefault="00517B1E" w:rsidP="0060129B">
      <w:pPr>
        <w:pStyle w:val="DefaultText"/>
        <w:tabs>
          <w:tab w:val="left" w:pos="720"/>
          <w:tab w:val="left" w:pos="1008"/>
          <w:tab w:val="left" w:pos="4680"/>
          <w:tab w:val="left" w:pos="8107"/>
        </w:tabs>
        <w:rPr>
          <w:rFonts w:ascii="Courier New" w:hAnsi="Courier New" w:cs="Courier New"/>
        </w:rPr>
      </w:pPr>
    </w:p>
    <w:p w:rsidR="00517B1E" w:rsidRDefault="00517B1E" w:rsidP="0060129B">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Ref:  (a) MCO P4790.2</w:t>
      </w:r>
    </w:p>
    <w:p w:rsidR="00517B1E" w:rsidRDefault="00517B1E" w:rsidP="0060129B">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      (b) III MEFO P4790.2</w:t>
      </w:r>
    </w:p>
    <w:p w:rsidR="00517B1E" w:rsidRDefault="00517B1E" w:rsidP="0060129B">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      </w:t>
      </w:r>
    </w:p>
    <w:p w:rsidR="00517B1E" w:rsidRDefault="00517B1E" w:rsidP="0060129B">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1.  In accordance with the reference, you are appointed as the Motor Transport Pre-Expended Bin (PEB) NCO. You will be guided in the performance of your duties by the provisions of the reference.</w:t>
      </w:r>
    </w:p>
    <w:p w:rsidR="00517B1E" w:rsidRDefault="00517B1E" w:rsidP="0060129B">
      <w:pPr>
        <w:pStyle w:val="DefaultText"/>
        <w:tabs>
          <w:tab w:val="left" w:pos="720"/>
          <w:tab w:val="left" w:pos="1008"/>
          <w:tab w:val="left" w:pos="4680"/>
          <w:tab w:val="left" w:pos="8107"/>
        </w:tabs>
        <w:rPr>
          <w:rFonts w:ascii="Courier New" w:hAnsi="Courier New" w:cs="Courier New"/>
        </w:rPr>
      </w:pPr>
    </w:p>
    <w:p w:rsidR="00517B1E" w:rsidRDefault="00517B1E" w:rsidP="0060129B">
      <w:pPr>
        <w:pStyle w:val="DefaultText"/>
        <w:tabs>
          <w:tab w:val="left" w:pos="720"/>
          <w:tab w:val="left" w:pos="1008"/>
          <w:tab w:val="left" w:pos="4680"/>
          <w:tab w:val="left" w:pos="8107"/>
        </w:tabs>
        <w:rPr>
          <w:rFonts w:ascii="Courier New" w:hAnsi="Courier New" w:cs="Courier New"/>
        </w:rPr>
      </w:pPr>
    </w:p>
    <w:p w:rsidR="00517B1E" w:rsidRDefault="00517B1E" w:rsidP="0060129B">
      <w:pPr>
        <w:pStyle w:val="DefaultText"/>
        <w:tabs>
          <w:tab w:val="left" w:pos="720"/>
          <w:tab w:val="left" w:pos="1008"/>
          <w:tab w:val="left" w:pos="4680"/>
          <w:tab w:val="left" w:pos="8107"/>
        </w:tabs>
        <w:rPr>
          <w:rFonts w:ascii="Courier New" w:hAnsi="Courier New" w:cs="Courier New"/>
        </w:rPr>
      </w:pPr>
    </w:p>
    <w:p w:rsidR="00517B1E" w:rsidRDefault="00517B1E" w:rsidP="00665914">
      <w:pPr>
        <w:pStyle w:val="DefaultText"/>
        <w:pBdr>
          <w:bottom w:val="single" w:sz="12" w:space="1" w:color="auto"/>
        </w:pBdr>
        <w:tabs>
          <w:tab w:val="left" w:pos="720"/>
          <w:tab w:val="left" w:pos="1008"/>
          <w:tab w:val="left" w:pos="4680"/>
          <w:tab w:val="left" w:pos="8107"/>
        </w:tabs>
        <w:rPr>
          <w:rFonts w:ascii="Courier New" w:hAnsi="Courier New" w:cs="Courier New"/>
        </w:rPr>
      </w:pPr>
      <w:r>
        <w:rPr>
          <w:rFonts w:ascii="Courier New" w:hAnsi="Courier New" w:cs="Courier New"/>
        </w:rPr>
        <w:t xml:space="preserve">                                 M. M. CANALES</w:t>
      </w:r>
    </w:p>
    <w:p w:rsidR="00517B1E" w:rsidRDefault="00517B1E" w:rsidP="0060129B">
      <w:pPr>
        <w:pStyle w:val="DefaultText"/>
        <w:tabs>
          <w:tab w:val="left" w:pos="720"/>
          <w:tab w:val="left" w:pos="1008"/>
          <w:tab w:val="left" w:pos="4680"/>
          <w:tab w:val="left" w:pos="8107"/>
        </w:tabs>
        <w:rPr>
          <w:rFonts w:ascii="Courier New" w:hAnsi="Courier New" w:cs="Courier New"/>
        </w:rPr>
      </w:pPr>
    </w:p>
    <w:p w:rsidR="00517B1E" w:rsidRDefault="00517B1E" w:rsidP="0060129B">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 xml:space="preserve">                                                  MT/IMI</w:t>
      </w:r>
    </w:p>
    <w:p w:rsidR="00517B1E" w:rsidRDefault="00517B1E" w:rsidP="0060129B">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 xml:space="preserve">                                                  23 Sept 10</w:t>
      </w:r>
    </w:p>
    <w:p w:rsidR="00517B1E" w:rsidRDefault="00517B1E" w:rsidP="0060129B">
      <w:pPr>
        <w:pStyle w:val="DefaultText"/>
        <w:tabs>
          <w:tab w:val="left" w:pos="720"/>
          <w:tab w:val="left" w:pos="1008"/>
          <w:tab w:val="left" w:pos="4680"/>
          <w:tab w:val="left" w:pos="8010"/>
        </w:tabs>
        <w:rPr>
          <w:rFonts w:ascii="Courier New" w:hAnsi="Courier New" w:cs="Courier New"/>
        </w:rPr>
      </w:pPr>
    </w:p>
    <w:p w:rsidR="00517B1E" w:rsidRDefault="00517B1E" w:rsidP="0060129B">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FIRST ENDORSEMENT</w:t>
      </w:r>
    </w:p>
    <w:p w:rsidR="00517B1E" w:rsidRDefault="00517B1E" w:rsidP="0060129B">
      <w:pPr>
        <w:pStyle w:val="DefaultText"/>
        <w:tabs>
          <w:tab w:val="left" w:pos="720"/>
          <w:tab w:val="left" w:pos="1008"/>
          <w:tab w:val="left" w:pos="4680"/>
          <w:tab w:val="left" w:pos="8010"/>
        </w:tabs>
        <w:rPr>
          <w:rFonts w:ascii="Courier New" w:hAnsi="Courier New" w:cs="Courier New"/>
        </w:rPr>
      </w:pPr>
    </w:p>
    <w:p w:rsidR="00517B1E" w:rsidRDefault="00517B1E" w:rsidP="00665914">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From:  Motor Transport Maintenance Chief</w:t>
      </w:r>
    </w:p>
    <w:p w:rsidR="00517B1E" w:rsidRDefault="00517B1E" w:rsidP="00665914">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To:    Corporal Carlos A. Uresti 000 00 8061/3521</w:t>
      </w:r>
    </w:p>
    <w:p w:rsidR="00517B1E" w:rsidRDefault="00517B1E" w:rsidP="0060129B">
      <w:pPr>
        <w:pStyle w:val="DefaultText"/>
        <w:tabs>
          <w:tab w:val="left" w:pos="720"/>
          <w:tab w:val="left" w:pos="1008"/>
          <w:tab w:val="left" w:pos="4680"/>
          <w:tab w:val="left" w:pos="8010"/>
        </w:tabs>
        <w:rPr>
          <w:rFonts w:ascii="Courier New" w:hAnsi="Courier New" w:cs="Courier New"/>
        </w:rPr>
      </w:pPr>
    </w:p>
    <w:p w:rsidR="00517B1E" w:rsidRDefault="00517B1E" w:rsidP="0060129B">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Subj:  APPOINTMENT AS THE MOTOR TRANSPORT PRE-EXPENDED BIN NCO</w:t>
      </w:r>
    </w:p>
    <w:p w:rsidR="00517B1E" w:rsidRDefault="00517B1E" w:rsidP="0060129B">
      <w:pPr>
        <w:pStyle w:val="DefaultText"/>
        <w:tabs>
          <w:tab w:val="left" w:pos="720"/>
          <w:tab w:val="left" w:pos="1008"/>
          <w:tab w:val="left" w:pos="4680"/>
          <w:tab w:val="left" w:pos="8010"/>
        </w:tabs>
        <w:rPr>
          <w:rFonts w:ascii="Courier New" w:hAnsi="Courier New" w:cs="Courier New"/>
        </w:rPr>
      </w:pPr>
    </w:p>
    <w:p w:rsidR="00517B1E" w:rsidRDefault="00517B1E" w:rsidP="0060129B">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1.  I will familiarize myself with the references, and have on this date assumed the duty as the Motor Transport Pre-Expended Bin (PEB) NCO.</w:t>
      </w:r>
    </w:p>
    <w:p w:rsidR="00517B1E" w:rsidRDefault="00517B1E" w:rsidP="0060129B">
      <w:pPr>
        <w:pStyle w:val="DefaultText"/>
        <w:tabs>
          <w:tab w:val="left" w:pos="720"/>
          <w:tab w:val="left" w:pos="1008"/>
          <w:tab w:val="left" w:pos="4680"/>
          <w:tab w:val="left" w:pos="8010"/>
        </w:tabs>
        <w:rPr>
          <w:rFonts w:ascii="Courier New" w:hAnsi="Courier New" w:cs="Courier New"/>
        </w:rPr>
      </w:pPr>
    </w:p>
    <w:p w:rsidR="00517B1E" w:rsidRDefault="00517B1E" w:rsidP="0060129B">
      <w:pPr>
        <w:pStyle w:val="DefaultText"/>
        <w:tabs>
          <w:tab w:val="left" w:pos="720"/>
          <w:tab w:val="left" w:pos="1008"/>
          <w:tab w:val="left" w:pos="4680"/>
          <w:tab w:val="left" w:pos="8010"/>
        </w:tabs>
        <w:rPr>
          <w:rFonts w:ascii="Courier New" w:hAnsi="Courier New" w:cs="Courier New"/>
        </w:rPr>
      </w:pPr>
    </w:p>
    <w:p w:rsidR="00517B1E" w:rsidRDefault="00517B1E" w:rsidP="0060129B">
      <w:pPr>
        <w:pStyle w:val="DefaultText"/>
        <w:tabs>
          <w:tab w:val="left" w:pos="720"/>
          <w:tab w:val="left" w:pos="1008"/>
          <w:tab w:val="left" w:pos="4680"/>
          <w:tab w:val="left" w:pos="8010"/>
        </w:tabs>
        <w:rPr>
          <w:rFonts w:ascii="Courier New" w:hAnsi="Courier New" w:cs="Courier New"/>
        </w:rPr>
      </w:pPr>
    </w:p>
    <w:p w:rsidR="00517B1E" w:rsidRDefault="00517B1E" w:rsidP="0060129B">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 xml:space="preserve">                                  C. A. URESTI</w:t>
      </w:r>
    </w:p>
    <w:p w:rsidR="00517B1E" w:rsidRDefault="00517B1E" w:rsidP="004110F6">
      <w:pPr>
        <w:rPr>
          <w:rFonts w:ascii="Arial" w:hAnsi="Arial" w:cs="Arial"/>
          <w:b/>
          <w:bCs/>
        </w:rPr>
      </w:pPr>
    </w:p>
    <w:p w:rsidR="00517B1E" w:rsidRDefault="00517B1E" w:rsidP="004110F6">
      <w:pPr>
        <w:rPr>
          <w:rFonts w:ascii="Arial" w:hAnsi="Arial" w:cs="Arial"/>
          <w:b/>
          <w:bCs/>
        </w:rPr>
      </w:pPr>
    </w:p>
    <w:p w:rsidR="00517B1E" w:rsidRDefault="00517B1E" w:rsidP="004110F6">
      <w:pPr>
        <w:rPr>
          <w:rFonts w:ascii="Arial" w:hAnsi="Arial" w:cs="Arial"/>
          <w:b/>
          <w:bCs/>
        </w:rPr>
      </w:pPr>
    </w:p>
    <w:p w:rsidR="00517B1E" w:rsidRDefault="00517B1E" w:rsidP="004110F6">
      <w:pPr>
        <w:rPr>
          <w:rFonts w:ascii="Arial" w:hAnsi="Arial" w:cs="Arial"/>
          <w:b/>
          <w:bCs/>
        </w:rPr>
      </w:pPr>
    </w:p>
    <w:p w:rsidR="00517B1E" w:rsidRDefault="00517B1E" w:rsidP="004110F6">
      <w:pPr>
        <w:rPr>
          <w:rFonts w:ascii="Arial" w:hAnsi="Arial" w:cs="Arial"/>
          <w:b/>
          <w:bCs/>
        </w:rPr>
      </w:pPr>
    </w:p>
    <w:p w:rsidR="00517B1E" w:rsidRDefault="00517B1E" w:rsidP="004110F6">
      <w:pPr>
        <w:rPr>
          <w:rFonts w:ascii="Arial" w:hAnsi="Arial" w:cs="Arial"/>
          <w:b/>
          <w:bCs/>
        </w:rPr>
      </w:pPr>
    </w:p>
    <w:p w:rsidR="00517B1E" w:rsidRDefault="00517B1E" w:rsidP="004110F6">
      <w:pPr>
        <w:rPr>
          <w:rFonts w:ascii="Arial" w:hAnsi="Arial" w:cs="Arial"/>
          <w:b/>
          <w:bCs/>
        </w:rPr>
      </w:pPr>
    </w:p>
    <w:p w:rsidR="00517B1E" w:rsidRDefault="00517B1E" w:rsidP="004110F6">
      <w:pPr>
        <w:rPr>
          <w:rFonts w:ascii="Arial" w:hAnsi="Arial" w:cs="Arial"/>
          <w:b/>
          <w:bCs/>
        </w:rPr>
      </w:pPr>
    </w:p>
    <w:p w:rsidR="00517B1E" w:rsidRDefault="00517B1E" w:rsidP="004110F6">
      <w:pPr>
        <w:rPr>
          <w:rFonts w:ascii="Arial" w:hAnsi="Arial" w:cs="Arial"/>
          <w:b/>
          <w:bCs/>
        </w:rPr>
      </w:pPr>
    </w:p>
    <w:p w:rsidR="00517B1E" w:rsidRDefault="00517B1E" w:rsidP="004110F6">
      <w:pPr>
        <w:rPr>
          <w:rFonts w:ascii="Arial" w:hAnsi="Arial" w:cs="Arial"/>
          <w:b/>
          <w:bCs/>
        </w:rPr>
      </w:pPr>
    </w:p>
    <w:p w:rsidR="00517B1E" w:rsidRDefault="00517B1E" w:rsidP="004110F6">
      <w:pPr>
        <w:rPr>
          <w:rFonts w:ascii="Arial" w:hAnsi="Arial" w:cs="Arial"/>
          <w:b/>
          <w:bCs/>
        </w:rPr>
      </w:pPr>
    </w:p>
    <w:p w:rsidR="00517B1E" w:rsidRPr="004110F6" w:rsidRDefault="00517B1E" w:rsidP="004110F6">
      <w:pPr>
        <w:rPr>
          <w:rFonts w:ascii="Arial" w:hAnsi="Arial" w:cs="Arial"/>
          <w:b/>
          <w:bCs/>
        </w:rPr>
      </w:pPr>
    </w:p>
    <w:p w:rsidR="00517B1E" w:rsidRPr="004110F6" w:rsidRDefault="00517B1E" w:rsidP="004110F6">
      <w:pPr>
        <w:rPr>
          <w:rFonts w:ascii="Arial" w:hAnsi="Arial" w:cs="Arial"/>
          <w:b/>
          <w:bCs/>
        </w:rPr>
      </w:pPr>
    </w:p>
    <w:p w:rsidR="00517B1E" w:rsidRDefault="00517B1E" w:rsidP="00E4414F">
      <w:pP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r>
        <w:rPr>
          <w:b/>
          <w:bCs/>
          <w:sz w:val="96"/>
          <w:szCs w:val="96"/>
        </w:rPr>
        <w:t>BILLET</w:t>
      </w:r>
    </w:p>
    <w:p w:rsidR="00517B1E" w:rsidRPr="00BE7A98" w:rsidRDefault="00517B1E" w:rsidP="00BE7A98">
      <w:pPr>
        <w:jc w:val="center"/>
        <w:rPr>
          <w:b/>
          <w:bCs/>
          <w:sz w:val="96"/>
          <w:szCs w:val="96"/>
        </w:rPr>
      </w:pPr>
      <w:smartTag w:uri="urn:schemas-microsoft-com:office:smarttags" w:element="City">
        <w:smartTag w:uri="urn:schemas-microsoft-com:office:smarttags" w:element="place">
          <w:r>
            <w:rPr>
              <w:b/>
              <w:bCs/>
              <w:sz w:val="96"/>
              <w:szCs w:val="96"/>
            </w:rPr>
            <w:t>MISSION</w:t>
          </w:r>
        </w:smartTag>
      </w:smartTag>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F20CAE">
      <w:pPr>
        <w:jc w:val="center"/>
        <w:rPr>
          <w:b/>
          <w:bCs/>
          <w:sz w:val="96"/>
          <w:szCs w:val="96"/>
        </w:rPr>
      </w:pPr>
    </w:p>
    <w:p w:rsidR="00517B1E" w:rsidRDefault="00517B1E" w:rsidP="00F20CAE">
      <w:pPr>
        <w:jc w:val="center"/>
        <w:rPr>
          <w:b/>
          <w:bCs/>
          <w:sz w:val="96"/>
          <w:szCs w:val="96"/>
        </w:rPr>
      </w:pPr>
    </w:p>
    <w:p w:rsidR="00517B1E" w:rsidRDefault="00517B1E" w:rsidP="00F20CAE">
      <w:pPr>
        <w:jc w:val="center"/>
        <w:rPr>
          <w:b/>
          <w:bCs/>
        </w:rPr>
      </w:pPr>
    </w:p>
    <w:p w:rsidR="00517B1E" w:rsidRDefault="00517B1E" w:rsidP="00F20CAE">
      <w:pPr>
        <w:jc w:val="center"/>
        <w:rPr>
          <w:b/>
          <w:bCs/>
        </w:rPr>
      </w:pPr>
    </w:p>
    <w:p w:rsidR="00517B1E" w:rsidRPr="00506789" w:rsidRDefault="00517B1E" w:rsidP="00F20CAE">
      <w:pPr>
        <w:jc w:val="center"/>
        <w:rPr>
          <w:b/>
          <w:bCs/>
        </w:rPr>
      </w:pPr>
    </w:p>
    <w:p w:rsidR="00517B1E" w:rsidRDefault="00517B1E" w:rsidP="00506789">
      <w:pPr>
        <w:jc w:val="center"/>
        <w:rPr>
          <w:rFonts w:ascii="Courier New" w:hAnsi="Courier New" w:cs="Courier New"/>
          <w:sz w:val="36"/>
          <w:szCs w:val="36"/>
          <w:u w:val="single"/>
        </w:rPr>
      </w:pPr>
      <w:smartTag w:uri="urn:schemas-microsoft-com:office:smarttags" w:element="City">
        <w:smartTag w:uri="urn:schemas-microsoft-com:office:smarttags" w:element="place">
          <w:r>
            <w:rPr>
              <w:rFonts w:ascii="Courier New" w:hAnsi="Courier New" w:cs="Courier New"/>
              <w:sz w:val="36"/>
              <w:szCs w:val="36"/>
              <w:u w:val="single"/>
            </w:rPr>
            <w:t>Mission</w:t>
          </w:r>
        </w:smartTag>
      </w:smartTag>
      <w:r>
        <w:rPr>
          <w:rFonts w:ascii="Courier New" w:hAnsi="Courier New" w:cs="Courier New"/>
          <w:sz w:val="36"/>
          <w:szCs w:val="36"/>
          <w:u w:val="single"/>
        </w:rPr>
        <w:t xml:space="preserve"> of Billet</w:t>
      </w:r>
    </w:p>
    <w:p w:rsidR="00517B1E" w:rsidRDefault="00517B1E" w:rsidP="00506789">
      <w:pPr>
        <w:ind w:left="360"/>
        <w:rPr>
          <w:rFonts w:ascii="Courier New" w:hAnsi="Courier New" w:cs="Courier New"/>
          <w:sz w:val="36"/>
          <w:szCs w:val="36"/>
          <w:u w:val="single"/>
        </w:rPr>
      </w:pPr>
    </w:p>
    <w:p w:rsidR="00517B1E" w:rsidRPr="00EB3E40" w:rsidRDefault="00517B1E" w:rsidP="00506789">
      <w:pPr>
        <w:ind w:left="360"/>
        <w:rPr>
          <w:rFonts w:ascii="Arial" w:hAnsi="Arial" w:cs="Arial"/>
        </w:rPr>
      </w:pPr>
      <w:r w:rsidRPr="00EB3E40">
        <w:rPr>
          <w:rFonts w:ascii="Arial" w:hAnsi="Arial" w:cs="Arial"/>
        </w:rPr>
        <w:t xml:space="preserve">The Support Company Motor Transport Maintenance </w:t>
      </w:r>
      <w:r>
        <w:rPr>
          <w:rFonts w:ascii="Arial" w:hAnsi="Arial" w:cs="Arial"/>
        </w:rPr>
        <w:t>Supply / Layette and Pre-Extended Bin (PEB)</w:t>
      </w:r>
      <w:r w:rsidRPr="00EB3E40">
        <w:rPr>
          <w:rFonts w:ascii="Arial" w:hAnsi="Arial" w:cs="Arial"/>
        </w:rPr>
        <w:t xml:space="preserve"> Clerk</w:t>
      </w:r>
      <w:r>
        <w:rPr>
          <w:rFonts w:ascii="Arial" w:hAnsi="Arial" w:cs="Arial"/>
        </w:rPr>
        <w:t>/NCO</w:t>
      </w:r>
      <w:r w:rsidRPr="00EB3E40">
        <w:rPr>
          <w:rFonts w:ascii="Arial" w:hAnsi="Arial" w:cs="Arial"/>
        </w:rPr>
        <w:t xml:space="preserve"> is responsible for assisting the Support Company Maintenance Management Officer, SNCOIC, Chief, and Commodity Managers in the performance of </w:t>
      </w:r>
      <w:r>
        <w:rPr>
          <w:rFonts w:ascii="Arial" w:hAnsi="Arial" w:cs="Arial"/>
        </w:rPr>
        <w:t>all m</w:t>
      </w:r>
      <w:r w:rsidRPr="00EB3E40">
        <w:rPr>
          <w:rFonts w:ascii="Arial" w:hAnsi="Arial" w:cs="Arial"/>
        </w:rPr>
        <w:t>aintenance</w:t>
      </w:r>
      <w:r>
        <w:rPr>
          <w:rFonts w:ascii="Arial" w:hAnsi="Arial" w:cs="Arial"/>
        </w:rPr>
        <w:t xml:space="preserve"> related </w:t>
      </w:r>
      <w:r w:rsidRPr="00EB3E40">
        <w:rPr>
          <w:rFonts w:ascii="Arial" w:hAnsi="Arial" w:cs="Arial"/>
        </w:rPr>
        <w:t xml:space="preserve">Supply procedures affecting </w:t>
      </w:r>
      <w:r>
        <w:rPr>
          <w:rFonts w:ascii="Arial" w:hAnsi="Arial" w:cs="Arial"/>
        </w:rPr>
        <w:t>equipment</w:t>
      </w:r>
      <w:r w:rsidRPr="00EB3E40">
        <w:rPr>
          <w:rFonts w:ascii="Arial" w:hAnsi="Arial" w:cs="Arial"/>
        </w:rPr>
        <w:t xml:space="preserve"> readiness. The </w:t>
      </w:r>
      <w:r>
        <w:rPr>
          <w:rFonts w:ascii="Arial" w:hAnsi="Arial" w:cs="Arial"/>
        </w:rPr>
        <w:t>Supply and PEB</w:t>
      </w:r>
      <w:r w:rsidRPr="00EB3E40">
        <w:rPr>
          <w:rFonts w:ascii="Arial" w:hAnsi="Arial" w:cs="Arial"/>
        </w:rPr>
        <w:t xml:space="preserve"> Clerk</w:t>
      </w:r>
      <w:r>
        <w:rPr>
          <w:rFonts w:ascii="Arial" w:hAnsi="Arial" w:cs="Arial"/>
        </w:rPr>
        <w:t>/NCO</w:t>
      </w:r>
      <w:r w:rsidRPr="00EB3E40">
        <w:rPr>
          <w:rFonts w:ascii="Arial" w:hAnsi="Arial" w:cs="Arial"/>
        </w:rPr>
        <w:t xml:space="preserve"> will ensure </w:t>
      </w:r>
      <w:r>
        <w:rPr>
          <w:rFonts w:ascii="Arial" w:hAnsi="Arial" w:cs="Arial"/>
        </w:rPr>
        <w:t>timely requisition, economical management, reconciliation, and 100% accountability of all parts contained in the layettes and PEB</w:t>
      </w:r>
      <w:r w:rsidRPr="00EB3E40">
        <w:rPr>
          <w:rFonts w:ascii="Arial" w:hAnsi="Arial" w:cs="Arial"/>
        </w:rPr>
        <w:t>.</w:t>
      </w:r>
      <w:r>
        <w:rPr>
          <w:rFonts w:ascii="Arial" w:hAnsi="Arial" w:cs="Arial"/>
        </w:rPr>
        <w:t xml:space="preserve">  The Supply and PEB</w:t>
      </w:r>
      <w:r w:rsidRPr="00EB3E40">
        <w:rPr>
          <w:rFonts w:ascii="Arial" w:hAnsi="Arial" w:cs="Arial"/>
        </w:rPr>
        <w:t xml:space="preserve"> </w:t>
      </w:r>
      <w:r>
        <w:rPr>
          <w:rFonts w:ascii="Arial" w:hAnsi="Arial" w:cs="Arial"/>
        </w:rPr>
        <w:t>Clerk/</w:t>
      </w:r>
      <w:r w:rsidRPr="00EB3E40">
        <w:rPr>
          <w:rFonts w:ascii="Arial" w:hAnsi="Arial" w:cs="Arial"/>
        </w:rPr>
        <w:t xml:space="preserve">NCO </w:t>
      </w:r>
      <w:r>
        <w:rPr>
          <w:rFonts w:ascii="Arial" w:hAnsi="Arial" w:cs="Arial"/>
        </w:rPr>
        <w:t>is</w:t>
      </w:r>
      <w:r w:rsidRPr="00EB3E40">
        <w:rPr>
          <w:rFonts w:ascii="Arial" w:hAnsi="Arial" w:cs="Arial"/>
        </w:rPr>
        <w:t xml:space="preserve"> ultimately responsible for ensuring all </w:t>
      </w:r>
      <w:r>
        <w:rPr>
          <w:rFonts w:ascii="Arial" w:hAnsi="Arial" w:cs="Arial"/>
        </w:rPr>
        <w:t>maintenance related supply</w:t>
      </w:r>
      <w:r w:rsidRPr="00EB3E40">
        <w:rPr>
          <w:rFonts w:ascii="Arial" w:hAnsi="Arial" w:cs="Arial"/>
        </w:rPr>
        <w:t xml:space="preserve"> actions are done to the highest of standards in order to significantly increase equipment readiness and reduce consumption of maintenance resources</w:t>
      </w:r>
      <w:r>
        <w:rPr>
          <w:rFonts w:ascii="Arial" w:hAnsi="Arial" w:cs="Arial"/>
        </w:rPr>
        <w:t>.</w:t>
      </w:r>
    </w:p>
    <w:p w:rsidR="00517B1E" w:rsidRPr="00EB3E40" w:rsidRDefault="00517B1E" w:rsidP="00F20CAE">
      <w:pPr>
        <w:ind w:left="360"/>
        <w:rPr>
          <w:rFonts w:ascii="Arial" w:hAnsi="Arial" w:cs="Arial"/>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F20CAE">
      <w:pPr>
        <w:rPr>
          <w:b/>
          <w:bCs/>
          <w:sz w:val="96"/>
          <w:szCs w:val="96"/>
        </w:rPr>
      </w:pPr>
    </w:p>
    <w:p w:rsidR="00517B1E" w:rsidRPr="00BE7A98" w:rsidRDefault="00517B1E" w:rsidP="00BE7A98">
      <w:pPr>
        <w:jc w:val="center"/>
        <w:rPr>
          <w:b/>
          <w:bCs/>
          <w:sz w:val="96"/>
          <w:szCs w:val="96"/>
        </w:rPr>
      </w:pPr>
    </w:p>
    <w:p w:rsidR="00517B1E" w:rsidRDefault="00517B1E" w:rsidP="00BE7A98">
      <w:pPr>
        <w:jc w:val="center"/>
        <w:rPr>
          <w:b/>
          <w:bCs/>
          <w:sz w:val="96"/>
          <w:szCs w:val="96"/>
        </w:rPr>
      </w:pPr>
      <w:r>
        <w:rPr>
          <w:b/>
          <w:bCs/>
          <w:sz w:val="96"/>
          <w:szCs w:val="96"/>
        </w:rPr>
        <w:t>BILLET</w:t>
      </w:r>
    </w:p>
    <w:p w:rsidR="00517B1E" w:rsidRPr="00BE7A98" w:rsidRDefault="00517B1E" w:rsidP="00BE7A98">
      <w:pPr>
        <w:jc w:val="center"/>
        <w:rPr>
          <w:b/>
          <w:bCs/>
          <w:sz w:val="96"/>
          <w:szCs w:val="96"/>
        </w:rPr>
      </w:pPr>
      <w:r>
        <w:rPr>
          <w:b/>
          <w:bCs/>
          <w:sz w:val="96"/>
          <w:szCs w:val="96"/>
        </w:rPr>
        <w:t>DESCRIPTION</w:t>
      </w:r>
    </w:p>
    <w:p w:rsidR="00517B1E" w:rsidRPr="00BE7A98"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Pr="00506789" w:rsidRDefault="00517B1E" w:rsidP="00BE7A98">
      <w:pPr>
        <w:jc w:val="center"/>
        <w:rPr>
          <w:b/>
          <w:bCs/>
        </w:rPr>
      </w:pPr>
    </w:p>
    <w:p w:rsidR="00517B1E" w:rsidRDefault="00517B1E" w:rsidP="00506789">
      <w:pPr>
        <w:jc w:val="center"/>
        <w:rPr>
          <w:rFonts w:ascii="Courier New" w:hAnsi="Courier New" w:cs="Courier New"/>
          <w:sz w:val="36"/>
          <w:szCs w:val="36"/>
          <w:u w:val="single"/>
        </w:rPr>
      </w:pPr>
      <w:r w:rsidRPr="007D5788">
        <w:rPr>
          <w:rFonts w:ascii="Courier New" w:hAnsi="Courier New" w:cs="Courier New"/>
          <w:sz w:val="36"/>
          <w:szCs w:val="36"/>
          <w:u w:val="single"/>
        </w:rPr>
        <w:t>Billet Description</w:t>
      </w:r>
    </w:p>
    <w:p w:rsidR="00517B1E" w:rsidRPr="009A1514" w:rsidRDefault="00517B1E" w:rsidP="00506789">
      <w:pPr>
        <w:rPr>
          <w:rFonts w:ascii="Courier New" w:hAnsi="Courier New" w:cs="Courier New"/>
          <w:u w:val="single"/>
        </w:rPr>
      </w:pPr>
    </w:p>
    <w:p w:rsidR="00517B1E" w:rsidRDefault="00517B1E" w:rsidP="00506789">
      <w:pPr>
        <w:rPr>
          <w:rFonts w:ascii="Courier New" w:hAnsi="Courier New" w:cs="Courier New"/>
        </w:rPr>
      </w:pPr>
      <w:r>
        <w:rPr>
          <w:rFonts w:ascii="Courier New" w:hAnsi="Courier New" w:cs="Courier New"/>
        </w:rPr>
        <w:t>You have been assigned as the Supply/Layette and Pre-Expended Bin (PEB) Clerk for Your Support Battalion, Support Company, Motor Transport Maintenance Section. Your responsibilities include but are not limited to:</w:t>
      </w:r>
    </w:p>
    <w:p w:rsidR="00517B1E" w:rsidRDefault="00517B1E" w:rsidP="00506789">
      <w:pPr>
        <w:rPr>
          <w:rFonts w:ascii="Courier New" w:hAnsi="Courier New" w:cs="Courier New"/>
        </w:rPr>
      </w:pPr>
      <w:r>
        <w:rPr>
          <w:rFonts w:ascii="Courier New" w:hAnsi="Courier New" w:cs="Courier New"/>
        </w:rPr>
        <w:t xml:space="preserve"> </w:t>
      </w:r>
    </w:p>
    <w:p w:rsidR="00517B1E" w:rsidRPr="00BA056C" w:rsidRDefault="00517B1E" w:rsidP="00506789">
      <w:pPr>
        <w:numPr>
          <w:ilvl w:val="0"/>
          <w:numId w:val="2"/>
        </w:numPr>
        <w:rPr>
          <w:rFonts w:ascii="Courier New" w:hAnsi="Courier New" w:cs="Courier New"/>
        </w:rPr>
      </w:pPr>
      <w:r>
        <w:rPr>
          <w:rFonts w:ascii="Courier New" w:hAnsi="Courier New"/>
          <w:snapToGrid w:val="0"/>
          <w:color w:val="000000"/>
        </w:rPr>
        <w:t>Ensure</w:t>
      </w:r>
      <w:r w:rsidRPr="00BA056C">
        <w:rPr>
          <w:rFonts w:ascii="Courier New" w:hAnsi="Courier New"/>
          <w:snapToGrid w:val="0"/>
          <w:color w:val="000000"/>
        </w:rPr>
        <w:t xml:space="preserve"> the </w:t>
      </w:r>
      <w:r>
        <w:rPr>
          <w:rFonts w:ascii="Courier New" w:hAnsi="Courier New"/>
          <w:snapToGrid w:val="0"/>
          <w:color w:val="000000"/>
        </w:rPr>
        <w:t xml:space="preserve">Supply and Pre-Expended Bin (PEB) </w:t>
      </w:r>
      <w:r w:rsidRPr="00BA056C">
        <w:rPr>
          <w:rFonts w:ascii="Courier New" w:hAnsi="Courier New"/>
          <w:snapToGrid w:val="0"/>
          <w:color w:val="000000"/>
        </w:rPr>
        <w:t>desktop</w:t>
      </w:r>
      <w:r>
        <w:rPr>
          <w:rFonts w:ascii="Courier New" w:hAnsi="Courier New"/>
          <w:snapToGrid w:val="0"/>
          <w:color w:val="000000"/>
        </w:rPr>
        <w:t>/turnover</w:t>
      </w:r>
      <w:r w:rsidRPr="00BA056C">
        <w:rPr>
          <w:rFonts w:ascii="Courier New" w:hAnsi="Courier New"/>
          <w:snapToGrid w:val="0"/>
          <w:color w:val="000000"/>
        </w:rPr>
        <w:t xml:space="preserve"> binder is </w:t>
      </w:r>
      <w:r>
        <w:rPr>
          <w:rFonts w:ascii="Courier New" w:hAnsi="Courier New"/>
          <w:snapToGrid w:val="0"/>
          <w:color w:val="000000"/>
        </w:rPr>
        <w:t xml:space="preserve">always current and </w:t>
      </w:r>
      <w:r w:rsidRPr="00BA056C">
        <w:rPr>
          <w:rFonts w:ascii="Courier New" w:hAnsi="Courier New"/>
          <w:snapToGrid w:val="0"/>
          <w:color w:val="000000"/>
        </w:rPr>
        <w:t>up to date.</w:t>
      </w:r>
    </w:p>
    <w:p w:rsidR="00517B1E" w:rsidRPr="00546A35" w:rsidRDefault="00517B1E" w:rsidP="00506789">
      <w:pPr>
        <w:numPr>
          <w:ilvl w:val="0"/>
          <w:numId w:val="2"/>
        </w:numPr>
        <w:rPr>
          <w:rFonts w:ascii="Courier New" w:hAnsi="Courier New" w:cs="Courier New"/>
        </w:rPr>
      </w:pPr>
      <w:r>
        <w:rPr>
          <w:rFonts w:ascii="Courier New" w:hAnsi="Courier New"/>
          <w:snapToGrid w:val="0"/>
          <w:color w:val="000000"/>
        </w:rPr>
        <w:t>Ensure all items held within the PEB are authorized and have unit commander approval in writing</w:t>
      </w:r>
      <w:r w:rsidRPr="00BA056C">
        <w:rPr>
          <w:rFonts w:ascii="Courier New" w:hAnsi="Courier New"/>
          <w:snapToGrid w:val="0"/>
          <w:color w:val="000000"/>
        </w:rPr>
        <w:t>.</w:t>
      </w:r>
    </w:p>
    <w:p w:rsidR="00517B1E" w:rsidRPr="00BA056C" w:rsidRDefault="00517B1E" w:rsidP="00506789">
      <w:pPr>
        <w:numPr>
          <w:ilvl w:val="0"/>
          <w:numId w:val="2"/>
        </w:numPr>
        <w:rPr>
          <w:rFonts w:ascii="Courier New" w:hAnsi="Courier New" w:cs="Courier New"/>
        </w:rPr>
      </w:pPr>
      <w:r>
        <w:rPr>
          <w:rFonts w:ascii="Courier New" w:hAnsi="Courier New"/>
          <w:snapToGrid w:val="0"/>
          <w:color w:val="000000"/>
        </w:rPr>
        <w:t>Ensure PEB reorder points are closely monitored and requisitioned in a timely manner.</w:t>
      </w:r>
    </w:p>
    <w:p w:rsidR="00517B1E" w:rsidRPr="00546A35" w:rsidRDefault="00517B1E" w:rsidP="00506789">
      <w:pPr>
        <w:numPr>
          <w:ilvl w:val="0"/>
          <w:numId w:val="2"/>
        </w:numPr>
        <w:rPr>
          <w:rFonts w:ascii="Courier New" w:hAnsi="Courier New" w:cs="Courier New"/>
        </w:rPr>
      </w:pPr>
      <w:r>
        <w:rPr>
          <w:rFonts w:ascii="Courier New" w:hAnsi="Courier New" w:cs="Courier New"/>
        </w:rPr>
        <w:t>Ensure all part requisitions, scrounges, reorders and receipts are properly recorded by EROSL, Scrounge Card, Open Purchase Form, Log Book, and/or Electronic Spreadsheet.</w:t>
      </w:r>
      <w:r w:rsidRPr="00BA056C">
        <w:rPr>
          <w:rFonts w:ascii="Courier New" w:hAnsi="Courier New"/>
          <w:snapToGrid w:val="0"/>
          <w:color w:val="000000"/>
        </w:rPr>
        <w:t xml:space="preserve">  </w:t>
      </w:r>
    </w:p>
    <w:p w:rsidR="00517B1E" w:rsidRDefault="00517B1E" w:rsidP="00506789">
      <w:pPr>
        <w:numPr>
          <w:ilvl w:val="0"/>
          <w:numId w:val="2"/>
        </w:numPr>
        <w:rPr>
          <w:rFonts w:ascii="Courier New" w:hAnsi="Courier New"/>
        </w:rPr>
      </w:pPr>
      <w:r w:rsidRPr="00BA056C">
        <w:rPr>
          <w:rFonts w:ascii="Courier New" w:hAnsi="Courier New"/>
          <w:snapToGrid w:val="0"/>
          <w:color w:val="000000"/>
        </w:rPr>
        <w:t xml:space="preserve">Review </w:t>
      </w:r>
      <w:r>
        <w:rPr>
          <w:rFonts w:ascii="Courier New" w:hAnsi="Courier New"/>
          <w:snapToGrid w:val="0"/>
          <w:color w:val="000000"/>
        </w:rPr>
        <w:t>all part requisitions status</w:t>
      </w:r>
      <w:r w:rsidRPr="00BA056C">
        <w:rPr>
          <w:rFonts w:ascii="Courier New" w:hAnsi="Courier New"/>
          <w:snapToGrid w:val="0"/>
          <w:color w:val="000000"/>
        </w:rPr>
        <w:t xml:space="preserve"> daily</w:t>
      </w:r>
      <w:r w:rsidRPr="00FA2F1E">
        <w:rPr>
          <w:rFonts w:ascii="Courier New" w:hAnsi="Courier New"/>
          <w:snapToGrid w:val="0"/>
          <w:color w:val="000000"/>
        </w:rPr>
        <w:t>.</w:t>
      </w:r>
    </w:p>
    <w:p w:rsidR="00517B1E" w:rsidRDefault="00517B1E" w:rsidP="00506789">
      <w:pPr>
        <w:numPr>
          <w:ilvl w:val="0"/>
          <w:numId w:val="2"/>
        </w:numPr>
        <w:rPr>
          <w:rFonts w:ascii="Courier New" w:hAnsi="Courier New"/>
        </w:rPr>
      </w:pPr>
      <w:r>
        <w:rPr>
          <w:rFonts w:ascii="Courier New" w:hAnsi="Courier New"/>
        </w:rPr>
        <w:t xml:space="preserve">Reconcile with Battalion Supply on a daily basis, sign for newly arrived requisitioned parts, and return parts to the maintenance shop. </w:t>
      </w:r>
    </w:p>
    <w:p w:rsidR="00517B1E" w:rsidRDefault="00517B1E" w:rsidP="00506789">
      <w:pPr>
        <w:numPr>
          <w:ilvl w:val="0"/>
          <w:numId w:val="2"/>
        </w:numPr>
        <w:rPr>
          <w:rFonts w:ascii="Courier New" w:hAnsi="Courier New"/>
        </w:rPr>
      </w:pPr>
      <w:r>
        <w:rPr>
          <w:rFonts w:ascii="Courier New" w:hAnsi="Courier New"/>
        </w:rPr>
        <w:t xml:space="preserve">Once a week reconcile with MIMMS Clerk and Shop Chief in order to validate that EROs, EROSLs and  Layette Bins match.  </w:t>
      </w:r>
    </w:p>
    <w:p w:rsidR="00517B1E" w:rsidRPr="00546A35" w:rsidRDefault="00517B1E" w:rsidP="00506789">
      <w:pPr>
        <w:numPr>
          <w:ilvl w:val="0"/>
          <w:numId w:val="2"/>
        </w:numPr>
        <w:rPr>
          <w:rFonts w:ascii="Courier New" w:hAnsi="Courier New"/>
        </w:rPr>
      </w:pPr>
      <w:r>
        <w:rPr>
          <w:rFonts w:ascii="Courier New" w:hAnsi="Courier New" w:cs="Courier New"/>
        </w:rPr>
        <w:t>Immediately notify Shop Chief of any/all “Full Layettes” and/or receipt of high priority parts (M02/M06) which would potentially allow an ERO to downgraded upon installation.</w:t>
      </w:r>
    </w:p>
    <w:p w:rsidR="00517B1E" w:rsidRPr="00546A35" w:rsidRDefault="00517B1E" w:rsidP="00506789">
      <w:pPr>
        <w:numPr>
          <w:ilvl w:val="0"/>
          <w:numId w:val="2"/>
        </w:numPr>
        <w:rPr>
          <w:rFonts w:ascii="Courier New" w:hAnsi="Courier New"/>
        </w:rPr>
      </w:pPr>
      <w:r>
        <w:rPr>
          <w:rFonts w:ascii="Courier New" w:hAnsi="Courier New" w:cs="Courier New"/>
        </w:rPr>
        <w:t>Ensure Broken Units of Issue (BUIs) are organized on shop floor for convenience of use by mechanics.</w:t>
      </w:r>
    </w:p>
    <w:p w:rsidR="00517B1E" w:rsidRPr="00314632" w:rsidRDefault="00517B1E" w:rsidP="00506789">
      <w:pPr>
        <w:numPr>
          <w:ilvl w:val="0"/>
          <w:numId w:val="2"/>
        </w:numPr>
        <w:rPr>
          <w:rFonts w:ascii="Courier New" w:hAnsi="Courier New"/>
        </w:rPr>
      </w:pPr>
      <w:r>
        <w:rPr>
          <w:rFonts w:ascii="Courier New" w:hAnsi="Courier New" w:cs="Courier New"/>
        </w:rPr>
        <w:t>Ensure Shop Overhead items needed for support of equipment repairs (i.e. oxygen, acetylene, Freon, solvents, lubricants and welding rods) are appropriately requisitioned, maintained, and issued.</w:t>
      </w:r>
    </w:p>
    <w:p w:rsidR="00517B1E" w:rsidRPr="003B47C0" w:rsidRDefault="00517B1E" w:rsidP="00506789">
      <w:pPr>
        <w:numPr>
          <w:ilvl w:val="0"/>
          <w:numId w:val="2"/>
        </w:numPr>
        <w:rPr>
          <w:rFonts w:ascii="Courier New" w:hAnsi="Courier New" w:cs="Courier New"/>
        </w:rPr>
      </w:pPr>
      <w:r>
        <w:rPr>
          <w:rFonts w:ascii="Courier New" w:hAnsi="Courier New" w:cs="Courier New"/>
        </w:rPr>
        <w:t xml:space="preserve">Ensure administrative supplies and housekeeping supplies are properly requisitioned using a </w:t>
      </w:r>
      <w:r w:rsidRPr="00314632">
        <w:rPr>
          <w:rFonts w:ascii="Courier New" w:hAnsi="Courier New" w:cs="Courier New"/>
          <w:color w:val="000000"/>
        </w:rPr>
        <w:t>Direct Support Stock Control (</w:t>
      </w:r>
      <w:r w:rsidRPr="00314632">
        <w:rPr>
          <w:rStyle w:val="Emphasis"/>
          <w:rFonts w:ascii="Courier New" w:hAnsi="Courier New" w:cs="Courier New"/>
          <w:b w:val="0"/>
          <w:color w:val="000000"/>
        </w:rPr>
        <w:t>DSSC</w:t>
      </w:r>
      <w:r w:rsidRPr="00314632">
        <w:rPr>
          <w:rFonts w:ascii="Courier New" w:hAnsi="Courier New" w:cs="Courier New"/>
          <w:color w:val="000000"/>
        </w:rPr>
        <w:t>) Stock Fund</w:t>
      </w:r>
      <w:r>
        <w:rPr>
          <w:rFonts w:ascii="Courier New" w:hAnsi="Courier New" w:cs="Courier New"/>
          <w:color w:val="000000"/>
        </w:rPr>
        <w:t xml:space="preserve"> Card, </w:t>
      </w:r>
      <w:r w:rsidRPr="00314632">
        <w:rPr>
          <w:rFonts w:ascii="Courier New" w:hAnsi="Courier New" w:cs="Courier New"/>
          <w:b/>
          <w:color w:val="000000"/>
        </w:rPr>
        <w:t>not</w:t>
      </w:r>
      <w:r>
        <w:rPr>
          <w:rFonts w:ascii="Courier New" w:hAnsi="Courier New" w:cs="Courier New"/>
          <w:color w:val="000000"/>
        </w:rPr>
        <w:t xml:space="preserve"> Shop Overhead.</w:t>
      </w:r>
    </w:p>
    <w:p w:rsidR="00517B1E" w:rsidRPr="003A6130" w:rsidRDefault="00517B1E" w:rsidP="00506789">
      <w:pPr>
        <w:numPr>
          <w:ilvl w:val="0"/>
          <w:numId w:val="2"/>
        </w:numPr>
        <w:rPr>
          <w:rFonts w:ascii="Courier New" w:hAnsi="Courier New" w:cs="Courier New"/>
        </w:rPr>
      </w:pPr>
      <w:r>
        <w:rPr>
          <w:rFonts w:ascii="Courier New" w:hAnsi="Courier New" w:cs="Courier New"/>
          <w:color w:val="000000"/>
        </w:rPr>
        <w:t>Ensure timely exchange, documentation, and use of NAVMC 1018 Inspection Tags on all Secondary Repairable (SecRep) items.</w:t>
      </w:r>
    </w:p>
    <w:p w:rsidR="00517B1E" w:rsidRPr="001252B6" w:rsidRDefault="00517B1E" w:rsidP="00506789">
      <w:pPr>
        <w:numPr>
          <w:ilvl w:val="0"/>
          <w:numId w:val="2"/>
        </w:numPr>
        <w:rPr>
          <w:rFonts w:ascii="Courier New" w:hAnsi="Courier New" w:cs="Courier New"/>
        </w:rPr>
      </w:pPr>
      <w:r>
        <w:rPr>
          <w:rFonts w:ascii="Courier New" w:hAnsi="Courier New" w:cs="Courier New"/>
          <w:color w:val="000000"/>
        </w:rPr>
        <w:t>Once a month, “Roll Back” to Battalion Supply,</w:t>
      </w:r>
      <w:r w:rsidRPr="00597237">
        <w:rPr>
          <w:rFonts w:ascii="Courier New" w:hAnsi="Courier New" w:cs="Courier New"/>
          <w:color w:val="000000"/>
        </w:rPr>
        <w:t xml:space="preserve"> </w:t>
      </w:r>
      <w:r>
        <w:rPr>
          <w:rFonts w:ascii="Courier New" w:hAnsi="Courier New" w:cs="Courier New"/>
          <w:color w:val="000000"/>
        </w:rPr>
        <w:t xml:space="preserve">any unused/excess serviceable repair parts for proper return into the supply system.  </w:t>
      </w: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Pr="00BE7A98" w:rsidRDefault="00517B1E" w:rsidP="00BE7A98">
      <w:pPr>
        <w:jc w:val="center"/>
        <w:rPr>
          <w:b/>
          <w:bCs/>
          <w:sz w:val="96"/>
          <w:szCs w:val="96"/>
        </w:rPr>
      </w:pPr>
      <w:r>
        <w:rPr>
          <w:b/>
          <w:bCs/>
          <w:sz w:val="96"/>
          <w:szCs w:val="96"/>
        </w:rPr>
        <w:t>CHAIN OF</w:t>
      </w:r>
      <w:r w:rsidRPr="00BE7A98">
        <w:rPr>
          <w:b/>
          <w:bCs/>
          <w:sz w:val="96"/>
          <w:szCs w:val="96"/>
        </w:rPr>
        <w:t xml:space="preserve"> </w:t>
      </w:r>
      <w:r>
        <w:rPr>
          <w:b/>
          <w:bCs/>
          <w:sz w:val="96"/>
          <w:szCs w:val="96"/>
        </w:rPr>
        <w:t>COMMAND</w:t>
      </w:r>
    </w:p>
    <w:p w:rsidR="00517B1E" w:rsidRPr="00BE7A98"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Pr="00B00062" w:rsidRDefault="00517B1E" w:rsidP="00BE7A98">
      <w:pPr>
        <w:jc w:val="center"/>
        <w:rPr>
          <w:b/>
          <w:bCs/>
        </w:rPr>
      </w:pPr>
    </w:p>
    <w:p w:rsidR="00517B1E" w:rsidRDefault="00517B1E" w:rsidP="00302975">
      <w:pPr>
        <w:jc w:val="center"/>
        <w:rPr>
          <w:b/>
          <w:sz w:val="36"/>
          <w:szCs w:val="36"/>
        </w:rPr>
      </w:pPr>
      <w:r>
        <w:rPr>
          <w:b/>
          <w:sz w:val="36"/>
          <w:szCs w:val="36"/>
        </w:rPr>
        <w:t>Your</w:t>
      </w:r>
      <w:r w:rsidRPr="006B70FD">
        <w:rPr>
          <w:b/>
          <w:sz w:val="36"/>
          <w:szCs w:val="36"/>
        </w:rPr>
        <w:t xml:space="preserve"> Support Battalion </w:t>
      </w:r>
    </w:p>
    <w:p w:rsidR="00517B1E" w:rsidRPr="006B70FD" w:rsidRDefault="00517B1E" w:rsidP="00302975">
      <w:pPr>
        <w:jc w:val="center"/>
        <w:rPr>
          <w:b/>
          <w:sz w:val="36"/>
          <w:szCs w:val="36"/>
        </w:rPr>
      </w:pPr>
      <w:r w:rsidRPr="006B70FD">
        <w:rPr>
          <w:b/>
          <w:sz w:val="36"/>
          <w:szCs w:val="36"/>
        </w:rPr>
        <w:t>M</w:t>
      </w:r>
      <w:r>
        <w:rPr>
          <w:b/>
          <w:sz w:val="36"/>
          <w:szCs w:val="36"/>
        </w:rPr>
        <w:t>otor Transport Maintenance</w:t>
      </w:r>
      <w:r w:rsidRPr="006B70FD">
        <w:rPr>
          <w:b/>
          <w:sz w:val="36"/>
          <w:szCs w:val="36"/>
        </w:rPr>
        <w:t xml:space="preserve"> Chain of Command</w:t>
      </w:r>
    </w:p>
    <w:p w:rsidR="00517B1E" w:rsidRDefault="00517B1E" w:rsidP="00302975">
      <w:pPr>
        <w:jc w:val="center"/>
        <w:rPr>
          <w:sz w:val="36"/>
          <w:szCs w:val="36"/>
        </w:rPr>
      </w:pPr>
    </w:p>
    <w:p w:rsidR="00517B1E" w:rsidRDefault="00517B1E" w:rsidP="00302975">
      <w:pPr>
        <w:jc w:val="center"/>
        <w:rPr>
          <w:sz w:val="36"/>
          <w:szCs w:val="36"/>
        </w:rPr>
      </w:pPr>
    </w:p>
    <w:p w:rsidR="00517B1E" w:rsidRDefault="00517B1E" w:rsidP="00302975">
      <w:pPr>
        <w:rPr>
          <w:sz w:val="28"/>
          <w:szCs w:val="28"/>
        </w:rPr>
      </w:pPr>
      <w:r>
        <w:rPr>
          <w:sz w:val="28"/>
          <w:szCs w:val="28"/>
        </w:rPr>
        <w:t>Maintenance Officer</w:t>
      </w:r>
      <w:r>
        <w:rPr>
          <w:sz w:val="28"/>
          <w:szCs w:val="28"/>
        </w:rPr>
        <w:tab/>
      </w:r>
      <w:r>
        <w:rPr>
          <w:sz w:val="28"/>
          <w:szCs w:val="28"/>
        </w:rPr>
        <w:tab/>
      </w:r>
      <w:r>
        <w:rPr>
          <w:sz w:val="28"/>
          <w:szCs w:val="28"/>
        </w:rPr>
        <w:tab/>
      </w:r>
      <w:r>
        <w:rPr>
          <w:sz w:val="28"/>
          <w:szCs w:val="28"/>
        </w:rPr>
        <w:tab/>
      </w:r>
      <w:r>
        <w:rPr>
          <w:sz w:val="28"/>
          <w:szCs w:val="28"/>
        </w:rPr>
        <w:tab/>
        <w:t xml:space="preserve">Lt. Brooks J.B.    </w:t>
      </w:r>
    </w:p>
    <w:p w:rsidR="00517B1E" w:rsidRDefault="00517B1E" w:rsidP="00302975">
      <w:pPr>
        <w:rPr>
          <w:sz w:val="28"/>
          <w:szCs w:val="28"/>
        </w:rPr>
      </w:pPr>
    </w:p>
    <w:p w:rsidR="00517B1E" w:rsidRDefault="00517B1E" w:rsidP="00302975">
      <w:pPr>
        <w:rPr>
          <w:sz w:val="28"/>
          <w:szCs w:val="28"/>
        </w:rPr>
      </w:pPr>
      <w:r>
        <w:rPr>
          <w:sz w:val="28"/>
          <w:szCs w:val="28"/>
        </w:rPr>
        <w:t>Maintenance Chief</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Sgt Canales M.M.   </w:t>
      </w:r>
    </w:p>
    <w:p w:rsidR="00517B1E" w:rsidRDefault="00517B1E" w:rsidP="00302975">
      <w:pPr>
        <w:rPr>
          <w:sz w:val="28"/>
          <w:szCs w:val="28"/>
        </w:rPr>
      </w:pPr>
    </w:p>
    <w:p w:rsidR="00517B1E" w:rsidRDefault="00517B1E" w:rsidP="00302975">
      <w:pPr>
        <w:rPr>
          <w:sz w:val="28"/>
          <w:szCs w:val="28"/>
        </w:rPr>
      </w:pPr>
      <w:r>
        <w:rPr>
          <w:sz w:val="28"/>
          <w:szCs w:val="28"/>
        </w:rPr>
        <w:t>Tool Room / Safety / Hazmat SNCOIC</w:t>
      </w:r>
      <w:r>
        <w:rPr>
          <w:sz w:val="28"/>
          <w:szCs w:val="28"/>
        </w:rPr>
        <w:tab/>
      </w:r>
      <w:r>
        <w:rPr>
          <w:sz w:val="28"/>
          <w:szCs w:val="28"/>
        </w:rPr>
        <w:tab/>
        <w:t xml:space="preserve">Cpl Beecham W.A. </w:t>
      </w:r>
    </w:p>
    <w:p w:rsidR="00517B1E" w:rsidRDefault="00517B1E" w:rsidP="00302975">
      <w:pPr>
        <w:rPr>
          <w:sz w:val="28"/>
          <w:szCs w:val="28"/>
        </w:rPr>
      </w:pPr>
    </w:p>
    <w:p w:rsidR="00517B1E" w:rsidRDefault="00517B1E" w:rsidP="00302975">
      <w:pPr>
        <w:rPr>
          <w:sz w:val="28"/>
          <w:szCs w:val="28"/>
        </w:rPr>
      </w:pPr>
      <w:r>
        <w:rPr>
          <w:sz w:val="28"/>
          <w:szCs w:val="28"/>
        </w:rPr>
        <w:t>Quality Control NCOIC</w:t>
      </w:r>
      <w:r>
        <w:rPr>
          <w:sz w:val="28"/>
          <w:szCs w:val="28"/>
        </w:rPr>
        <w:tab/>
      </w:r>
      <w:r>
        <w:rPr>
          <w:sz w:val="28"/>
          <w:szCs w:val="28"/>
        </w:rPr>
        <w:tab/>
      </w:r>
      <w:r>
        <w:rPr>
          <w:sz w:val="28"/>
          <w:szCs w:val="28"/>
        </w:rPr>
        <w:tab/>
      </w:r>
      <w:r>
        <w:rPr>
          <w:sz w:val="28"/>
          <w:szCs w:val="28"/>
        </w:rPr>
        <w:tab/>
      </w:r>
      <w:r>
        <w:rPr>
          <w:sz w:val="28"/>
          <w:szCs w:val="28"/>
        </w:rPr>
        <w:tab/>
        <w:t xml:space="preserve">Cpl Weed S.R.  </w:t>
      </w:r>
    </w:p>
    <w:p w:rsidR="00517B1E" w:rsidRDefault="00517B1E" w:rsidP="00302975">
      <w:pPr>
        <w:rPr>
          <w:sz w:val="28"/>
          <w:szCs w:val="28"/>
        </w:rPr>
      </w:pPr>
      <w:r>
        <w:rPr>
          <w:sz w:val="28"/>
          <w:szCs w:val="28"/>
        </w:rPr>
        <w:tab/>
      </w:r>
    </w:p>
    <w:p w:rsidR="00517B1E" w:rsidRDefault="00517B1E" w:rsidP="00302975">
      <w:pPr>
        <w:rPr>
          <w:sz w:val="28"/>
          <w:szCs w:val="28"/>
        </w:rPr>
      </w:pPr>
      <w:r>
        <w:rPr>
          <w:sz w:val="28"/>
          <w:szCs w:val="28"/>
        </w:rPr>
        <w:t>Maintenance Platoon Sergeant</w:t>
      </w:r>
      <w:r>
        <w:rPr>
          <w:sz w:val="28"/>
          <w:szCs w:val="28"/>
        </w:rPr>
        <w:tab/>
      </w:r>
      <w:r>
        <w:rPr>
          <w:sz w:val="28"/>
          <w:szCs w:val="28"/>
        </w:rPr>
        <w:tab/>
      </w:r>
      <w:r>
        <w:rPr>
          <w:sz w:val="28"/>
          <w:szCs w:val="28"/>
        </w:rPr>
        <w:tab/>
      </w:r>
      <w:r>
        <w:rPr>
          <w:sz w:val="28"/>
          <w:szCs w:val="28"/>
        </w:rPr>
        <w:tab/>
        <w:t xml:space="preserve">Sgt Canales M.M.   </w:t>
      </w:r>
    </w:p>
    <w:p w:rsidR="00517B1E" w:rsidRDefault="00517B1E" w:rsidP="00302975">
      <w:pPr>
        <w:rPr>
          <w:sz w:val="28"/>
          <w:szCs w:val="28"/>
        </w:rPr>
      </w:pPr>
    </w:p>
    <w:p w:rsidR="00517B1E" w:rsidRPr="00D94C72" w:rsidRDefault="00517B1E" w:rsidP="00302975">
      <w:pPr>
        <w:rPr>
          <w:sz w:val="28"/>
          <w:szCs w:val="28"/>
        </w:rPr>
      </w:pPr>
      <w:r>
        <w:rPr>
          <w:sz w:val="28"/>
          <w:szCs w:val="28"/>
        </w:rPr>
        <w:t>Shop Chief</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Cpl Fitzgerald B.B.</w:t>
      </w:r>
    </w:p>
    <w:p w:rsidR="00517B1E" w:rsidRDefault="00517B1E" w:rsidP="00302975">
      <w:pPr>
        <w:rPr>
          <w:sz w:val="28"/>
          <w:szCs w:val="28"/>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Pr="00BC461E" w:rsidRDefault="00517B1E" w:rsidP="00BC461E">
      <w:pPr>
        <w:jc w:val="center"/>
        <w:rPr>
          <w:b/>
          <w:sz w:val="96"/>
          <w:szCs w:val="96"/>
        </w:rPr>
      </w:pPr>
      <w:r w:rsidRPr="00BC461E">
        <w:rPr>
          <w:b/>
          <w:sz w:val="96"/>
          <w:szCs w:val="96"/>
        </w:rPr>
        <w:t xml:space="preserve">ACCESS </w:t>
      </w:r>
    </w:p>
    <w:p w:rsidR="00517B1E" w:rsidRPr="00BC461E" w:rsidRDefault="00517B1E" w:rsidP="00BC461E">
      <w:pPr>
        <w:jc w:val="center"/>
        <w:rPr>
          <w:b/>
          <w:sz w:val="144"/>
          <w:szCs w:val="144"/>
        </w:rPr>
      </w:pPr>
      <w:r w:rsidRPr="00BC461E">
        <w:rPr>
          <w:b/>
          <w:sz w:val="96"/>
          <w:szCs w:val="96"/>
        </w:rPr>
        <w:t>ROSTER</w:t>
      </w: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Pr="004110F6" w:rsidRDefault="00517B1E" w:rsidP="00BC461E">
      <w:pPr>
        <w:rPr>
          <w:rFonts w:ascii="Arial" w:hAnsi="Arial" w:cs="Arial"/>
          <w:b/>
          <w:bCs/>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Pr="00BE7A98" w:rsidRDefault="00517B1E" w:rsidP="00BE7A98">
      <w:pPr>
        <w:jc w:val="center"/>
        <w:rPr>
          <w:b/>
          <w:bCs/>
          <w:sz w:val="96"/>
          <w:szCs w:val="96"/>
        </w:rPr>
      </w:pPr>
      <w:r>
        <w:rPr>
          <w:b/>
          <w:bCs/>
          <w:sz w:val="96"/>
          <w:szCs w:val="96"/>
        </w:rPr>
        <w:t>POINTS</w:t>
      </w:r>
      <w:r w:rsidRPr="00BE7A98">
        <w:rPr>
          <w:b/>
          <w:bCs/>
          <w:sz w:val="96"/>
          <w:szCs w:val="96"/>
        </w:rPr>
        <w:t xml:space="preserve"> </w:t>
      </w:r>
      <w:r>
        <w:rPr>
          <w:b/>
          <w:bCs/>
          <w:sz w:val="96"/>
          <w:szCs w:val="96"/>
        </w:rPr>
        <w:t>OF</w:t>
      </w:r>
      <w:r w:rsidRPr="00BE7A98">
        <w:rPr>
          <w:b/>
          <w:bCs/>
          <w:sz w:val="96"/>
          <w:szCs w:val="96"/>
        </w:rPr>
        <w:t xml:space="preserve"> </w:t>
      </w:r>
      <w:r>
        <w:rPr>
          <w:b/>
          <w:bCs/>
          <w:sz w:val="96"/>
          <w:szCs w:val="96"/>
        </w:rPr>
        <w:t>CONTACT</w:t>
      </w:r>
      <w:r w:rsidRPr="00BE7A98">
        <w:rPr>
          <w:b/>
          <w:bCs/>
          <w:sz w:val="96"/>
          <w:szCs w:val="96"/>
        </w:rPr>
        <w:t xml:space="preserve"> </w:t>
      </w: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Pr="00540721" w:rsidRDefault="00517B1E" w:rsidP="00BE7A98">
      <w:pPr>
        <w:jc w:val="center"/>
        <w:rPr>
          <w:b/>
          <w:bCs/>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9B4849">
      <w:pPr>
        <w:rPr>
          <w:b/>
          <w:bCs/>
          <w:sz w:val="96"/>
          <w:szCs w:val="96"/>
        </w:rPr>
      </w:pPr>
    </w:p>
    <w:p w:rsidR="00517B1E" w:rsidRDefault="00517B1E" w:rsidP="009B4849">
      <w:pPr>
        <w:rPr>
          <w:b/>
          <w:bCs/>
          <w:sz w:val="96"/>
          <w:szCs w:val="96"/>
        </w:rPr>
      </w:pPr>
    </w:p>
    <w:p w:rsidR="00517B1E" w:rsidRDefault="00517B1E" w:rsidP="00BE7A98">
      <w:pPr>
        <w:jc w:val="center"/>
        <w:rPr>
          <w:b/>
          <w:bCs/>
          <w:sz w:val="96"/>
          <w:szCs w:val="96"/>
        </w:rPr>
      </w:pPr>
    </w:p>
    <w:p w:rsidR="00517B1E" w:rsidRPr="00BE7A98" w:rsidRDefault="00517B1E" w:rsidP="00BE7A98">
      <w:pPr>
        <w:jc w:val="center"/>
        <w:rPr>
          <w:b/>
          <w:bCs/>
          <w:sz w:val="96"/>
          <w:szCs w:val="96"/>
        </w:rPr>
      </w:pPr>
      <w:r>
        <w:rPr>
          <w:b/>
          <w:bCs/>
          <w:sz w:val="96"/>
          <w:szCs w:val="96"/>
        </w:rPr>
        <w:t>CURRENT</w:t>
      </w:r>
      <w:r w:rsidRPr="00BE7A98">
        <w:rPr>
          <w:b/>
          <w:bCs/>
          <w:sz w:val="96"/>
          <w:szCs w:val="96"/>
        </w:rPr>
        <w:t xml:space="preserve"> RE</w:t>
      </w:r>
      <w:r>
        <w:rPr>
          <w:b/>
          <w:bCs/>
          <w:sz w:val="96"/>
          <w:szCs w:val="96"/>
        </w:rPr>
        <w:t>FERENCES</w:t>
      </w:r>
      <w:r w:rsidRPr="00BE7A98">
        <w:rPr>
          <w:b/>
          <w:bCs/>
          <w:sz w:val="96"/>
          <w:szCs w:val="96"/>
        </w:rPr>
        <w:t xml:space="preserve"> </w:t>
      </w: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310DA8">
      <w:pPr>
        <w:jc w:val="center"/>
        <w:rPr>
          <w:sz w:val="72"/>
          <w:szCs w:val="72"/>
        </w:rPr>
      </w:pPr>
      <w:r>
        <w:rPr>
          <w:sz w:val="72"/>
          <w:szCs w:val="72"/>
        </w:rPr>
        <w:t>Current References</w:t>
      </w:r>
    </w:p>
    <w:p w:rsidR="00517B1E" w:rsidRPr="005108E4" w:rsidRDefault="00517B1E" w:rsidP="00310DA8">
      <w:pPr>
        <w:jc w:val="center"/>
      </w:pPr>
    </w:p>
    <w:p w:rsidR="00517B1E" w:rsidRPr="00092E3C" w:rsidRDefault="00517B1E" w:rsidP="00310DA8">
      <w:pPr>
        <w:rPr>
          <w:b/>
          <w:sz w:val="36"/>
          <w:szCs w:val="36"/>
          <w:u w:val="single"/>
        </w:rPr>
      </w:pPr>
      <w:r w:rsidRPr="00A41D50">
        <w:rPr>
          <w:b/>
          <w:sz w:val="36"/>
          <w:szCs w:val="36"/>
          <w:u w:val="single"/>
        </w:rPr>
        <w:t>Publication</w:t>
      </w:r>
      <w:r w:rsidRPr="00A41D50">
        <w:rPr>
          <w:b/>
          <w:sz w:val="36"/>
          <w:szCs w:val="36"/>
        </w:rPr>
        <w:tab/>
      </w:r>
      <w:r w:rsidRPr="00A41D50">
        <w:rPr>
          <w:b/>
          <w:sz w:val="36"/>
          <w:szCs w:val="36"/>
        </w:rPr>
        <w:tab/>
      </w:r>
      <w:r w:rsidRPr="00A41D50">
        <w:rPr>
          <w:b/>
          <w:sz w:val="36"/>
          <w:szCs w:val="36"/>
        </w:rPr>
        <w:tab/>
      </w:r>
      <w:r w:rsidRPr="00A41D50">
        <w:rPr>
          <w:b/>
          <w:sz w:val="36"/>
          <w:szCs w:val="36"/>
        </w:rPr>
        <w:tab/>
      </w:r>
      <w:r w:rsidRPr="00A41D50">
        <w:rPr>
          <w:b/>
          <w:sz w:val="36"/>
          <w:szCs w:val="36"/>
        </w:rPr>
        <w:tab/>
      </w:r>
      <w:r w:rsidRPr="00A41D50">
        <w:rPr>
          <w:b/>
          <w:sz w:val="36"/>
          <w:szCs w:val="36"/>
        </w:rPr>
        <w:tab/>
      </w:r>
      <w:r w:rsidRPr="00A41D50">
        <w:rPr>
          <w:b/>
          <w:sz w:val="36"/>
          <w:szCs w:val="36"/>
          <w:u w:val="single"/>
        </w:rPr>
        <w:t>Title</w:t>
      </w:r>
    </w:p>
    <w:p w:rsidR="00517B1E" w:rsidRDefault="00517B1E" w:rsidP="00310DA8"/>
    <w:p w:rsidR="00517B1E" w:rsidRPr="00C840C0" w:rsidRDefault="00517B1E" w:rsidP="00310DA8">
      <w:pPr>
        <w:rPr>
          <w:sz w:val="20"/>
          <w:szCs w:val="20"/>
        </w:rPr>
      </w:pPr>
      <w:r>
        <w:t>MCO 1553.3</w:t>
      </w:r>
      <w:r>
        <w:tab/>
      </w:r>
      <w:r>
        <w:tab/>
      </w:r>
      <w:r>
        <w:tab/>
      </w:r>
      <w:r>
        <w:tab/>
      </w:r>
      <w:r>
        <w:tab/>
      </w:r>
      <w:r w:rsidRPr="00D13E4B">
        <w:rPr>
          <w:color w:val="000000"/>
          <w:sz w:val="22"/>
          <w:szCs w:val="22"/>
        </w:rPr>
        <w:t>UNIT TRAINING MANAGEMENT (UTM)</w:t>
      </w:r>
    </w:p>
    <w:p w:rsidR="00517B1E" w:rsidRDefault="00517B1E" w:rsidP="00310DA8"/>
    <w:p w:rsidR="00517B1E" w:rsidRDefault="00517B1E" w:rsidP="00310DA8">
      <w:pPr>
        <w:ind w:left="4320" w:hanging="4320"/>
      </w:pPr>
      <w:r>
        <w:t>MCO 4105.2</w:t>
      </w:r>
      <w:r>
        <w:tab/>
        <w:t>Marine Corps Warranty Program</w:t>
      </w:r>
    </w:p>
    <w:p w:rsidR="00517B1E" w:rsidRDefault="00517B1E" w:rsidP="00310DA8">
      <w:pPr>
        <w:ind w:left="4320" w:hanging="4320"/>
      </w:pPr>
    </w:p>
    <w:p w:rsidR="00517B1E" w:rsidRPr="00CC3B1A" w:rsidRDefault="00517B1E" w:rsidP="00310DA8">
      <w:pPr>
        <w:ind w:left="4320" w:hanging="4320"/>
      </w:pPr>
      <w:r>
        <w:t xml:space="preserve">MCO 4400.16G </w:t>
      </w:r>
      <w:r>
        <w:tab/>
      </w:r>
      <w:r w:rsidRPr="00CC3B1A">
        <w:rPr>
          <w:color w:val="000000"/>
        </w:rPr>
        <w:t>Uniform Material Movement And Issue Priority System</w:t>
      </w:r>
    </w:p>
    <w:p w:rsidR="00517B1E" w:rsidRDefault="00517B1E" w:rsidP="00310DA8">
      <w:pPr>
        <w:ind w:left="4320" w:hanging="4320"/>
      </w:pPr>
    </w:p>
    <w:p w:rsidR="00517B1E" w:rsidRDefault="00517B1E" w:rsidP="00310DA8">
      <w:pPr>
        <w:ind w:left="4320" w:hanging="4320"/>
      </w:pPr>
      <w:r>
        <w:t>MCO P11262.2A</w:t>
      </w:r>
      <w:r>
        <w:tab/>
        <w:t>Inspection, Testing, and Certification of Tactical Load Lifting Equipment</w:t>
      </w:r>
    </w:p>
    <w:p w:rsidR="00517B1E" w:rsidRDefault="00517B1E" w:rsidP="00310DA8">
      <w:pPr>
        <w:ind w:left="4320" w:hanging="4320"/>
      </w:pPr>
    </w:p>
    <w:p w:rsidR="00517B1E" w:rsidRDefault="00517B1E" w:rsidP="00310DA8">
      <w:pPr>
        <w:ind w:left="4320" w:hanging="4320"/>
      </w:pPr>
      <w:r>
        <w:t>MCO P4400.150E</w:t>
      </w:r>
      <w:r>
        <w:tab/>
      </w:r>
      <w:r w:rsidRPr="00CC3B1A">
        <w:rPr>
          <w:color w:val="000000"/>
        </w:rPr>
        <w:t>Consumer-Level Supply Policy Manual</w:t>
      </w:r>
    </w:p>
    <w:p w:rsidR="00517B1E" w:rsidRDefault="00517B1E" w:rsidP="00310DA8"/>
    <w:p w:rsidR="00517B1E" w:rsidRDefault="00517B1E" w:rsidP="00310DA8">
      <w:pPr>
        <w:rPr>
          <w:sz w:val="22"/>
          <w:szCs w:val="22"/>
        </w:rPr>
      </w:pPr>
      <w:r w:rsidRPr="007B5D6E">
        <w:t>MCO P4790.2C</w:t>
      </w:r>
      <w:r w:rsidRPr="007B5D6E">
        <w:tab/>
      </w:r>
      <w:r w:rsidRPr="007B5D6E">
        <w:tab/>
      </w:r>
      <w:r w:rsidRPr="007B5D6E">
        <w:tab/>
      </w:r>
      <w:r w:rsidRPr="007B5D6E">
        <w:tab/>
      </w:r>
      <w:r w:rsidRPr="00D13E4B">
        <w:rPr>
          <w:sz w:val="22"/>
          <w:szCs w:val="22"/>
        </w:rPr>
        <w:t>MIMMS FIELD PROCEDURES MANUAL</w:t>
      </w:r>
    </w:p>
    <w:p w:rsidR="00517B1E" w:rsidRDefault="00517B1E" w:rsidP="00310DA8">
      <w:pPr>
        <w:rPr>
          <w:sz w:val="22"/>
          <w:szCs w:val="22"/>
        </w:rPr>
      </w:pPr>
    </w:p>
    <w:p w:rsidR="00517B1E" w:rsidRPr="00CC3B1A" w:rsidRDefault="00517B1E" w:rsidP="00310DA8">
      <w:r w:rsidRPr="00CC3B1A">
        <w:t>MCO P5600</w:t>
      </w:r>
      <w:r>
        <w:t>.31G</w:t>
      </w:r>
      <w:r>
        <w:tab/>
      </w:r>
      <w:r>
        <w:tab/>
      </w:r>
      <w:r>
        <w:tab/>
      </w:r>
      <w:r>
        <w:tab/>
      </w:r>
      <w:r w:rsidRPr="00CC3B1A">
        <w:rPr>
          <w:color w:val="000000"/>
        </w:rPr>
        <w:t>Printing And Publications Regulations</w:t>
      </w:r>
    </w:p>
    <w:p w:rsidR="00517B1E" w:rsidRPr="007B5D6E" w:rsidRDefault="00517B1E" w:rsidP="00310DA8"/>
    <w:p w:rsidR="00517B1E" w:rsidRPr="007B5D6E" w:rsidRDefault="00517B1E" w:rsidP="00310DA8">
      <w:r w:rsidRPr="007B5D6E">
        <w:t>MCBul 3000</w:t>
      </w:r>
      <w:r w:rsidRPr="007B5D6E">
        <w:tab/>
      </w:r>
      <w:r w:rsidRPr="007B5D6E">
        <w:tab/>
      </w:r>
      <w:r w:rsidRPr="007B5D6E">
        <w:tab/>
      </w:r>
      <w:r w:rsidRPr="007B5D6E">
        <w:tab/>
      </w:r>
      <w:r w:rsidRPr="007B5D6E">
        <w:tab/>
        <w:t>Table of Mares Logistic Reportable SORTS</w:t>
      </w:r>
    </w:p>
    <w:p w:rsidR="00517B1E" w:rsidRPr="007B5D6E" w:rsidRDefault="00517B1E" w:rsidP="00310DA8"/>
    <w:p w:rsidR="00517B1E" w:rsidRDefault="00517B1E" w:rsidP="00310DA8">
      <w:r w:rsidRPr="007B5D6E">
        <w:t>TM 4700-15/1</w:t>
      </w:r>
      <w:r>
        <w:t>H</w:t>
      </w:r>
      <w:r w:rsidRPr="007B5D6E">
        <w:tab/>
      </w:r>
      <w:r w:rsidRPr="007B5D6E">
        <w:tab/>
      </w:r>
      <w:r w:rsidRPr="007B5D6E">
        <w:tab/>
      </w:r>
      <w:r>
        <w:tab/>
        <w:t>Ground Equipment Record Procedures</w:t>
      </w:r>
    </w:p>
    <w:p w:rsidR="00517B1E" w:rsidRDefault="00517B1E" w:rsidP="00310DA8"/>
    <w:p w:rsidR="00517B1E" w:rsidRDefault="00517B1E" w:rsidP="00310DA8">
      <w:r>
        <w:t>UM 4400-123</w:t>
      </w:r>
      <w:r>
        <w:tab/>
      </w:r>
      <w:r>
        <w:tab/>
      </w:r>
      <w:r>
        <w:tab/>
      </w:r>
      <w:r>
        <w:tab/>
      </w:r>
      <w:r>
        <w:tab/>
      </w:r>
      <w:r w:rsidRPr="00517636">
        <w:rPr>
          <w:color w:val="000000"/>
        </w:rPr>
        <w:t>FMF SASSY Management</w:t>
      </w:r>
      <w:r>
        <w:rPr>
          <w:color w:val="000000"/>
        </w:rPr>
        <w:t xml:space="preserve"> Users Manual</w:t>
      </w:r>
    </w:p>
    <w:p w:rsidR="00517B1E" w:rsidRDefault="00517B1E" w:rsidP="00310DA8"/>
    <w:p w:rsidR="00517B1E" w:rsidRDefault="00517B1E" w:rsidP="00310DA8">
      <w:r>
        <w:t>UM 4400-124</w:t>
      </w:r>
      <w:r>
        <w:tab/>
      </w:r>
      <w:r>
        <w:tab/>
      </w:r>
      <w:r>
        <w:tab/>
      </w:r>
      <w:r>
        <w:tab/>
      </w:r>
      <w:r>
        <w:tab/>
      </w:r>
      <w:r w:rsidRPr="00D13E4B">
        <w:rPr>
          <w:color w:val="000000"/>
        </w:rPr>
        <w:t>SASSY Using Unit Users Man</w:t>
      </w:r>
      <w:r>
        <w:rPr>
          <w:color w:val="000000"/>
        </w:rPr>
        <w:t>ual</w:t>
      </w:r>
    </w:p>
    <w:p w:rsidR="00517B1E" w:rsidRDefault="00517B1E" w:rsidP="00310DA8"/>
    <w:p w:rsidR="00517B1E" w:rsidRDefault="00517B1E" w:rsidP="00310DA8">
      <w:r>
        <w:t>UM 4400-15</w:t>
      </w:r>
      <w:r>
        <w:tab/>
      </w:r>
      <w:r>
        <w:tab/>
      </w:r>
      <w:r>
        <w:tab/>
      </w:r>
      <w:r>
        <w:tab/>
      </w:r>
      <w:r>
        <w:tab/>
        <w:t>Marine Corps Users Manual</w:t>
      </w:r>
    </w:p>
    <w:p w:rsidR="00517B1E" w:rsidRDefault="00517B1E" w:rsidP="00310DA8"/>
    <w:p w:rsidR="00517B1E" w:rsidRDefault="00517B1E" w:rsidP="00310DA8">
      <w:r>
        <w:t>UM 4790-5</w:t>
      </w:r>
      <w:r>
        <w:tab/>
      </w:r>
      <w:r>
        <w:tab/>
      </w:r>
      <w:r>
        <w:tab/>
      </w:r>
      <w:r>
        <w:tab/>
      </w:r>
      <w:r>
        <w:tab/>
      </w:r>
      <w:r w:rsidRPr="00517636">
        <w:rPr>
          <w:color w:val="333333"/>
        </w:rPr>
        <w:t>MIMMS-AIS Field Maintenance Procedures</w:t>
      </w:r>
    </w:p>
    <w:p w:rsidR="00517B1E" w:rsidRDefault="00517B1E" w:rsidP="00310DA8"/>
    <w:p w:rsidR="00517B1E" w:rsidRPr="00370482" w:rsidRDefault="00517B1E" w:rsidP="00310DA8">
      <w:r w:rsidRPr="00370482">
        <w:t>Y1805</w:t>
      </w:r>
      <w:r w:rsidRPr="00370482">
        <w:tab/>
      </w:r>
      <w:r w:rsidRPr="00370482">
        <w:tab/>
      </w:r>
      <w:r w:rsidRPr="00370482">
        <w:tab/>
      </w:r>
      <w:r w:rsidRPr="00370482">
        <w:tab/>
      </w:r>
      <w:r w:rsidRPr="00370482">
        <w:tab/>
      </w:r>
      <w:r w:rsidRPr="00370482">
        <w:tab/>
        <w:t>Copy of 8</w:t>
      </w:r>
      <w:r w:rsidRPr="00370482">
        <w:rPr>
          <w:vertAlign w:val="superscript"/>
        </w:rPr>
        <w:t>th</w:t>
      </w:r>
      <w:r w:rsidRPr="00370482">
        <w:t xml:space="preserve"> ESB Sup Co MT Maint CMR</w:t>
      </w:r>
    </w:p>
    <w:p w:rsidR="00517B1E" w:rsidRPr="00370482" w:rsidRDefault="00517B1E" w:rsidP="00310DA8"/>
    <w:p w:rsidR="00517B1E" w:rsidRPr="00370482" w:rsidRDefault="00517B1E" w:rsidP="00310DA8">
      <w:r w:rsidRPr="00370482">
        <w:tab/>
      </w:r>
      <w:r w:rsidRPr="00370482">
        <w:tab/>
      </w:r>
      <w:r w:rsidRPr="00370482">
        <w:tab/>
      </w:r>
      <w:r w:rsidRPr="00370482">
        <w:tab/>
      </w:r>
      <w:r w:rsidRPr="00370482">
        <w:tab/>
      </w:r>
      <w:r w:rsidRPr="00370482">
        <w:tab/>
        <w:t>Copy of 8</w:t>
      </w:r>
      <w:r w:rsidRPr="00370482">
        <w:rPr>
          <w:vertAlign w:val="superscript"/>
        </w:rPr>
        <w:t>th</w:t>
      </w:r>
      <w:r w:rsidRPr="00370482">
        <w:t xml:space="preserve"> ESB Maint Management S.O.P.</w:t>
      </w: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Pr="00BE7A98" w:rsidRDefault="00517B1E" w:rsidP="00310DA8">
      <w:pPr>
        <w:jc w:val="center"/>
        <w:rPr>
          <w:b/>
          <w:bCs/>
          <w:sz w:val="96"/>
          <w:szCs w:val="96"/>
        </w:rPr>
      </w:pPr>
      <w:r>
        <w:rPr>
          <w:b/>
          <w:bCs/>
          <w:sz w:val="96"/>
          <w:szCs w:val="96"/>
        </w:rPr>
        <w:t>ERO MATRIX</w:t>
      </w: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Pr="00310DA8" w:rsidRDefault="00517B1E" w:rsidP="00BE7A98">
      <w:pPr>
        <w:jc w:val="center"/>
        <w:rPr>
          <w:bCs/>
        </w:rPr>
      </w:pPr>
    </w:p>
    <w:p w:rsidR="00517B1E" w:rsidRPr="00DB55F9" w:rsidRDefault="00517B1E" w:rsidP="00310DA8">
      <w:pPr>
        <w:jc w:val="center"/>
        <w:rPr>
          <w:b/>
          <w:sz w:val="52"/>
          <w:szCs w:val="52"/>
        </w:rPr>
      </w:pPr>
      <w:r>
        <w:rPr>
          <w:b/>
          <w:sz w:val="52"/>
          <w:szCs w:val="52"/>
        </w:rPr>
        <w:t>My</w:t>
      </w:r>
      <w:r w:rsidRPr="00DB55F9">
        <w:rPr>
          <w:b/>
          <w:sz w:val="52"/>
          <w:szCs w:val="52"/>
        </w:rPr>
        <w:t xml:space="preserve"> Support Company Motor-T</w:t>
      </w:r>
    </w:p>
    <w:p w:rsidR="00517B1E" w:rsidRPr="007E1469" w:rsidRDefault="00517B1E" w:rsidP="00310DA8">
      <w:pPr>
        <w:jc w:val="center"/>
        <w:rPr>
          <w:b/>
          <w:sz w:val="52"/>
          <w:szCs w:val="52"/>
          <w:u w:val="single"/>
        </w:rPr>
      </w:pPr>
      <w:r w:rsidRPr="007E1469">
        <w:rPr>
          <w:b/>
          <w:sz w:val="52"/>
          <w:szCs w:val="52"/>
          <w:u w:val="single"/>
        </w:rPr>
        <w:t>ORGANIC ERO MATRIX</w:t>
      </w:r>
    </w:p>
    <w:p w:rsidR="00517B1E" w:rsidRDefault="00517B1E" w:rsidP="00310DA8"/>
    <w:p w:rsidR="00517B1E" w:rsidRDefault="00517B1E" w:rsidP="00310DA8"/>
    <w:p w:rsidR="00517B1E" w:rsidRPr="007E1469" w:rsidRDefault="00517B1E" w:rsidP="00310DA8">
      <w:pPr>
        <w:rPr>
          <w:sz w:val="28"/>
          <w:szCs w:val="28"/>
        </w:rPr>
      </w:pPr>
      <w:r w:rsidRPr="007E1469">
        <w:rPr>
          <w:sz w:val="28"/>
          <w:szCs w:val="28"/>
          <w:u w:val="single"/>
        </w:rPr>
        <w:t>SHOP SEC</w:t>
      </w:r>
      <w:r w:rsidRPr="007E1469">
        <w:rPr>
          <w:sz w:val="28"/>
          <w:szCs w:val="28"/>
        </w:rPr>
        <w:tab/>
      </w:r>
      <w:r w:rsidRPr="007E1469">
        <w:rPr>
          <w:sz w:val="28"/>
          <w:szCs w:val="28"/>
        </w:rPr>
        <w:tab/>
      </w:r>
      <w:r w:rsidRPr="007E1469">
        <w:rPr>
          <w:sz w:val="28"/>
          <w:szCs w:val="28"/>
          <w:u w:val="single"/>
        </w:rPr>
        <w:t>SUB SHOP</w:t>
      </w:r>
      <w:r w:rsidRPr="007E1469">
        <w:rPr>
          <w:sz w:val="28"/>
          <w:szCs w:val="28"/>
        </w:rPr>
        <w:t xml:space="preserve"> </w:t>
      </w:r>
      <w:r w:rsidRPr="007E1469">
        <w:rPr>
          <w:sz w:val="28"/>
          <w:szCs w:val="28"/>
        </w:rPr>
        <w:tab/>
        <w:t xml:space="preserve">    </w:t>
      </w:r>
      <w:r w:rsidRPr="007E1469">
        <w:rPr>
          <w:sz w:val="28"/>
          <w:szCs w:val="28"/>
        </w:rPr>
        <w:tab/>
      </w:r>
      <w:r w:rsidRPr="007E1469">
        <w:rPr>
          <w:sz w:val="28"/>
          <w:szCs w:val="28"/>
          <w:u w:val="single"/>
        </w:rPr>
        <w:t>ACTIVITY</w:t>
      </w:r>
      <w:r w:rsidRPr="007E1469">
        <w:rPr>
          <w:sz w:val="28"/>
          <w:szCs w:val="28"/>
        </w:rPr>
        <w:tab/>
      </w:r>
      <w:r w:rsidRPr="007E1469">
        <w:rPr>
          <w:sz w:val="28"/>
          <w:szCs w:val="28"/>
        </w:rPr>
        <w:tab/>
      </w:r>
      <w:r w:rsidRPr="007E1469">
        <w:rPr>
          <w:sz w:val="28"/>
          <w:szCs w:val="28"/>
          <w:u w:val="single"/>
        </w:rPr>
        <w:t>ERO MATRIX</w:t>
      </w:r>
    </w:p>
    <w:p w:rsidR="00517B1E" w:rsidRDefault="00517B1E" w:rsidP="00310DA8"/>
    <w:p w:rsidR="00517B1E" w:rsidRDefault="00517B1E" w:rsidP="00310DA8">
      <w:r>
        <w:tab/>
        <w:t>5</w:t>
      </w:r>
      <w:r>
        <w:tab/>
      </w:r>
      <w:r>
        <w:tab/>
      </w:r>
      <w:r>
        <w:tab/>
        <w:t>N</w:t>
      </w:r>
      <w:r>
        <w:tab/>
      </w:r>
      <w:r>
        <w:tab/>
        <w:t>Maint (CM)</w:t>
      </w:r>
      <w:r>
        <w:tab/>
      </w:r>
      <w:r>
        <w:tab/>
        <w:t>AUS00-AUS99</w:t>
      </w:r>
    </w:p>
    <w:p w:rsidR="00517B1E" w:rsidRDefault="00517B1E" w:rsidP="00310DA8"/>
    <w:p w:rsidR="00517B1E" w:rsidRDefault="00517B1E" w:rsidP="00310DA8">
      <w:r>
        <w:tab/>
        <w:t>5</w:t>
      </w:r>
      <w:r>
        <w:tab/>
      </w:r>
      <w:r>
        <w:tab/>
      </w:r>
      <w:r>
        <w:tab/>
        <w:t>P</w:t>
      </w:r>
      <w:r>
        <w:tab/>
      </w:r>
      <w:r>
        <w:tab/>
        <w:t>Maint (PM)</w:t>
      </w:r>
      <w:r>
        <w:tab/>
      </w:r>
      <w:r>
        <w:tab/>
        <w:t>AUS00-AUS99</w:t>
      </w:r>
    </w:p>
    <w:p w:rsidR="00517B1E" w:rsidRDefault="00517B1E" w:rsidP="00310DA8"/>
    <w:p w:rsidR="00517B1E" w:rsidRDefault="00517B1E" w:rsidP="00310DA8">
      <w:r>
        <w:tab/>
        <w:t>5</w:t>
      </w:r>
      <w:r>
        <w:tab/>
      </w:r>
      <w:r>
        <w:tab/>
      </w:r>
      <w:r>
        <w:tab/>
        <w:t>5</w:t>
      </w:r>
      <w:r>
        <w:tab/>
      </w:r>
      <w:r>
        <w:tab/>
        <w:t>SL-3</w:t>
      </w:r>
      <w:r>
        <w:tab/>
      </w:r>
      <w:r>
        <w:tab/>
      </w:r>
      <w:r>
        <w:tab/>
        <w:t>AUS00-AUS99</w:t>
      </w:r>
    </w:p>
    <w:p w:rsidR="00517B1E" w:rsidRDefault="00517B1E" w:rsidP="00310DA8"/>
    <w:p w:rsidR="00517B1E" w:rsidRDefault="00517B1E" w:rsidP="00310DA8">
      <w:r>
        <w:tab/>
        <w:t>5</w:t>
      </w:r>
      <w:r>
        <w:tab/>
      </w:r>
      <w:r>
        <w:tab/>
      </w:r>
      <w:r>
        <w:tab/>
        <w:t>C</w:t>
      </w:r>
      <w:r>
        <w:tab/>
      </w:r>
      <w:r>
        <w:tab/>
        <w:t>Calibrations</w:t>
      </w:r>
      <w:r>
        <w:tab/>
      </w:r>
      <w:r>
        <w:tab/>
        <w:t>AUS00-AUS99</w:t>
      </w:r>
    </w:p>
    <w:p w:rsidR="00517B1E" w:rsidRDefault="00517B1E" w:rsidP="00310DA8"/>
    <w:p w:rsidR="00517B1E" w:rsidRDefault="00517B1E" w:rsidP="00310DA8">
      <w:r>
        <w:tab/>
        <w:t>5</w:t>
      </w:r>
      <w:r>
        <w:tab/>
      </w:r>
      <w:r>
        <w:tab/>
      </w:r>
      <w:r>
        <w:tab/>
        <w:t>Q</w:t>
      </w:r>
      <w:r>
        <w:tab/>
      </w:r>
      <w:r>
        <w:tab/>
        <w:t>Modifications</w:t>
      </w:r>
      <w:r>
        <w:tab/>
      </w:r>
      <w:r>
        <w:tab/>
        <w:t>AUS00-AUS99</w:t>
      </w:r>
    </w:p>
    <w:p w:rsidR="00517B1E" w:rsidRDefault="00517B1E" w:rsidP="00310DA8"/>
    <w:p w:rsidR="00517B1E" w:rsidRDefault="00517B1E" w:rsidP="00310DA8">
      <w:r>
        <w:tab/>
        <w:t>5</w:t>
      </w:r>
      <w:r>
        <w:tab/>
      </w:r>
      <w:r>
        <w:tab/>
      </w:r>
      <w:r>
        <w:tab/>
        <w:t>Q</w:t>
      </w:r>
      <w:r>
        <w:tab/>
      </w:r>
      <w:r>
        <w:tab/>
        <w:t>Shop Overhead</w:t>
      </w:r>
      <w:r>
        <w:tab/>
        <w:t>AUS00-AUS99</w:t>
      </w:r>
      <w:r>
        <w:tab/>
      </w:r>
      <w:r>
        <w:tab/>
      </w:r>
      <w:r>
        <w:tab/>
      </w: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Pr="00BE7A98" w:rsidRDefault="00517B1E" w:rsidP="00BE7A98">
      <w:pPr>
        <w:jc w:val="center"/>
        <w:rPr>
          <w:b/>
          <w:bCs/>
          <w:sz w:val="96"/>
          <w:szCs w:val="96"/>
        </w:rPr>
      </w:pPr>
      <w:r>
        <w:rPr>
          <w:b/>
          <w:bCs/>
          <w:sz w:val="96"/>
          <w:szCs w:val="96"/>
        </w:rPr>
        <w:t>PROCEDURES</w:t>
      </w:r>
      <w:r w:rsidRPr="00BE7A98">
        <w:rPr>
          <w:b/>
          <w:bCs/>
          <w:sz w:val="96"/>
          <w:szCs w:val="96"/>
        </w:rPr>
        <w:t xml:space="preserve"> </w:t>
      </w:r>
      <w:r>
        <w:rPr>
          <w:b/>
          <w:bCs/>
          <w:sz w:val="96"/>
          <w:szCs w:val="96"/>
        </w:rPr>
        <w:t xml:space="preserve">FOR CARRYING </w:t>
      </w:r>
      <w:r w:rsidRPr="00BE7A98">
        <w:rPr>
          <w:b/>
          <w:bCs/>
          <w:sz w:val="96"/>
          <w:szCs w:val="96"/>
        </w:rPr>
        <w:t xml:space="preserve">OUT </w:t>
      </w:r>
      <w:r>
        <w:rPr>
          <w:b/>
          <w:bCs/>
          <w:sz w:val="96"/>
          <w:szCs w:val="96"/>
        </w:rPr>
        <w:t>DUTIES</w:t>
      </w:r>
      <w:r w:rsidRPr="00BE7A98">
        <w:rPr>
          <w:b/>
          <w:bCs/>
          <w:sz w:val="96"/>
          <w:szCs w:val="96"/>
        </w:rPr>
        <w:t xml:space="preserve"> </w:t>
      </w: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Pr="00560E5A" w:rsidRDefault="00517B1E" w:rsidP="00BE7A98">
      <w:pPr>
        <w:jc w:val="center"/>
        <w:rPr>
          <w:b/>
          <w:bCs/>
        </w:rPr>
      </w:pPr>
    </w:p>
    <w:p w:rsidR="00517B1E" w:rsidRPr="00560E5A" w:rsidRDefault="00517B1E" w:rsidP="00BE7A98">
      <w:pPr>
        <w:jc w:val="center"/>
        <w:rPr>
          <w:b/>
          <w:bCs/>
        </w:rPr>
      </w:pPr>
    </w:p>
    <w:p w:rsidR="00517B1E" w:rsidRPr="00DF75B5" w:rsidRDefault="00517B1E" w:rsidP="00B00062">
      <w:pPr>
        <w:jc w:val="center"/>
        <w:rPr>
          <w:rFonts w:ascii="Courier New" w:hAnsi="Courier New" w:cs="Courier New"/>
          <w:b/>
          <w:sz w:val="36"/>
          <w:szCs w:val="36"/>
          <w:u w:val="single"/>
        </w:rPr>
      </w:pPr>
      <w:r>
        <w:rPr>
          <w:rFonts w:ascii="Courier New" w:hAnsi="Courier New" w:cs="Courier New"/>
          <w:b/>
          <w:sz w:val="36"/>
          <w:szCs w:val="36"/>
          <w:u w:val="single"/>
        </w:rPr>
        <w:t>Supply/Layette/PEB CLERK/NCO</w:t>
      </w:r>
      <w:r w:rsidRPr="00DF75B5">
        <w:rPr>
          <w:rFonts w:ascii="Courier New" w:hAnsi="Courier New" w:cs="Courier New"/>
          <w:b/>
          <w:sz w:val="36"/>
          <w:szCs w:val="36"/>
          <w:u w:val="single"/>
        </w:rPr>
        <w:t xml:space="preserve"> Procedures Task List</w:t>
      </w:r>
    </w:p>
    <w:p w:rsidR="00517B1E" w:rsidRPr="002F0766" w:rsidRDefault="00517B1E" w:rsidP="00B00062">
      <w:pPr>
        <w:rPr>
          <w:rFonts w:ascii="Courier New" w:hAnsi="Courier New" w:cs="Courier New"/>
          <w:u w:val="single"/>
        </w:rPr>
      </w:pPr>
    </w:p>
    <w:p w:rsidR="00517B1E" w:rsidRDefault="00517B1E" w:rsidP="00B00062">
      <w:pPr>
        <w:ind w:left="-720" w:right="-720"/>
        <w:rPr>
          <w:rFonts w:ascii="Courier New" w:hAnsi="Courier New" w:cs="Courier New"/>
        </w:rPr>
      </w:pPr>
      <w:r>
        <w:rPr>
          <w:rFonts w:ascii="Courier New" w:hAnsi="Courier New" w:cs="Courier New"/>
          <w:sz w:val="28"/>
          <w:szCs w:val="28"/>
        </w:rPr>
        <w:t xml:space="preserve">1. </w:t>
      </w:r>
      <w:r>
        <w:rPr>
          <w:rFonts w:ascii="Courier New" w:hAnsi="Courier New" w:cs="Courier New"/>
        </w:rPr>
        <w:t>Attend unit formations as required.</w:t>
      </w:r>
    </w:p>
    <w:p w:rsidR="00517B1E" w:rsidRDefault="00517B1E" w:rsidP="00B00062">
      <w:pPr>
        <w:rPr>
          <w:rFonts w:ascii="Courier New" w:hAnsi="Courier New" w:cs="Courier New"/>
        </w:rPr>
      </w:pPr>
    </w:p>
    <w:p w:rsidR="00517B1E" w:rsidRDefault="00517B1E" w:rsidP="00B00062">
      <w:pPr>
        <w:ind w:left="-720" w:right="-720"/>
        <w:rPr>
          <w:rFonts w:ascii="Courier New" w:hAnsi="Courier New" w:cs="Courier New"/>
        </w:rPr>
      </w:pPr>
      <w:r>
        <w:rPr>
          <w:rFonts w:ascii="Courier New" w:hAnsi="Courier New" w:cs="Courier New"/>
        </w:rPr>
        <w:t>2. Check with the Motor Transport Maintenance Chief on pending projects.</w:t>
      </w:r>
    </w:p>
    <w:p w:rsidR="00517B1E" w:rsidRDefault="00517B1E" w:rsidP="00B00062">
      <w:pPr>
        <w:ind w:left="-720" w:right="-720"/>
        <w:rPr>
          <w:rFonts w:ascii="Courier New" w:hAnsi="Courier New" w:cs="Courier New"/>
        </w:rPr>
      </w:pPr>
    </w:p>
    <w:p w:rsidR="00517B1E" w:rsidRDefault="00517B1E" w:rsidP="00B00062">
      <w:pPr>
        <w:ind w:left="-720" w:right="-720"/>
        <w:rPr>
          <w:rFonts w:ascii="Courier New" w:hAnsi="Courier New" w:cs="Courier New"/>
        </w:rPr>
      </w:pPr>
      <w:r>
        <w:rPr>
          <w:rFonts w:ascii="Courier New" w:hAnsi="Courier New" w:cs="Courier New"/>
        </w:rPr>
        <w:t>3. Ensure the Supply Desktop/Turnover Binder is always up-to-date and inspection ready.</w:t>
      </w:r>
    </w:p>
    <w:p w:rsidR="00517B1E" w:rsidRDefault="00517B1E" w:rsidP="00B00062">
      <w:pPr>
        <w:rPr>
          <w:rFonts w:ascii="Courier New" w:hAnsi="Courier New" w:cs="Courier New"/>
        </w:rPr>
      </w:pPr>
    </w:p>
    <w:p w:rsidR="00517B1E" w:rsidRDefault="00517B1E" w:rsidP="00B00062">
      <w:pPr>
        <w:ind w:left="-720" w:right="-720"/>
        <w:rPr>
          <w:rFonts w:ascii="Courier New" w:hAnsi="Courier New" w:cs="Courier New"/>
        </w:rPr>
      </w:pPr>
      <w:r>
        <w:rPr>
          <w:rFonts w:ascii="Courier New" w:hAnsi="Courier New" w:cs="Courier New"/>
        </w:rPr>
        <w:t xml:space="preserve">4. </w:t>
      </w:r>
      <w:r w:rsidRPr="00936621">
        <w:rPr>
          <w:rFonts w:ascii="Courier New" w:hAnsi="Courier New" w:cs="Courier New"/>
          <w:b/>
        </w:rPr>
        <w:t>RESPONSIBILITY:</w:t>
      </w:r>
      <w:r>
        <w:rPr>
          <w:rFonts w:ascii="Courier New" w:hAnsi="Courier New" w:cs="Courier New"/>
        </w:rPr>
        <w:t xml:space="preserve">  As the Supply/PEB Clerk, you are responsible for the administrative reporting, filing, requisition, tracking, issue, and management of maintenance related parts and PEB.  Your duties as the Supply/PEB Clerk include, but are not limited to the following;</w:t>
      </w:r>
    </w:p>
    <w:p w:rsidR="00517B1E" w:rsidRDefault="00517B1E" w:rsidP="00B00062">
      <w:pPr>
        <w:ind w:right="-720"/>
        <w:rPr>
          <w:rFonts w:ascii="Courier New" w:hAnsi="Courier New" w:cs="Courier New"/>
        </w:rPr>
      </w:pPr>
    </w:p>
    <w:p w:rsidR="00517B1E" w:rsidRPr="0046468B" w:rsidRDefault="00517B1E" w:rsidP="00B00062">
      <w:pPr>
        <w:numPr>
          <w:ilvl w:val="0"/>
          <w:numId w:val="18"/>
        </w:numPr>
        <w:ind w:right="-720"/>
        <w:rPr>
          <w:rFonts w:ascii="Courier New" w:hAnsi="Courier New" w:cs="Courier New"/>
          <w:b/>
          <w:u w:val="single"/>
        </w:rPr>
      </w:pPr>
      <w:r w:rsidRPr="0046468B">
        <w:rPr>
          <w:rFonts w:ascii="Courier New" w:hAnsi="Courier New" w:cs="Courier New"/>
          <w:b/>
          <w:u w:val="single"/>
        </w:rPr>
        <w:t>MANAGEMENT OF PRE-EXPENDED BINS (PEB)</w:t>
      </w:r>
    </w:p>
    <w:p w:rsidR="00517B1E" w:rsidRDefault="00517B1E" w:rsidP="00B00062">
      <w:pPr>
        <w:ind w:left="360" w:right="-720"/>
        <w:rPr>
          <w:rFonts w:ascii="Courier New" w:hAnsi="Courier New" w:cs="Courier New"/>
        </w:rPr>
      </w:pPr>
    </w:p>
    <w:p w:rsidR="00517B1E" w:rsidRDefault="00517B1E" w:rsidP="00B00062">
      <w:pPr>
        <w:numPr>
          <w:ilvl w:val="1"/>
          <w:numId w:val="18"/>
        </w:numPr>
        <w:ind w:right="-720"/>
        <w:rPr>
          <w:rFonts w:ascii="Courier New" w:hAnsi="Courier New" w:cs="Courier New"/>
        </w:rPr>
      </w:pPr>
      <w:r>
        <w:rPr>
          <w:rFonts w:ascii="Courier New" w:hAnsi="Courier New" w:cs="Courier New"/>
        </w:rPr>
        <w:t>PEB items provide continuous availability of low-cost, fast-moving items for mechanics and technicians performing maintenance.  The Supply/PEB Clerk’s primary reason for maintaining a PEB is to enhance maintenance operations and economical management of fast-moving, expendable items.</w:t>
      </w:r>
    </w:p>
    <w:p w:rsidR="00517B1E" w:rsidRDefault="00517B1E" w:rsidP="00B00062">
      <w:pPr>
        <w:numPr>
          <w:ilvl w:val="1"/>
          <w:numId w:val="18"/>
        </w:numPr>
        <w:ind w:right="-720"/>
        <w:rPr>
          <w:rFonts w:ascii="Courier New" w:hAnsi="Courier New" w:cs="Courier New"/>
        </w:rPr>
      </w:pPr>
      <w:r>
        <w:rPr>
          <w:rFonts w:ascii="Courier New" w:hAnsi="Courier New" w:cs="Courier New"/>
        </w:rPr>
        <w:t>The Supply/PEB Clerk will maintain a PEB listing that contains a minimum of the following information;</w:t>
      </w:r>
    </w:p>
    <w:p w:rsidR="00517B1E" w:rsidRDefault="00517B1E" w:rsidP="00B00062">
      <w:pPr>
        <w:numPr>
          <w:ilvl w:val="2"/>
          <w:numId w:val="18"/>
        </w:numPr>
        <w:ind w:right="-720"/>
        <w:rPr>
          <w:rFonts w:ascii="Courier New" w:hAnsi="Courier New" w:cs="Courier New"/>
        </w:rPr>
      </w:pPr>
      <w:r>
        <w:rPr>
          <w:rFonts w:ascii="Courier New" w:hAnsi="Courier New" w:cs="Courier New"/>
        </w:rPr>
        <w:t>Item number</w:t>
      </w:r>
    </w:p>
    <w:p w:rsidR="00517B1E" w:rsidRDefault="00517B1E" w:rsidP="00B00062">
      <w:pPr>
        <w:numPr>
          <w:ilvl w:val="2"/>
          <w:numId w:val="18"/>
        </w:numPr>
        <w:ind w:right="-720"/>
        <w:rPr>
          <w:rFonts w:ascii="Courier New" w:hAnsi="Courier New" w:cs="Courier New"/>
        </w:rPr>
      </w:pPr>
      <w:r>
        <w:rPr>
          <w:rFonts w:ascii="Courier New" w:hAnsi="Courier New" w:cs="Courier New"/>
        </w:rPr>
        <w:t>National Stock Number (NSN) or part number</w:t>
      </w:r>
    </w:p>
    <w:p w:rsidR="00517B1E" w:rsidRDefault="00517B1E" w:rsidP="00B00062">
      <w:pPr>
        <w:numPr>
          <w:ilvl w:val="2"/>
          <w:numId w:val="18"/>
        </w:numPr>
        <w:ind w:right="-720"/>
        <w:rPr>
          <w:rFonts w:ascii="Courier New" w:hAnsi="Courier New" w:cs="Courier New"/>
        </w:rPr>
      </w:pPr>
      <w:r>
        <w:rPr>
          <w:rFonts w:ascii="Courier New" w:hAnsi="Courier New" w:cs="Courier New"/>
        </w:rPr>
        <w:t>Nomenclature</w:t>
      </w:r>
    </w:p>
    <w:p w:rsidR="00517B1E" w:rsidRDefault="00517B1E" w:rsidP="00B00062">
      <w:pPr>
        <w:numPr>
          <w:ilvl w:val="2"/>
          <w:numId w:val="18"/>
        </w:numPr>
        <w:ind w:right="-720"/>
        <w:rPr>
          <w:rFonts w:ascii="Courier New" w:hAnsi="Courier New" w:cs="Courier New"/>
        </w:rPr>
      </w:pPr>
      <w:r>
        <w:rPr>
          <w:rFonts w:ascii="Courier New" w:hAnsi="Courier New" w:cs="Courier New"/>
        </w:rPr>
        <w:t>Operating level / On-hand allowance</w:t>
      </w:r>
    </w:p>
    <w:p w:rsidR="00517B1E" w:rsidRDefault="00517B1E" w:rsidP="00B00062">
      <w:pPr>
        <w:numPr>
          <w:ilvl w:val="2"/>
          <w:numId w:val="18"/>
        </w:numPr>
        <w:ind w:right="-720"/>
        <w:rPr>
          <w:rFonts w:ascii="Courier New" w:hAnsi="Courier New" w:cs="Courier New"/>
        </w:rPr>
      </w:pPr>
      <w:r>
        <w:rPr>
          <w:rFonts w:ascii="Courier New" w:hAnsi="Courier New" w:cs="Courier New"/>
        </w:rPr>
        <w:t>Reorder Point</w:t>
      </w:r>
    </w:p>
    <w:p w:rsidR="00517B1E" w:rsidRDefault="00517B1E" w:rsidP="00B00062">
      <w:pPr>
        <w:numPr>
          <w:ilvl w:val="2"/>
          <w:numId w:val="18"/>
        </w:numPr>
        <w:ind w:right="-720"/>
        <w:rPr>
          <w:rFonts w:ascii="Courier New" w:hAnsi="Courier New" w:cs="Courier New"/>
        </w:rPr>
      </w:pPr>
      <w:r>
        <w:rPr>
          <w:rFonts w:ascii="Courier New" w:hAnsi="Courier New" w:cs="Courier New"/>
        </w:rPr>
        <w:t>Unit Price</w:t>
      </w:r>
    </w:p>
    <w:p w:rsidR="00517B1E" w:rsidRDefault="00517B1E" w:rsidP="00B00062">
      <w:pPr>
        <w:numPr>
          <w:ilvl w:val="2"/>
          <w:numId w:val="18"/>
        </w:numPr>
        <w:ind w:right="-720"/>
        <w:rPr>
          <w:rFonts w:ascii="Courier New" w:hAnsi="Courier New" w:cs="Courier New"/>
        </w:rPr>
      </w:pPr>
      <w:r>
        <w:rPr>
          <w:rFonts w:ascii="Courier New" w:hAnsi="Courier New" w:cs="Courier New"/>
        </w:rPr>
        <w:t xml:space="preserve">Total Cost </w:t>
      </w:r>
    </w:p>
    <w:p w:rsidR="00517B1E" w:rsidRDefault="00517B1E" w:rsidP="00B00062">
      <w:pPr>
        <w:numPr>
          <w:ilvl w:val="2"/>
          <w:numId w:val="18"/>
        </w:numPr>
        <w:ind w:right="-720"/>
        <w:rPr>
          <w:rFonts w:ascii="Courier New" w:hAnsi="Courier New" w:cs="Courier New"/>
        </w:rPr>
      </w:pPr>
      <w:r>
        <w:rPr>
          <w:rFonts w:ascii="Courier New" w:hAnsi="Courier New" w:cs="Courier New"/>
        </w:rPr>
        <w:t>Unit of Issue</w:t>
      </w:r>
    </w:p>
    <w:p w:rsidR="00517B1E" w:rsidRDefault="00517B1E" w:rsidP="00B00062">
      <w:pPr>
        <w:numPr>
          <w:ilvl w:val="2"/>
          <w:numId w:val="18"/>
        </w:numPr>
        <w:ind w:right="-720"/>
        <w:rPr>
          <w:rFonts w:ascii="Courier New" w:hAnsi="Courier New" w:cs="Courier New"/>
        </w:rPr>
      </w:pPr>
      <w:r>
        <w:rPr>
          <w:rFonts w:ascii="Courier New" w:hAnsi="Courier New" w:cs="Courier New"/>
        </w:rPr>
        <w:t>Location</w:t>
      </w:r>
    </w:p>
    <w:p w:rsidR="00517B1E" w:rsidRDefault="00517B1E" w:rsidP="00B00062">
      <w:pPr>
        <w:numPr>
          <w:ilvl w:val="1"/>
          <w:numId w:val="18"/>
        </w:numPr>
        <w:ind w:right="-720"/>
        <w:rPr>
          <w:rFonts w:ascii="Courier New" w:hAnsi="Courier New" w:cs="Courier New"/>
        </w:rPr>
      </w:pPr>
      <w:r>
        <w:rPr>
          <w:rFonts w:ascii="Courier New" w:hAnsi="Courier New" w:cs="Courier New"/>
        </w:rPr>
        <w:t>The PEB listing will be submitted to the Maintenance Officer via the Maintenance Chief for validation and authorized in writing by the Battalion Commander.</w:t>
      </w:r>
    </w:p>
    <w:p w:rsidR="00517B1E" w:rsidRDefault="00517B1E" w:rsidP="00B00062">
      <w:pPr>
        <w:numPr>
          <w:ilvl w:val="1"/>
          <w:numId w:val="18"/>
        </w:numPr>
        <w:ind w:right="-720"/>
        <w:rPr>
          <w:rFonts w:ascii="Courier New" w:hAnsi="Courier New" w:cs="Courier New"/>
        </w:rPr>
      </w:pPr>
      <w:r>
        <w:rPr>
          <w:rFonts w:ascii="Courier New" w:hAnsi="Courier New" w:cs="Courier New"/>
        </w:rPr>
        <w:t>On a quarter basis, reconcile with maintenance commodity chiefs to check for items to be added to or removed from the PEB listing.  At the same time, validate Unit Prices and Unit of Issue via Fed Log. If any changes, corrections, or updates made to the PEB listing, the Maintenance Office validation and Battalion Commander written authorization must occur as well.</w:t>
      </w:r>
    </w:p>
    <w:p w:rsidR="00517B1E" w:rsidRDefault="00517B1E" w:rsidP="00B00062">
      <w:pPr>
        <w:numPr>
          <w:ilvl w:val="1"/>
          <w:numId w:val="18"/>
        </w:numPr>
        <w:ind w:right="-720"/>
        <w:rPr>
          <w:rFonts w:ascii="Courier New" w:hAnsi="Courier New" w:cs="Courier New"/>
        </w:rPr>
      </w:pPr>
      <w:r>
        <w:rPr>
          <w:rFonts w:ascii="Courier New" w:hAnsi="Courier New" w:cs="Courier New"/>
        </w:rPr>
        <w:t>A current copy of the PEB listing and authorization letter will be displayed in the Supply/PEB Clerk Desktop/Turnover binder at all times.</w:t>
      </w:r>
    </w:p>
    <w:p w:rsidR="00517B1E" w:rsidRDefault="00517B1E" w:rsidP="00B00062">
      <w:pPr>
        <w:numPr>
          <w:ilvl w:val="1"/>
          <w:numId w:val="18"/>
        </w:numPr>
        <w:ind w:right="-720"/>
        <w:rPr>
          <w:rFonts w:ascii="Courier New" w:hAnsi="Courier New" w:cs="Courier New"/>
        </w:rPr>
      </w:pPr>
      <w:r>
        <w:rPr>
          <w:rFonts w:ascii="Courier New" w:hAnsi="Courier New" w:cs="Courier New"/>
        </w:rPr>
        <w:t>Examples of items to be stocked in the PEB are as follows;</w:t>
      </w:r>
    </w:p>
    <w:p w:rsidR="00517B1E" w:rsidRDefault="00517B1E" w:rsidP="00B00062">
      <w:pPr>
        <w:numPr>
          <w:ilvl w:val="0"/>
          <w:numId w:val="19"/>
        </w:numPr>
        <w:ind w:right="-720"/>
        <w:rPr>
          <w:rFonts w:ascii="Courier New" w:hAnsi="Courier New" w:cs="Courier New"/>
        </w:rPr>
      </w:pPr>
      <w:r>
        <w:rPr>
          <w:rFonts w:ascii="Courier New" w:hAnsi="Courier New" w:cs="Courier New"/>
        </w:rPr>
        <w:t>Commonly used hardware items, such as, nuts, bolts,</w:t>
      </w:r>
      <w:r w:rsidRPr="00710B5E">
        <w:rPr>
          <w:rFonts w:ascii="Courier New" w:hAnsi="Courier New" w:cs="Courier New"/>
        </w:rPr>
        <w:t xml:space="preserve"> </w:t>
      </w:r>
      <w:r>
        <w:rPr>
          <w:rFonts w:ascii="Courier New" w:hAnsi="Courier New" w:cs="Courier New"/>
        </w:rPr>
        <w:t>battery terminals, etc.</w:t>
      </w:r>
    </w:p>
    <w:p w:rsidR="00517B1E" w:rsidRDefault="00517B1E" w:rsidP="00B00062">
      <w:pPr>
        <w:numPr>
          <w:ilvl w:val="0"/>
          <w:numId w:val="19"/>
        </w:numPr>
        <w:autoSpaceDE w:val="0"/>
        <w:autoSpaceDN w:val="0"/>
        <w:adjustRightInd w:val="0"/>
        <w:rPr>
          <w:rFonts w:ascii="Courier New" w:hAnsi="Courier New" w:cs="Courier New"/>
        </w:rPr>
      </w:pPr>
      <w:r>
        <w:rPr>
          <w:rFonts w:ascii="Courier New" w:hAnsi="Courier New" w:cs="Courier New"/>
        </w:rPr>
        <w:t>Items used during scheduled preventive maintenance, such as, filters, belts, hoses, etc.</w:t>
      </w:r>
    </w:p>
    <w:p w:rsidR="00517B1E" w:rsidRDefault="00517B1E" w:rsidP="00B00062">
      <w:pPr>
        <w:numPr>
          <w:ilvl w:val="0"/>
          <w:numId w:val="19"/>
        </w:numPr>
        <w:ind w:right="-720"/>
        <w:rPr>
          <w:rFonts w:ascii="Courier New" w:hAnsi="Courier New" w:cs="Courier New"/>
        </w:rPr>
      </w:pPr>
      <w:r>
        <w:rPr>
          <w:rFonts w:ascii="Courier New" w:hAnsi="Courier New" w:cs="Courier New"/>
        </w:rPr>
        <w:t>High usage items that effect readiness of a unit such as, voltage regulators, glow plugs, cv boots, etc.</w:t>
      </w:r>
    </w:p>
    <w:p w:rsidR="00517B1E" w:rsidRDefault="00517B1E" w:rsidP="00B00062">
      <w:pPr>
        <w:numPr>
          <w:ilvl w:val="1"/>
          <w:numId w:val="18"/>
        </w:numPr>
        <w:autoSpaceDE w:val="0"/>
        <w:autoSpaceDN w:val="0"/>
        <w:adjustRightInd w:val="0"/>
        <w:rPr>
          <w:rFonts w:ascii="Courier New" w:hAnsi="Courier New" w:cs="Courier New"/>
        </w:rPr>
      </w:pPr>
      <w:r>
        <w:rPr>
          <w:rFonts w:ascii="Courier New" w:hAnsi="Courier New" w:cs="Courier New"/>
        </w:rPr>
        <w:t>PEB stockage should be minimal enough to support the mission of the maintenance shop.  Stocking levels should not prevent the development of usage history higher levels of supply.</w:t>
      </w:r>
    </w:p>
    <w:p w:rsidR="00517B1E" w:rsidRDefault="00517B1E" w:rsidP="00B00062">
      <w:pPr>
        <w:numPr>
          <w:ilvl w:val="1"/>
          <w:numId w:val="18"/>
        </w:numPr>
        <w:autoSpaceDE w:val="0"/>
        <w:autoSpaceDN w:val="0"/>
        <w:adjustRightInd w:val="0"/>
        <w:rPr>
          <w:rFonts w:ascii="Courier New" w:hAnsi="Courier New" w:cs="Courier New"/>
        </w:rPr>
      </w:pPr>
      <w:r>
        <w:rPr>
          <w:rFonts w:ascii="Courier New" w:hAnsi="Courier New" w:cs="Courier New"/>
        </w:rPr>
        <w:t>Items stocked in the PEB must be less than or equal to $500 per unit of issue (U/I).</w:t>
      </w:r>
    </w:p>
    <w:p w:rsidR="00517B1E" w:rsidRDefault="00517B1E" w:rsidP="00B00062">
      <w:pPr>
        <w:numPr>
          <w:ilvl w:val="1"/>
          <w:numId w:val="18"/>
        </w:numPr>
        <w:autoSpaceDE w:val="0"/>
        <w:autoSpaceDN w:val="0"/>
        <w:adjustRightInd w:val="0"/>
        <w:rPr>
          <w:rFonts w:ascii="Courier New" w:hAnsi="Courier New" w:cs="Courier New"/>
        </w:rPr>
      </w:pPr>
      <w:r>
        <w:rPr>
          <w:rFonts w:ascii="Courier New" w:hAnsi="Courier New" w:cs="Courier New"/>
        </w:rPr>
        <w:t>Ensure PEB stockage levels are monitored daily to ensure rapid replenishment of authorized on-hand quantities as not to impede on the maintenance mission.</w:t>
      </w:r>
    </w:p>
    <w:p w:rsidR="00517B1E" w:rsidRDefault="00517B1E" w:rsidP="00B00062">
      <w:pPr>
        <w:autoSpaceDE w:val="0"/>
        <w:autoSpaceDN w:val="0"/>
        <w:adjustRightInd w:val="0"/>
        <w:ind w:left="1440" w:hanging="420"/>
        <w:rPr>
          <w:rFonts w:ascii="Courier New" w:hAnsi="Courier New" w:cs="Courier New"/>
        </w:rPr>
      </w:pPr>
      <w:r>
        <w:rPr>
          <w:rFonts w:ascii="Courier New" w:hAnsi="Courier New" w:cs="Courier New"/>
        </w:rPr>
        <w:t xml:space="preserve">10. </w:t>
      </w:r>
      <w:r>
        <w:rPr>
          <w:rFonts w:ascii="Courier New" w:hAnsi="Courier New" w:cs="Courier New"/>
        </w:rPr>
        <w:tab/>
        <w:t>Items approved for stockage within the PEB will not exceed 30 days of supply based on an average demand over the previous 12 months.</w:t>
      </w:r>
    </w:p>
    <w:p w:rsidR="00517B1E" w:rsidRDefault="00517B1E" w:rsidP="00B00062">
      <w:pPr>
        <w:autoSpaceDE w:val="0"/>
        <w:autoSpaceDN w:val="0"/>
        <w:adjustRightInd w:val="0"/>
        <w:ind w:left="1080"/>
        <w:rPr>
          <w:rFonts w:ascii="Courier New" w:hAnsi="Courier New" w:cs="Courier New"/>
        </w:rPr>
      </w:pPr>
      <w:r>
        <w:rPr>
          <w:rFonts w:ascii="Courier New" w:hAnsi="Courier New" w:cs="Courier New"/>
        </w:rPr>
        <w:t>11.</w:t>
      </w:r>
      <w:r>
        <w:rPr>
          <w:rFonts w:ascii="Courier New" w:hAnsi="Courier New" w:cs="Courier New"/>
        </w:rPr>
        <w:tab/>
        <w:t>Items approved for stockage within the PEB will be organized in bins according to major end item/equipment type.</w:t>
      </w:r>
    </w:p>
    <w:p w:rsidR="00517B1E" w:rsidRDefault="00517B1E" w:rsidP="00B00062">
      <w:pPr>
        <w:autoSpaceDE w:val="0"/>
        <w:autoSpaceDN w:val="0"/>
        <w:adjustRightInd w:val="0"/>
        <w:ind w:left="1080"/>
        <w:rPr>
          <w:rFonts w:ascii="Courier New" w:hAnsi="Courier New" w:cs="Courier New"/>
        </w:rPr>
      </w:pPr>
      <w:r>
        <w:rPr>
          <w:rFonts w:ascii="Courier New" w:hAnsi="Courier New" w:cs="Courier New"/>
        </w:rPr>
        <w:t xml:space="preserve">12. </w:t>
      </w:r>
      <w:r>
        <w:rPr>
          <w:rFonts w:ascii="Courier New" w:hAnsi="Courier New" w:cs="Courier New"/>
        </w:rPr>
        <w:tab/>
        <w:t>As PEB parts/items are used, the items will be signed for by the mechanic and usage recorded via log book and/or data base.  After a specified quantity is expended, and the designated reorder point is reached, the item is reordered via Shop Overhead ERO.</w:t>
      </w:r>
    </w:p>
    <w:p w:rsidR="00517B1E" w:rsidRDefault="00517B1E" w:rsidP="00B00062">
      <w:pPr>
        <w:autoSpaceDE w:val="0"/>
        <w:autoSpaceDN w:val="0"/>
        <w:adjustRightInd w:val="0"/>
        <w:ind w:left="1080"/>
        <w:rPr>
          <w:rFonts w:ascii="Courier New" w:hAnsi="Courier New" w:cs="Courier New"/>
        </w:rPr>
      </w:pPr>
      <w:r>
        <w:rPr>
          <w:rFonts w:ascii="Courier New" w:hAnsi="Courier New" w:cs="Courier New"/>
        </w:rPr>
        <w:t xml:space="preserve">13.   All supply status of all requisitioned PEB items will be monitored on a daily basis using the Daily Process Report (DPR), </w:t>
      </w:r>
      <w:r w:rsidRPr="006C37C0">
        <w:rPr>
          <w:rFonts w:ascii="Courier New" w:hAnsi="Courier New" w:cs="Courier New"/>
        </w:rPr>
        <w:t>Weekly Material Report</w:t>
      </w:r>
      <w:r>
        <w:rPr>
          <w:rFonts w:ascii="Courier New" w:hAnsi="Courier New" w:cs="Courier New"/>
        </w:rPr>
        <w:t xml:space="preserve">, and Weekly </w:t>
      </w:r>
      <w:r w:rsidRPr="002B6CF9">
        <w:rPr>
          <w:rFonts w:ascii="Courier New" w:hAnsi="Courier New" w:cs="Courier New"/>
        </w:rPr>
        <w:t>Exceptions Report</w:t>
      </w:r>
      <w:r>
        <w:rPr>
          <w:rFonts w:ascii="Courier New" w:hAnsi="Courier New" w:cs="Courier New"/>
        </w:rPr>
        <w:t>.  Copies of these reports can be obtained through the MIMMS Clerk.</w:t>
      </w:r>
    </w:p>
    <w:p w:rsidR="00517B1E" w:rsidRDefault="00517B1E" w:rsidP="00B00062">
      <w:pPr>
        <w:autoSpaceDE w:val="0"/>
        <w:autoSpaceDN w:val="0"/>
        <w:adjustRightInd w:val="0"/>
        <w:ind w:left="1080"/>
        <w:rPr>
          <w:rFonts w:ascii="Courier New" w:hAnsi="Courier New" w:cs="Courier New"/>
        </w:rPr>
      </w:pPr>
      <w:r>
        <w:rPr>
          <w:rFonts w:ascii="Courier New" w:hAnsi="Courier New" w:cs="Courier New"/>
        </w:rPr>
        <w:t>14.</w:t>
      </w:r>
      <w:r>
        <w:rPr>
          <w:rFonts w:ascii="Courier New" w:hAnsi="Courier New" w:cs="Courier New"/>
        </w:rPr>
        <w:tab/>
        <w:t>The Supply/PEB Clerk will check with Battalion Supply on a daily basis for receipt of requisitioned items.  Once a requisitioned item is received, it will be immediately recorded and organized into the appropriate PEB bin.</w:t>
      </w:r>
    </w:p>
    <w:p w:rsidR="00517B1E" w:rsidRDefault="00517B1E" w:rsidP="00B00062">
      <w:pPr>
        <w:autoSpaceDE w:val="0"/>
        <w:autoSpaceDN w:val="0"/>
        <w:adjustRightInd w:val="0"/>
        <w:ind w:left="1080"/>
        <w:rPr>
          <w:rFonts w:ascii="Courier New" w:hAnsi="Courier New" w:cs="Courier New"/>
        </w:rPr>
      </w:pPr>
    </w:p>
    <w:p w:rsidR="00517B1E" w:rsidRDefault="00517B1E" w:rsidP="00B00062">
      <w:pPr>
        <w:numPr>
          <w:ilvl w:val="0"/>
          <w:numId w:val="18"/>
        </w:numPr>
        <w:ind w:right="-720"/>
        <w:rPr>
          <w:rFonts w:ascii="Courier New" w:hAnsi="Courier New" w:cs="Courier New"/>
          <w:b/>
          <w:u w:val="single"/>
        </w:rPr>
      </w:pPr>
      <w:r w:rsidRPr="0046468B">
        <w:rPr>
          <w:rFonts w:ascii="Courier New" w:hAnsi="Courier New" w:cs="Courier New"/>
          <w:b/>
          <w:u w:val="single"/>
        </w:rPr>
        <w:t xml:space="preserve">MANAGEMENT OF </w:t>
      </w:r>
      <w:r>
        <w:rPr>
          <w:rFonts w:ascii="Courier New" w:hAnsi="Courier New" w:cs="Courier New"/>
          <w:b/>
          <w:u w:val="single"/>
        </w:rPr>
        <w:t xml:space="preserve">REPAIR PART LAYETTE BINS </w:t>
      </w:r>
    </w:p>
    <w:p w:rsidR="00517B1E" w:rsidRDefault="00517B1E" w:rsidP="00B00062">
      <w:pPr>
        <w:ind w:right="-720"/>
        <w:rPr>
          <w:rFonts w:ascii="Courier New" w:hAnsi="Courier New" w:cs="Courier New"/>
          <w:b/>
          <w:u w:val="single"/>
        </w:rPr>
      </w:pPr>
    </w:p>
    <w:p w:rsidR="00517B1E" w:rsidRDefault="00517B1E" w:rsidP="00B00062">
      <w:pPr>
        <w:numPr>
          <w:ilvl w:val="1"/>
          <w:numId w:val="18"/>
        </w:numPr>
        <w:ind w:right="-720"/>
        <w:rPr>
          <w:rFonts w:ascii="Courier New" w:hAnsi="Courier New" w:cs="Courier New"/>
        </w:rPr>
      </w:pPr>
      <w:r>
        <w:rPr>
          <w:rFonts w:ascii="Courier New" w:hAnsi="Courier New" w:cs="Courier New"/>
        </w:rPr>
        <w:t>Mechanics will requisition any required repair parts immediately upon completion of inspection and/or diagnosis of equipment inducted into the maintenance cycle.  It is the responsibility of the Supply/PEB Clerk to ensure all requisitions are thorough and accurate.</w:t>
      </w:r>
    </w:p>
    <w:p w:rsidR="00517B1E" w:rsidRPr="00C10C3C" w:rsidRDefault="00517B1E" w:rsidP="00B00062">
      <w:pPr>
        <w:numPr>
          <w:ilvl w:val="1"/>
          <w:numId w:val="18"/>
        </w:numPr>
        <w:rPr>
          <w:rFonts w:ascii="Courier New" w:hAnsi="Courier New"/>
        </w:rPr>
      </w:pPr>
      <w:r w:rsidRPr="00C10C3C">
        <w:rPr>
          <w:rFonts w:ascii="Courier New" w:hAnsi="Courier New"/>
          <w:snapToGrid w:val="0"/>
        </w:rPr>
        <w:t>Prior to submitted parts requisitions to Supply, ensure all Equipment Repair Order Shopping Lists (EROSL) are reviewed for the following;</w:t>
      </w:r>
    </w:p>
    <w:p w:rsidR="00517B1E" w:rsidRPr="00C10C3C" w:rsidRDefault="00517B1E" w:rsidP="00B00062">
      <w:pPr>
        <w:numPr>
          <w:ilvl w:val="2"/>
          <w:numId w:val="20"/>
        </w:numPr>
        <w:rPr>
          <w:rFonts w:ascii="Courier New" w:hAnsi="Courier New"/>
          <w:snapToGrid w:val="0"/>
        </w:rPr>
      </w:pPr>
      <w:r w:rsidRPr="00C10C3C">
        <w:rPr>
          <w:rFonts w:ascii="Courier New" w:hAnsi="Courier New"/>
          <w:snapToGrid w:val="0"/>
        </w:rPr>
        <w:t>Correct stock and/or part number</w:t>
      </w:r>
    </w:p>
    <w:p w:rsidR="00517B1E" w:rsidRPr="00C10C3C" w:rsidRDefault="00517B1E" w:rsidP="00B00062">
      <w:pPr>
        <w:numPr>
          <w:ilvl w:val="2"/>
          <w:numId w:val="20"/>
        </w:numPr>
        <w:rPr>
          <w:rFonts w:ascii="Courier New" w:hAnsi="Courier New"/>
        </w:rPr>
      </w:pPr>
      <w:r w:rsidRPr="00C10C3C">
        <w:rPr>
          <w:rFonts w:ascii="Courier New" w:hAnsi="Courier New"/>
          <w:snapToGrid w:val="0"/>
        </w:rPr>
        <w:t>Correct quantity</w:t>
      </w:r>
    </w:p>
    <w:p w:rsidR="00517B1E" w:rsidRPr="00C10C3C" w:rsidRDefault="00517B1E" w:rsidP="00B00062">
      <w:pPr>
        <w:numPr>
          <w:ilvl w:val="2"/>
          <w:numId w:val="20"/>
        </w:numPr>
        <w:rPr>
          <w:rFonts w:ascii="Courier New" w:hAnsi="Courier New"/>
        </w:rPr>
      </w:pPr>
      <w:r w:rsidRPr="00C10C3C">
        <w:rPr>
          <w:rFonts w:ascii="Courier New" w:hAnsi="Courier New"/>
          <w:snapToGrid w:val="0"/>
        </w:rPr>
        <w:t>Correct unit and total price</w:t>
      </w:r>
    </w:p>
    <w:p w:rsidR="00517B1E" w:rsidRPr="00C10C3C" w:rsidRDefault="00517B1E" w:rsidP="00B00062">
      <w:pPr>
        <w:numPr>
          <w:ilvl w:val="2"/>
          <w:numId w:val="20"/>
        </w:numPr>
        <w:rPr>
          <w:rFonts w:ascii="Courier New" w:hAnsi="Courier New"/>
        </w:rPr>
      </w:pPr>
      <w:r w:rsidRPr="00C10C3C">
        <w:rPr>
          <w:rFonts w:ascii="Courier New" w:hAnsi="Courier New"/>
          <w:snapToGrid w:val="0"/>
        </w:rPr>
        <w:t>Correct Urgency of Need designator</w:t>
      </w:r>
    </w:p>
    <w:p w:rsidR="00517B1E" w:rsidRPr="00C10C3C" w:rsidRDefault="00517B1E" w:rsidP="00B00062">
      <w:pPr>
        <w:numPr>
          <w:ilvl w:val="2"/>
          <w:numId w:val="20"/>
        </w:numPr>
        <w:rPr>
          <w:rFonts w:ascii="Courier New" w:hAnsi="Courier New"/>
        </w:rPr>
      </w:pPr>
      <w:r w:rsidRPr="00C10C3C">
        <w:rPr>
          <w:rFonts w:ascii="Courier New" w:hAnsi="Courier New"/>
          <w:snapToGrid w:val="0"/>
        </w:rPr>
        <w:t>Correct Priority</w:t>
      </w:r>
    </w:p>
    <w:p w:rsidR="00517B1E" w:rsidRPr="00C10C3C" w:rsidRDefault="00517B1E" w:rsidP="00B00062">
      <w:pPr>
        <w:numPr>
          <w:ilvl w:val="2"/>
          <w:numId w:val="20"/>
        </w:numPr>
        <w:rPr>
          <w:rFonts w:ascii="Courier New" w:hAnsi="Courier New"/>
        </w:rPr>
      </w:pPr>
      <w:r w:rsidRPr="00C10C3C">
        <w:rPr>
          <w:rFonts w:ascii="Courier New" w:hAnsi="Courier New"/>
          <w:snapToGrid w:val="0"/>
        </w:rPr>
        <w:t xml:space="preserve">Correct </w:t>
      </w:r>
      <w:r>
        <w:rPr>
          <w:rFonts w:ascii="Courier New" w:hAnsi="Courier New"/>
          <w:snapToGrid w:val="0"/>
        </w:rPr>
        <w:t>C</w:t>
      </w:r>
      <w:r w:rsidRPr="00C10C3C">
        <w:rPr>
          <w:rFonts w:ascii="Courier New" w:hAnsi="Courier New"/>
          <w:snapToGrid w:val="0"/>
        </w:rPr>
        <w:t xml:space="preserve">ost </w:t>
      </w:r>
      <w:r>
        <w:rPr>
          <w:rFonts w:ascii="Courier New" w:hAnsi="Courier New"/>
          <w:snapToGrid w:val="0"/>
        </w:rPr>
        <w:t>Code/</w:t>
      </w:r>
      <w:r w:rsidRPr="00C10C3C">
        <w:rPr>
          <w:rFonts w:ascii="Courier New" w:hAnsi="Courier New"/>
          <w:snapToGrid w:val="0"/>
        </w:rPr>
        <w:t>Jo</w:t>
      </w:r>
      <w:r>
        <w:rPr>
          <w:rFonts w:ascii="Courier New" w:hAnsi="Courier New"/>
          <w:snapToGrid w:val="0"/>
        </w:rPr>
        <w:t>b</w:t>
      </w:r>
      <w:r w:rsidRPr="00C10C3C">
        <w:rPr>
          <w:rFonts w:ascii="Courier New" w:hAnsi="Courier New"/>
          <w:snapToGrid w:val="0"/>
        </w:rPr>
        <w:t xml:space="preserve"> </w:t>
      </w:r>
      <w:r>
        <w:rPr>
          <w:rFonts w:ascii="Courier New" w:hAnsi="Courier New"/>
          <w:snapToGrid w:val="0"/>
        </w:rPr>
        <w:t xml:space="preserve">Order </w:t>
      </w:r>
      <w:r w:rsidRPr="00C10C3C">
        <w:rPr>
          <w:rFonts w:ascii="Courier New" w:hAnsi="Courier New"/>
          <w:snapToGrid w:val="0"/>
        </w:rPr>
        <w:t>Number</w:t>
      </w:r>
    </w:p>
    <w:p w:rsidR="00517B1E" w:rsidRPr="00C10C3C" w:rsidRDefault="00517B1E" w:rsidP="00B00062">
      <w:pPr>
        <w:numPr>
          <w:ilvl w:val="2"/>
          <w:numId w:val="20"/>
        </w:numPr>
        <w:rPr>
          <w:rFonts w:ascii="Courier New" w:hAnsi="Courier New"/>
        </w:rPr>
      </w:pPr>
      <w:r w:rsidRPr="00C10C3C">
        <w:rPr>
          <w:rFonts w:ascii="Courier New" w:hAnsi="Courier New"/>
          <w:snapToGrid w:val="0"/>
        </w:rPr>
        <w:t>Correct ERO Number</w:t>
      </w:r>
    </w:p>
    <w:p w:rsidR="00517B1E" w:rsidRPr="00C10C3C" w:rsidRDefault="00517B1E" w:rsidP="00B00062">
      <w:pPr>
        <w:numPr>
          <w:ilvl w:val="2"/>
          <w:numId w:val="20"/>
        </w:numPr>
        <w:rPr>
          <w:rFonts w:ascii="Courier New" w:hAnsi="Courier New"/>
        </w:rPr>
      </w:pPr>
      <w:r w:rsidRPr="00C10C3C">
        <w:rPr>
          <w:rFonts w:ascii="Courier New" w:hAnsi="Courier New"/>
          <w:snapToGrid w:val="0"/>
        </w:rPr>
        <w:t>Correct Material Usage Code</w:t>
      </w:r>
    </w:p>
    <w:p w:rsidR="00517B1E" w:rsidRPr="00C10C3C" w:rsidRDefault="00517B1E" w:rsidP="00B00062">
      <w:pPr>
        <w:numPr>
          <w:ilvl w:val="2"/>
          <w:numId w:val="20"/>
        </w:numPr>
        <w:rPr>
          <w:rFonts w:ascii="Courier New" w:hAnsi="Courier New"/>
        </w:rPr>
      </w:pPr>
      <w:r w:rsidRPr="00C10C3C">
        <w:rPr>
          <w:rFonts w:ascii="Courier New" w:hAnsi="Courier New"/>
          <w:snapToGrid w:val="0"/>
        </w:rPr>
        <w:t>Correct Shop Section designator</w:t>
      </w:r>
    </w:p>
    <w:p w:rsidR="00517B1E" w:rsidRPr="00C10C3C" w:rsidRDefault="00517B1E" w:rsidP="00B00062">
      <w:pPr>
        <w:numPr>
          <w:ilvl w:val="2"/>
          <w:numId w:val="20"/>
        </w:numPr>
        <w:rPr>
          <w:rFonts w:ascii="Courier New" w:hAnsi="Courier New"/>
        </w:rPr>
      </w:pPr>
      <w:r w:rsidRPr="00C10C3C">
        <w:rPr>
          <w:rFonts w:ascii="Courier New" w:hAnsi="Courier New"/>
          <w:snapToGrid w:val="0"/>
        </w:rPr>
        <w:t>Correct Julian Date</w:t>
      </w:r>
    </w:p>
    <w:p w:rsidR="00517B1E" w:rsidRPr="00C10C3C" w:rsidRDefault="00517B1E" w:rsidP="00B00062">
      <w:pPr>
        <w:numPr>
          <w:ilvl w:val="2"/>
          <w:numId w:val="20"/>
        </w:numPr>
        <w:rPr>
          <w:rFonts w:ascii="Courier New" w:hAnsi="Courier New"/>
        </w:rPr>
      </w:pPr>
      <w:r w:rsidRPr="00C10C3C">
        <w:rPr>
          <w:rFonts w:ascii="Courier New" w:hAnsi="Courier New"/>
          <w:snapToGrid w:val="0"/>
        </w:rPr>
        <w:t>Correct Authorizing Signatures</w:t>
      </w:r>
    </w:p>
    <w:p w:rsidR="00517B1E" w:rsidRPr="00C10C3C" w:rsidRDefault="00517B1E" w:rsidP="00B00062">
      <w:pPr>
        <w:numPr>
          <w:ilvl w:val="2"/>
          <w:numId w:val="20"/>
        </w:numPr>
        <w:rPr>
          <w:rFonts w:ascii="Courier New" w:hAnsi="Courier New"/>
        </w:rPr>
      </w:pPr>
      <w:r w:rsidRPr="00C10C3C">
        <w:rPr>
          <w:rFonts w:ascii="Courier New" w:hAnsi="Courier New"/>
          <w:snapToGrid w:val="0"/>
        </w:rPr>
        <w:t>Correct NMCS designator</w:t>
      </w:r>
    </w:p>
    <w:p w:rsidR="00517B1E" w:rsidRPr="00C10C3C" w:rsidRDefault="00517B1E" w:rsidP="00B00062">
      <w:pPr>
        <w:numPr>
          <w:ilvl w:val="2"/>
          <w:numId w:val="20"/>
        </w:numPr>
        <w:rPr>
          <w:rFonts w:ascii="Courier New" w:hAnsi="Courier New"/>
        </w:rPr>
      </w:pPr>
      <w:r w:rsidRPr="00C10C3C">
        <w:rPr>
          <w:rFonts w:ascii="Courier New" w:hAnsi="Courier New"/>
        </w:rPr>
        <w:t>Correct Advice Codes</w:t>
      </w:r>
    </w:p>
    <w:p w:rsidR="00517B1E" w:rsidRDefault="00517B1E" w:rsidP="00B00062">
      <w:pPr>
        <w:numPr>
          <w:ilvl w:val="1"/>
          <w:numId w:val="18"/>
        </w:numPr>
        <w:ind w:right="-720"/>
        <w:rPr>
          <w:rFonts w:ascii="Courier New" w:hAnsi="Courier New" w:cs="Courier New"/>
        </w:rPr>
      </w:pPr>
      <w:r>
        <w:rPr>
          <w:rFonts w:ascii="Courier New" w:hAnsi="Courier New" w:cs="Courier New"/>
        </w:rPr>
        <w:t>Prior to submitting parts requisitions to Supply, via Open Purchase Request (OPR), ensure the following;</w:t>
      </w:r>
    </w:p>
    <w:p w:rsidR="00517B1E" w:rsidRPr="00C10C3C" w:rsidRDefault="00517B1E" w:rsidP="00B00062">
      <w:pPr>
        <w:numPr>
          <w:ilvl w:val="0"/>
          <w:numId w:val="21"/>
        </w:numPr>
        <w:ind w:right="-720"/>
        <w:rPr>
          <w:rFonts w:ascii="Courier New" w:hAnsi="Courier New" w:cs="Courier New"/>
        </w:rPr>
      </w:pPr>
      <w:r>
        <w:rPr>
          <w:rFonts w:ascii="Courier New" w:hAnsi="Courier New" w:cs="Courier New"/>
        </w:rPr>
        <w:t>Part/Item cannot be requisitioned through Supply System by NSN, NIIN, or part number</w:t>
      </w:r>
    </w:p>
    <w:p w:rsidR="00517B1E" w:rsidRDefault="00517B1E" w:rsidP="00B00062">
      <w:pPr>
        <w:numPr>
          <w:ilvl w:val="0"/>
          <w:numId w:val="21"/>
        </w:numPr>
        <w:ind w:right="-720"/>
        <w:rPr>
          <w:rFonts w:ascii="Courier New" w:hAnsi="Courier New" w:cs="Courier New"/>
        </w:rPr>
      </w:pPr>
      <w:r>
        <w:rPr>
          <w:rFonts w:ascii="Courier New" w:hAnsi="Courier New" w:cs="Courier New"/>
        </w:rPr>
        <w:t>Open Purchase of specific item has been authorized by Maintenance Officer/SNCOIC</w:t>
      </w:r>
    </w:p>
    <w:p w:rsidR="00517B1E" w:rsidRDefault="00517B1E" w:rsidP="00B00062">
      <w:pPr>
        <w:numPr>
          <w:ilvl w:val="0"/>
          <w:numId w:val="21"/>
        </w:numPr>
        <w:ind w:right="-720"/>
        <w:rPr>
          <w:rFonts w:ascii="Courier New" w:hAnsi="Courier New" w:cs="Courier New"/>
        </w:rPr>
      </w:pPr>
      <w:r>
        <w:rPr>
          <w:rFonts w:ascii="Courier New" w:hAnsi="Courier New" w:cs="Courier New"/>
        </w:rPr>
        <w:t>Open Purchase Request Form has been thoroughly and correctly filled out</w:t>
      </w:r>
    </w:p>
    <w:p w:rsidR="00517B1E" w:rsidRDefault="00517B1E" w:rsidP="00B00062">
      <w:pPr>
        <w:numPr>
          <w:ilvl w:val="0"/>
          <w:numId w:val="21"/>
        </w:numPr>
        <w:ind w:right="-720"/>
        <w:rPr>
          <w:rFonts w:ascii="Courier New" w:hAnsi="Courier New" w:cs="Courier New"/>
        </w:rPr>
      </w:pPr>
      <w:r>
        <w:rPr>
          <w:rFonts w:ascii="Courier New" w:hAnsi="Courier New" w:cs="Courier New"/>
        </w:rPr>
        <w:t>Open Purchase does not exceed any dollar limit as set forth by Battalion Supply</w:t>
      </w:r>
    </w:p>
    <w:p w:rsidR="00517B1E" w:rsidRDefault="00517B1E" w:rsidP="00B00062">
      <w:pPr>
        <w:numPr>
          <w:ilvl w:val="1"/>
          <w:numId w:val="18"/>
        </w:numPr>
        <w:ind w:right="-720"/>
        <w:rPr>
          <w:rFonts w:ascii="Courier New" w:hAnsi="Courier New" w:cs="Courier New"/>
        </w:rPr>
      </w:pPr>
      <w:r>
        <w:rPr>
          <w:rFonts w:ascii="Courier New" w:hAnsi="Courier New" w:cs="Courier New"/>
        </w:rPr>
        <w:t>If mechanic acquires any repair parts by means other than supply system or PEB, ensure a Scrounge Card (SC) is properly completed.  Examples when this would occur;</w:t>
      </w:r>
    </w:p>
    <w:p w:rsidR="00517B1E" w:rsidRPr="004719D1" w:rsidRDefault="00517B1E" w:rsidP="00B00062">
      <w:pPr>
        <w:numPr>
          <w:ilvl w:val="0"/>
          <w:numId w:val="22"/>
        </w:numPr>
        <w:outlineLvl w:val="3"/>
        <w:rPr>
          <w:rFonts w:ascii="Arial" w:hAnsi="Arial" w:cs="Arial"/>
        </w:rPr>
      </w:pPr>
      <w:r>
        <w:rPr>
          <w:rFonts w:ascii="Courier New" w:hAnsi="Courier New" w:cs="Courier New"/>
        </w:rPr>
        <w:t xml:space="preserve">Parts acquired through </w:t>
      </w:r>
      <w:hyperlink r:id="rId10" w:history="1">
        <w:r w:rsidRPr="004719D1">
          <w:rPr>
            <w:rFonts w:ascii="Courier New" w:hAnsi="Courier New" w:cs="Courier New"/>
          </w:rPr>
          <w:t>Defense Reutilization &amp; Marketing Service</w:t>
        </w:r>
      </w:hyperlink>
      <w:r>
        <w:rPr>
          <w:rFonts w:ascii="Arial" w:hAnsi="Arial" w:cs="Arial"/>
        </w:rPr>
        <w:t xml:space="preserve"> (</w:t>
      </w:r>
      <w:r>
        <w:rPr>
          <w:rFonts w:ascii="Courier New" w:hAnsi="Courier New" w:cs="Courier New"/>
        </w:rPr>
        <w:t>DRMO)</w:t>
      </w:r>
    </w:p>
    <w:p w:rsidR="00517B1E" w:rsidRPr="004719D1" w:rsidRDefault="00517B1E" w:rsidP="00B00062">
      <w:pPr>
        <w:numPr>
          <w:ilvl w:val="0"/>
          <w:numId w:val="22"/>
        </w:numPr>
        <w:outlineLvl w:val="3"/>
        <w:rPr>
          <w:rFonts w:ascii="Arial" w:hAnsi="Arial" w:cs="Arial"/>
        </w:rPr>
      </w:pPr>
      <w:r>
        <w:rPr>
          <w:rFonts w:ascii="Courier New" w:hAnsi="Courier New" w:cs="Courier New"/>
        </w:rPr>
        <w:t>Parts acquired through another maintenance facility</w:t>
      </w:r>
    </w:p>
    <w:p w:rsidR="00517B1E" w:rsidRPr="002F0766" w:rsidRDefault="00517B1E" w:rsidP="00B00062">
      <w:pPr>
        <w:numPr>
          <w:ilvl w:val="0"/>
          <w:numId w:val="22"/>
        </w:numPr>
        <w:outlineLvl w:val="3"/>
        <w:rPr>
          <w:rFonts w:ascii="Arial" w:hAnsi="Arial" w:cs="Arial"/>
        </w:rPr>
      </w:pPr>
      <w:r>
        <w:rPr>
          <w:rFonts w:ascii="Courier New" w:hAnsi="Courier New" w:cs="Courier New"/>
        </w:rPr>
        <w:t>Parts requisitioned for a different Equipment Repair Order, but not utilized</w:t>
      </w:r>
    </w:p>
    <w:p w:rsidR="00517B1E" w:rsidRDefault="00517B1E" w:rsidP="00B00062">
      <w:pPr>
        <w:numPr>
          <w:ilvl w:val="1"/>
          <w:numId w:val="18"/>
        </w:numPr>
        <w:outlineLvl w:val="3"/>
        <w:rPr>
          <w:rFonts w:ascii="Courier New" w:hAnsi="Courier New" w:cs="Courier New"/>
        </w:rPr>
      </w:pPr>
      <w:r>
        <w:rPr>
          <w:rFonts w:ascii="Courier New" w:hAnsi="Courier New" w:cs="Courier New"/>
        </w:rPr>
        <w:t>Submit all part requisitions to Battalion Supply on a daily basis.</w:t>
      </w:r>
    </w:p>
    <w:p w:rsidR="00517B1E" w:rsidRDefault="00517B1E" w:rsidP="00B00062">
      <w:pPr>
        <w:numPr>
          <w:ilvl w:val="1"/>
          <w:numId w:val="18"/>
        </w:numPr>
        <w:rPr>
          <w:rFonts w:ascii="Courier New" w:hAnsi="Courier New"/>
        </w:rPr>
      </w:pPr>
      <w:r w:rsidRPr="00BA056C">
        <w:rPr>
          <w:rFonts w:ascii="Courier New" w:hAnsi="Courier New"/>
          <w:snapToGrid w:val="0"/>
          <w:color w:val="000000"/>
        </w:rPr>
        <w:t xml:space="preserve">Review </w:t>
      </w:r>
      <w:r>
        <w:rPr>
          <w:rFonts w:ascii="Courier New" w:hAnsi="Courier New"/>
          <w:snapToGrid w:val="0"/>
          <w:color w:val="000000"/>
        </w:rPr>
        <w:t xml:space="preserve">all part requisitions status on </w:t>
      </w:r>
      <w:r w:rsidRPr="00BA056C">
        <w:rPr>
          <w:rFonts w:ascii="Courier New" w:hAnsi="Courier New"/>
          <w:snapToGrid w:val="0"/>
          <w:color w:val="000000"/>
        </w:rPr>
        <w:t>the DPR daily</w:t>
      </w:r>
      <w:r>
        <w:rPr>
          <w:rFonts w:ascii="Courier New" w:hAnsi="Courier New"/>
          <w:snapToGrid w:val="0"/>
          <w:color w:val="000000"/>
        </w:rPr>
        <w:t xml:space="preserve"> and Material Report weekly.</w:t>
      </w:r>
    </w:p>
    <w:p w:rsidR="00517B1E" w:rsidRDefault="00517B1E" w:rsidP="00B00062">
      <w:pPr>
        <w:numPr>
          <w:ilvl w:val="1"/>
          <w:numId w:val="18"/>
        </w:numPr>
        <w:rPr>
          <w:rFonts w:ascii="Courier New" w:hAnsi="Courier New"/>
        </w:rPr>
      </w:pPr>
      <w:r>
        <w:rPr>
          <w:rFonts w:ascii="Courier New" w:hAnsi="Courier New"/>
        </w:rPr>
        <w:t>Ensure a valid Supply Status appears within two working days from requisitions being submitted to Supply.</w:t>
      </w:r>
    </w:p>
    <w:p w:rsidR="00517B1E" w:rsidRDefault="00517B1E" w:rsidP="00B00062">
      <w:pPr>
        <w:numPr>
          <w:ilvl w:val="1"/>
          <w:numId w:val="18"/>
        </w:numPr>
        <w:rPr>
          <w:rFonts w:ascii="Courier New" w:hAnsi="Courier New"/>
        </w:rPr>
      </w:pPr>
      <w:r>
        <w:rPr>
          <w:rFonts w:ascii="Courier New" w:hAnsi="Courier New"/>
        </w:rPr>
        <w:t>Ensure any Reject Status appearing, are immediately brought to the attention of the Shop Chief and Battalion Supply and addressed within one working day of the status date.</w:t>
      </w:r>
    </w:p>
    <w:p w:rsidR="00517B1E" w:rsidRDefault="00517B1E" w:rsidP="00B00062">
      <w:pPr>
        <w:numPr>
          <w:ilvl w:val="1"/>
          <w:numId w:val="18"/>
        </w:numPr>
        <w:rPr>
          <w:rFonts w:ascii="Courier New" w:hAnsi="Courier New"/>
        </w:rPr>
      </w:pPr>
      <w:r>
        <w:rPr>
          <w:rFonts w:ascii="Courier New" w:hAnsi="Courier New"/>
        </w:rPr>
        <w:t xml:space="preserve">Reconcile with Battalion Supply on a daily basis, sign for newly arrived requisitioned parts, and return parts to the maintenance shop. </w:t>
      </w:r>
    </w:p>
    <w:p w:rsidR="00517B1E" w:rsidRDefault="00517B1E" w:rsidP="00B00062">
      <w:pPr>
        <w:numPr>
          <w:ilvl w:val="1"/>
          <w:numId w:val="18"/>
        </w:numPr>
        <w:rPr>
          <w:rFonts w:ascii="Courier New" w:hAnsi="Courier New"/>
        </w:rPr>
      </w:pPr>
      <w:r>
        <w:rPr>
          <w:rFonts w:ascii="Courier New" w:hAnsi="Courier New"/>
        </w:rPr>
        <w:t>Ensure document numbers are appropriately recorded on all received parts and items are organized, accounted for, and secured in Layettes.</w:t>
      </w:r>
    </w:p>
    <w:p w:rsidR="00517B1E" w:rsidRDefault="00517B1E" w:rsidP="00B00062">
      <w:pPr>
        <w:numPr>
          <w:ilvl w:val="1"/>
          <w:numId w:val="18"/>
        </w:numPr>
        <w:rPr>
          <w:rFonts w:ascii="Courier New" w:hAnsi="Courier New"/>
        </w:rPr>
      </w:pPr>
      <w:r>
        <w:rPr>
          <w:rFonts w:ascii="Courier New" w:hAnsi="Courier New"/>
        </w:rPr>
        <w:t>Keep Maintenance Chief informed with the state of requisitioned repair parts and on-hand PEB.</w:t>
      </w:r>
    </w:p>
    <w:p w:rsidR="00517B1E" w:rsidRPr="00B877DD" w:rsidRDefault="00517B1E" w:rsidP="00B00062">
      <w:pPr>
        <w:numPr>
          <w:ilvl w:val="1"/>
          <w:numId w:val="18"/>
        </w:numPr>
        <w:rPr>
          <w:rFonts w:ascii="Courier New" w:hAnsi="Courier New"/>
        </w:rPr>
      </w:pPr>
      <w:r>
        <w:rPr>
          <w:rFonts w:ascii="Courier New" w:hAnsi="Courier New" w:cs="Courier New"/>
        </w:rPr>
        <w:t>Immediately notify Shop Chief of any/all “Full Layettes” and/or receipt of high priority parts (M02/M06) which would potentially allow an ERO to downgraded upon installation.</w:t>
      </w:r>
    </w:p>
    <w:p w:rsidR="00517B1E" w:rsidRDefault="00517B1E" w:rsidP="00B00062">
      <w:pPr>
        <w:numPr>
          <w:ilvl w:val="1"/>
          <w:numId w:val="18"/>
        </w:numPr>
        <w:rPr>
          <w:rFonts w:ascii="Courier New" w:hAnsi="Courier New"/>
        </w:rPr>
      </w:pPr>
      <w:r>
        <w:rPr>
          <w:rFonts w:ascii="Courier New" w:hAnsi="Courier New"/>
        </w:rPr>
        <w:t>When issuing layette parts, ensure the mechanic signs for all items received and appropriate annotations are made to either data base or log book.</w:t>
      </w:r>
    </w:p>
    <w:p w:rsidR="00517B1E" w:rsidRDefault="00517B1E" w:rsidP="00B00062">
      <w:pPr>
        <w:numPr>
          <w:ilvl w:val="1"/>
          <w:numId w:val="18"/>
        </w:numPr>
        <w:rPr>
          <w:rFonts w:ascii="Courier New" w:hAnsi="Courier New"/>
        </w:rPr>
      </w:pPr>
      <w:r>
        <w:rPr>
          <w:rFonts w:ascii="Courier New" w:hAnsi="Courier New"/>
        </w:rPr>
        <w:t xml:space="preserve">Once a week reconcile with MIMMS Clerk and Shop Chief in order to validate that EROs, EROSLs and  Layette Bins match.  </w:t>
      </w:r>
    </w:p>
    <w:p w:rsidR="00517B1E" w:rsidRDefault="00517B1E" w:rsidP="00B00062">
      <w:pPr>
        <w:numPr>
          <w:ilvl w:val="1"/>
          <w:numId w:val="18"/>
        </w:numPr>
        <w:rPr>
          <w:rFonts w:ascii="Courier New" w:hAnsi="Courier New"/>
        </w:rPr>
      </w:pPr>
      <w:r>
        <w:rPr>
          <w:rFonts w:ascii="Courier New" w:hAnsi="Courier New"/>
        </w:rPr>
        <w:t>Once all parts/items are issued to maintenance and the Equipment Repair Order no longer resident on the DPR, the associated layette bin can be closed.</w:t>
      </w:r>
    </w:p>
    <w:p w:rsidR="00517B1E" w:rsidRDefault="00517B1E" w:rsidP="00B00062">
      <w:pPr>
        <w:numPr>
          <w:ilvl w:val="1"/>
          <w:numId w:val="18"/>
        </w:numPr>
        <w:ind w:right="-720"/>
        <w:rPr>
          <w:rFonts w:ascii="Courier New" w:hAnsi="Courier New" w:cs="Courier New"/>
        </w:rPr>
      </w:pPr>
      <w:r>
        <w:rPr>
          <w:rFonts w:ascii="Courier New" w:hAnsi="Courier New" w:cs="Courier New"/>
        </w:rPr>
        <w:t>Ensure Layette area is locked before securing for the evening.</w:t>
      </w:r>
    </w:p>
    <w:p w:rsidR="00517B1E" w:rsidRDefault="00517B1E" w:rsidP="00B00062">
      <w:pPr>
        <w:ind w:left="1080"/>
        <w:rPr>
          <w:rFonts w:ascii="Courier New" w:hAnsi="Courier New"/>
        </w:rPr>
      </w:pPr>
    </w:p>
    <w:p w:rsidR="00517B1E" w:rsidRDefault="00517B1E" w:rsidP="00B00062">
      <w:pPr>
        <w:numPr>
          <w:ilvl w:val="0"/>
          <w:numId w:val="18"/>
        </w:numPr>
        <w:ind w:right="-720"/>
        <w:rPr>
          <w:rFonts w:ascii="Courier New" w:hAnsi="Courier New" w:cs="Courier New"/>
          <w:b/>
          <w:u w:val="single"/>
        </w:rPr>
      </w:pPr>
      <w:r w:rsidRPr="0046468B">
        <w:rPr>
          <w:rFonts w:ascii="Courier New" w:hAnsi="Courier New" w:cs="Courier New"/>
          <w:b/>
          <w:u w:val="single"/>
        </w:rPr>
        <w:t xml:space="preserve">MANAGEMENT OF </w:t>
      </w:r>
      <w:r>
        <w:rPr>
          <w:rFonts w:ascii="Courier New" w:hAnsi="Courier New" w:cs="Courier New"/>
          <w:b/>
          <w:u w:val="single"/>
        </w:rPr>
        <w:t xml:space="preserve">BROKEN UNITS OF ISSUE (BUI) BINS </w:t>
      </w:r>
    </w:p>
    <w:p w:rsidR="00517B1E" w:rsidRDefault="00517B1E" w:rsidP="00B00062">
      <w:pPr>
        <w:ind w:right="-720"/>
        <w:rPr>
          <w:rFonts w:ascii="Courier New" w:hAnsi="Courier New" w:cs="Courier New"/>
          <w:b/>
          <w:u w:val="single"/>
        </w:rPr>
      </w:pPr>
    </w:p>
    <w:p w:rsidR="00517B1E" w:rsidRDefault="00517B1E" w:rsidP="00B00062">
      <w:pPr>
        <w:numPr>
          <w:ilvl w:val="1"/>
          <w:numId w:val="18"/>
        </w:numPr>
        <w:ind w:right="-720"/>
        <w:rPr>
          <w:rFonts w:ascii="Courier New" w:hAnsi="Courier New" w:cs="Courier New"/>
        </w:rPr>
      </w:pPr>
      <w:r>
        <w:rPr>
          <w:rFonts w:ascii="Courier New" w:hAnsi="Courier New" w:cs="Courier New"/>
        </w:rPr>
        <w:t>Periodically, mechanics will requisition repair parts that are stocked in a Unit of Issue (UI) that is larger than what is required for the equipment repair.  The Supply/PEB Clerk is responsible for the organization and access for utilization of these items.</w:t>
      </w:r>
    </w:p>
    <w:p w:rsidR="00517B1E" w:rsidRPr="00C10C3C" w:rsidRDefault="00517B1E" w:rsidP="00B00062">
      <w:pPr>
        <w:numPr>
          <w:ilvl w:val="1"/>
          <w:numId w:val="18"/>
        </w:numPr>
        <w:rPr>
          <w:rFonts w:ascii="Courier New" w:hAnsi="Courier New"/>
        </w:rPr>
      </w:pPr>
      <w:r>
        <w:rPr>
          <w:rFonts w:ascii="Courier New" w:hAnsi="Courier New"/>
          <w:snapToGrid w:val="0"/>
        </w:rPr>
        <w:t>Broken U/Is of common hardware (i.e. bolts, nuts, screws, washers, etc.), which are ordered against a corrective maintenance ERO that do not meet PEB criteria, do not require further accounting once the U/I is applied to the equipment.  The Supply/PEB Clerk is responsible for displaying the leftover portion in BUI bins, in plain view of the shops personnel, and used until exhausted.</w:t>
      </w:r>
    </w:p>
    <w:p w:rsidR="00517B1E" w:rsidRPr="00B00062" w:rsidRDefault="00517B1E" w:rsidP="00B00062">
      <w:pPr>
        <w:numPr>
          <w:ilvl w:val="1"/>
          <w:numId w:val="18"/>
        </w:numPr>
        <w:ind w:right="-720"/>
        <w:rPr>
          <w:rFonts w:ascii="Courier New" w:hAnsi="Courier New" w:cs="Courier New"/>
        </w:rPr>
      </w:pPr>
      <w:r>
        <w:rPr>
          <w:rFonts w:ascii="Courier New" w:hAnsi="Courier New" w:cs="Courier New"/>
        </w:rPr>
        <w:t>The Supply/PEB Clerk is responsible for being aware of the on-hard quantities of Broken U/I, and ensuring duplicate requisitions are made until the previous quantity is exhausted.</w:t>
      </w:r>
    </w:p>
    <w:p w:rsidR="00517B1E" w:rsidRDefault="00517B1E" w:rsidP="00B00062">
      <w:pPr>
        <w:numPr>
          <w:ilvl w:val="0"/>
          <w:numId w:val="18"/>
        </w:numPr>
        <w:ind w:right="-720"/>
        <w:rPr>
          <w:rFonts w:ascii="Courier New" w:hAnsi="Courier New" w:cs="Courier New"/>
          <w:b/>
          <w:u w:val="single"/>
        </w:rPr>
      </w:pPr>
      <w:r>
        <w:rPr>
          <w:rFonts w:ascii="Courier New" w:hAnsi="Courier New" w:cs="Courier New"/>
          <w:b/>
          <w:u w:val="single"/>
        </w:rPr>
        <w:t xml:space="preserve">ROLLBACK OF EXCESS ITEMS </w:t>
      </w:r>
    </w:p>
    <w:p w:rsidR="00517B1E" w:rsidRDefault="00517B1E" w:rsidP="00B00062">
      <w:pPr>
        <w:ind w:right="-720"/>
        <w:rPr>
          <w:rFonts w:ascii="Courier New" w:hAnsi="Courier New" w:cs="Courier New"/>
          <w:b/>
          <w:u w:val="single"/>
        </w:rPr>
      </w:pPr>
    </w:p>
    <w:p w:rsidR="00517B1E" w:rsidRDefault="00517B1E" w:rsidP="00B00062">
      <w:pPr>
        <w:numPr>
          <w:ilvl w:val="1"/>
          <w:numId w:val="18"/>
        </w:numPr>
        <w:ind w:right="-720"/>
        <w:rPr>
          <w:rFonts w:ascii="Courier New" w:hAnsi="Courier New" w:cs="Courier New"/>
        </w:rPr>
      </w:pPr>
      <w:r>
        <w:rPr>
          <w:rFonts w:ascii="Courier New" w:hAnsi="Courier New" w:cs="Courier New"/>
        </w:rPr>
        <w:t>From time to time maintenance commodities will accumulate excess repair parts/items.  The Supply/PEB Clerk is responsible for ensuring these excess parts/items are properly returned to the supply system.</w:t>
      </w:r>
    </w:p>
    <w:p w:rsidR="00517B1E" w:rsidRPr="00C10C3C" w:rsidRDefault="00517B1E" w:rsidP="00B00062">
      <w:pPr>
        <w:numPr>
          <w:ilvl w:val="1"/>
          <w:numId w:val="18"/>
        </w:numPr>
        <w:rPr>
          <w:rFonts w:ascii="Courier New" w:hAnsi="Courier New"/>
        </w:rPr>
      </w:pPr>
      <w:r>
        <w:rPr>
          <w:rFonts w:ascii="Courier New" w:hAnsi="Courier New"/>
          <w:snapToGrid w:val="0"/>
        </w:rPr>
        <w:t>Maintain a storage bin area for excess items that is separate from PEB and Layettes.</w:t>
      </w:r>
    </w:p>
    <w:p w:rsidR="00517B1E" w:rsidRDefault="00517B1E" w:rsidP="00B00062">
      <w:pPr>
        <w:numPr>
          <w:ilvl w:val="1"/>
          <w:numId w:val="18"/>
        </w:numPr>
        <w:ind w:right="-720"/>
        <w:rPr>
          <w:rFonts w:ascii="Courier New" w:hAnsi="Courier New" w:cs="Courier New"/>
        </w:rPr>
      </w:pPr>
      <w:r>
        <w:rPr>
          <w:rFonts w:ascii="Courier New" w:hAnsi="Courier New" w:cs="Courier New"/>
        </w:rPr>
        <w:t>Ensure mechanics are aware of specific items located in the excess bins for use and to prevent duplicate requisitions.</w:t>
      </w:r>
    </w:p>
    <w:p w:rsidR="00517B1E" w:rsidRDefault="00517B1E" w:rsidP="00B00062">
      <w:pPr>
        <w:numPr>
          <w:ilvl w:val="1"/>
          <w:numId w:val="18"/>
        </w:numPr>
        <w:ind w:right="-720"/>
        <w:rPr>
          <w:rFonts w:ascii="Courier New" w:hAnsi="Courier New" w:cs="Courier New"/>
        </w:rPr>
      </w:pPr>
      <w:r>
        <w:rPr>
          <w:rFonts w:ascii="Courier New" w:hAnsi="Courier New" w:cs="Courier New"/>
        </w:rPr>
        <w:t>Maintain a copy of each excess items supply shipping mat and EROSL to allow for proper part identification during Roll Back.</w:t>
      </w:r>
    </w:p>
    <w:p w:rsidR="00517B1E" w:rsidRDefault="00517B1E" w:rsidP="00B00062">
      <w:pPr>
        <w:numPr>
          <w:ilvl w:val="1"/>
          <w:numId w:val="18"/>
        </w:numPr>
        <w:ind w:right="-720"/>
        <w:rPr>
          <w:rFonts w:ascii="Courier New" w:hAnsi="Courier New" w:cs="Courier New"/>
        </w:rPr>
      </w:pPr>
      <w:r>
        <w:rPr>
          <w:rFonts w:ascii="Courier New" w:hAnsi="Courier New" w:cs="Courier New"/>
        </w:rPr>
        <w:t>At the end of each month, return any excess parts/items to Battalion Supply along with its shipping mat and EROSL to Supply for Roll Back.</w:t>
      </w:r>
    </w:p>
    <w:p w:rsidR="00517B1E" w:rsidRDefault="00517B1E" w:rsidP="00B00062">
      <w:pPr>
        <w:ind w:right="-720"/>
        <w:rPr>
          <w:rFonts w:ascii="Courier New" w:hAnsi="Courier New" w:cs="Courier New"/>
        </w:rPr>
      </w:pPr>
    </w:p>
    <w:p w:rsidR="00517B1E" w:rsidRDefault="00517B1E" w:rsidP="00B00062">
      <w:pPr>
        <w:numPr>
          <w:ilvl w:val="0"/>
          <w:numId w:val="18"/>
        </w:numPr>
        <w:ind w:right="-720"/>
        <w:rPr>
          <w:rFonts w:ascii="Courier New" w:hAnsi="Courier New" w:cs="Courier New"/>
          <w:b/>
          <w:u w:val="single"/>
        </w:rPr>
      </w:pPr>
      <w:r>
        <w:rPr>
          <w:rFonts w:ascii="Courier New" w:hAnsi="Courier New" w:cs="Courier New"/>
          <w:b/>
          <w:u w:val="single"/>
        </w:rPr>
        <w:t xml:space="preserve">SECONDARY REPAIRABLE EXCHANGE </w:t>
      </w:r>
    </w:p>
    <w:p w:rsidR="00517B1E" w:rsidRDefault="00517B1E" w:rsidP="00B00062">
      <w:pPr>
        <w:ind w:right="-720"/>
        <w:rPr>
          <w:rFonts w:ascii="Courier New" w:hAnsi="Courier New" w:cs="Courier New"/>
          <w:b/>
          <w:u w:val="single"/>
        </w:rPr>
      </w:pPr>
    </w:p>
    <w:p w:rsidR="00517B1E" w:rsidRDefault="00517B1E" w:rsidP="00B00062">
      <w:pPr>
        <w:numPr>
          <w:ilvl w:val="1"/>
          <w:numId w:val="18"/>
        </w:numPr>
        <w:ind w:right="-720"/>
        <w:rPr>
          <w:rFonts w:ascii="Courier New" w:hAnsi="Courier New" w:cs="Courier New"/>
        </w:rPr>
      </w:pPr>
      <w:r>
        <w:rPr>
          <w:rFonts w:ascii="Courier New" w:hAnsi="Courier New" w:cs="Courier New"/>
        </w:rPr>
        <w:t xml:space="preserve">The Supply/PEB Clerk is responsible for assisting the Maintenance Shop Chief with direct exchange of Secondary Repairable (SecRep) parts to General Support Maintenance Company (GSM). </w:t>
      </w:r>
    </w:p>
    <w:p w:rsidR="00517B1E" w:rsidRPr="00C10C3C" w:rsidRDefault="00517B1E" w:rsidP="00B00062">
      <w:pPr>
        <w:numPr>
          <w:ilvl w:val="1"/>
          <w:numId w:val="18"/>
        </w:numPr>
        <w:rPr>
          <w:rFonts w:ascii="Courier New" w:hAnsi="Courier New"/>
        </w:rPr>
      </w:pPr>
      <w:r>
        <w:rPr>
          <w:rFonts w:ascii="Courier New" w:hAnsi="Courier New"/>
          <w:snapToGrid w:val="0"/>
        </w:rPr>
        <w:t>Ensure the SecRep is properly tagged with a NAVMC 1018 inspection tag and Float EROSL filled out appropriately.</w:t>
      </w:r>
    </w:p>
    <w:p w:rsidR="00517B1E" w:rsidRDefault="00517B1E" w:rsidP="00B00062">
      <w:pPr>
        <w:numPr>
          <w:ilvl w:val="1"/>
          <w:numId w:val="18"/>
        </w:numPr>
        <w:ind w:right="-720"/>
        <w:rPr>
          <w:rFonts w:ascii="Courier New" w:hAnsi="Courier New" w:cs="Courier New"/>
        </w:rPr>
      </w:pPr>
      <w:r>
        <w:rPr>
          <w:rFonts w:ascii="Courier New" w:hAnsi="Courier New" w:cs="Courier New"/>
        </w:rPr>
        <w:t>Ensure the SecRep part and associated documentation are delivered, exchanged, and returned the same day as the requirement was identified.</w:t>
      </w:r>
    </w:p>
    <w:p w:rsidR="00517B1E" w:rsidRDefault="00517B1E" w:rsidP="00B00062">
      <w:pPr>
        <w:numPr>
          <w:ilvl w:val="1"/>
          <w:numId w:val="18"/>
        </w:numPr>
        <w:ind w:right="-720"/>
        <w:rPr>
          <w:rFonts w:ascii="Courier New" w:hAnsi="Courier New" w:cs="Courier New"/>
        </w:rPr>
      </w:pPr>
      <w:r>
        <w:rPr>
          <w:rFonts w:ascii="Courier New" w:hAnsi="Courier New" w:cs="Courier New"/>
        </w:rPr>
        <w:t>If a SecRep backorder is generated at the Intermediate Maintenance Activity (IMA) level, immediately inform the Shop Chief and frequently follow-up to ensure timely delivery of the required part.</w:t>
      </w:r>
    </w:p>
    <w:p w:rsidR="00517B1E" w:rsidRDefault="00517B1E" w:rsidP="00B00062">
      <w:pPr>
        <w:numPr>
          <w:ilvl w:val="1"/>
          <w:numId w:val="18"/>
        </w:numPr>
        <w:ind w:right="-720"/>
        <w:rPr>
          <w:rFonts w:ascii="Courier New" w:hAnsi="Courier New" w:cs="Courier New"/>
        </w:rPr>
      </w:pPr>
      <w:r>
        <w:rPr>
          <w:rFonts w:ascii="Courier New" w:hAnsi="Courier New" w:cs="Courier New"/>
        </w:rPr>
        <w:t xml:space="preserve">If more than one SecRep backorder occurs, establish reconciliation times with IMA/GSM until part requisitions are filled. </w:t>
      </w:r>
    </w:p>
    <w:p w:rsidR="00517B1E" w:rsidRDefault="00517B1E" w:rsidP="00B00062">
      <w:pPr>
        <w:ind w:right="-720"/>
        <w:rPr>
          <w:rFonts w:ascii="Courier New" w:hAnsi="Courier New" w:cs="Courier New"/>
        </w:rPr>
      </w:pPr>
    </w:p>
    <w:p w:rsidR="00517B1E" w:rsidRDefault="00517B1E" w:rsidP="00B00062">
      <w:pPr>
        <w:numPr>
          <w:ilvl w:val="0"/>
          <w:numId w:val="18"/>
        </w:numPr>
        <w:ind w:right="-720"/>
        <w:rPr>
          <w:rFonts w:ascii="Courier New" w:hAnsi="Courier New" w:cs="Courier New"/>
          <w:b/>
          <w:u w:val="single"/>
        </w:rPr>
      </w:pPr>
      <w:r>
        <w:rPr>
          <w:rFonts w:ascii="Courier New" w:hAnsi="Courier New" w:cs="Courier New"/>
          <w:b/>
          <w:u w:val="single"/>
        </w:rPr>
        <w:t xml:space="preserve">GENERAL DUTIES AND RESPONSIBILITIES </w:t>
      </w:r>
    </w:p>
    <w:p w:rsidR="00517B1E" w:rsidRDefault="00517B1E" w:rsidP="00B00062">
      <w:pPr>
        <w:ind w:right="-720"/>
        <w:rPr>
          <w:rFonts w:ascii="Courier New" w:hAnsi="Courier New" w:cs="Courier New"/>
          <w:b/>
          <w:u w:val="single"/>
        </w:rPr>
      </w:pPr>
    </w:p>
    <w:p w:rsidR="00517B1E" w:rsidRPr="00EB7151" w:rsidRDefault="00517B1E" w:rsidP="00B00062">
      <w:pPr>
        <w:numPr>
          <w:ilvl w:val="1"/>
          <w:numId w:val="18"/>
        </w:numPr>
        <w:rPr>
          <w:rFonts w:ascii="Courier New" w:hAnsi="Courier New"/>
        </w:rPr>
      </w:pPr>
      <w:r w:rsidRPr="00EB7151">
        <w:rPr>
          <w:rFonts w:ascii="Courier New" w:hAnsi="Courier New" w:cs="Courier New"/>
        </w:rPr>
        <w:t>Review the Desktop/Turnover procedures binder with the Maintenance SNCOIC or Maintenance Chief on a quarterly basis.</w:t>
      </w:r>
    </w:p>
    <w:p w:rsidR="00517B1E" w:rsidRPr="00EB7151" w:rsidRDefault="00517B1E" w:rsidP="00B00062">
      <w:pPr>
        <w:numPr>
          <w:ilvl w:val="1"/>
          <w:numId w:val="18"/>
        </w:numPr>
        <w:rPr>
          <w:rFonts w:ascii="Courier New" w:hAnsi="Courier New"/>
        </w:rPr>
      </w:pPr>
      <w:r w:rsidRPr="00EB7151">
        <w:rPr>
          <w:rFonts w:ascii="Courier New" w:hAnsi="Courier New" w:cs="Courier New"/>
        </w:rPr>
        <w:t>Reconcile with Maintenance Commodity Chiefs on all matters relating to parts requisition and receipt.(As required)</w:t>
      </w:r>
    </w:p>
    <w:p w:rsidR="00517B1E" w:rsidRPr="00EB7151" w:rsidRDefault="00517B1E" w:rsidP="00B00062">
      <w:pPr>
        <w:numPr>
          <w:ilvl w:val="1"/>
          <w:numId w:val="18"/>
        </w:numPr>
        <w:ind w:right="-720"/>
        <w:rPr>
          <w:rFonts w:ascii="Courier New" w:hAnsi="Courier New" w:cs="Courier New"/>
        </w:rPr>
      </w:pPr>
      <w:r w:rsidRPr="00EB7151">
        <w:rPr>
          <w:rFonts w:ascii="Courier New" w:hAnsi="Courier New" w:cs="Courier New"/>
        </w:rPr>
        <w:t>Advise mechanics as to the correct procedures for filling out an Equipment Repair Order Shopping List (EROSL).</w:t>
      </w:r>
    </w:p>
    <w:p w:rsidR="00517B1E" w:rsidRPr="00EB7151" w:rsidRDefault="00517B1E" w:rsidP="00B00062">
      <w:pPr>
        <w:numPr>
          <w:ilvl w:val="1"/>
          <w:numId w:val="18"/>
        </w:numPr>
        <w:ind w:right="-720"/>
        <w:rPr>
          <w:rFonts w:ascii="Courier New" w:hAnsi="Courier New" w:cs="Courier New"/>
        </w:rPr>
      </w:pPr>
      <w:r w:rsidRPr="00EB7151">
        <w:rPr>
          <w:rFonts w:ascii="Courier New" w:hAnsi="Courier New" w:cs="Courier New"/>
        </w:rPr>
        <w:t>Reconcile with the Publications NCO to ensure that needed publications are present, available, complete, or on order.</w:t>
      </w:r>
    </w:p>
    <w:p w:rsidR="00517B1E" w:rsidRPr="00EB7151" w:rsidRDefault="00517B1E" w:rsidP="00B00062">
      <w:pPr>
        <w:numPr>
          <w:ilvl w:val="1"/>
          <w:numId w:val="18"/>
        </w:numPr>
        <w:ind w:right="-720"/>
        <w:rPr>
          <w:rFonts w:ascii="Courier New" w:hAnsi="Courier New" w:cs="Courier New"/>
        </w:rPr>
      </w:pPr>
      <w:r w:rsidRPr="00EB7151">
        <w:rPr>
          <w:rFonts w:ascii="Courier New" w:hAnsi="Courier New" w:cs="Courier New"/>
        </w:rPr>
        <w:t>Advi</w:t>
      </w:r>
      <w:r>
        <w:rPr>
          <w:rFonts w:ascii="Courier New" w:hAnsi="Courier New" w:cs="Courier New"/>
        </w:rPr>
        <w:t>s</w:t>
      </w:r>
      <w:r w:rsidRPr="00EB7151">
        <w:rPr>
          <w:rFonts w:ascii="Courier New" w:hAnsi="Courier New" w:cs="Courier New"/>
        </w:rPr>
        <w:t>e the Motor Transport Maintenance Chief of Supply, Layette, and PEB related topics to be used for training.</w:t>
      </w:r>
    </w:p>
    <w:p w:rsidR="00517B1E" w:rsidRPr="008F214A" w:rsidRDefault="00517B1E" w:rsidP="00B00062">
      <w:pPr>
        <w:numPr>
          <w:ilvl w:val="1"/>
          <w:numId w:val="18"/>
        </w:numPr>
        <w:ind w:right="-720"/>
        <w:rPr>
          <w:rFonts w:ascii="Courier New" w:hAnsi="Courier New" w:cs="Courier New"/>
        </w:rPr>
      </w:pPr>
      <w:r w:rsidRPr="008F214A">
        <w:rPr>
          <w:rFonts w:ascii="Courier New" w:hAnsi="Courier New" w:cs="Courier New"/>
        </w:rPr>
        <w:t>Perform DASF reconciliation with Battalion Supply. (As Required)</w:t>
      </w:r>
    </w:p>
    <w:p w:rsidR="00517B1E" w:rsidRPr="008F214A" w:rsidRDefault="00517B1E" w:rsidP="00B00062">
      <w:pPr>
        <w:numPr>
          <w:ilvl w:val="1"/>
          <w:numId w:val="18"/>
        </w:numPr>
        <w:ind w:right="-720"/>
        <w:rPr>
          <w:rFonts w:ascii="Courier New" w:hAnsi="Courier New" w:cs="Courier New"/>
        </w:rPr>
      </w:pPr>
      <w:r w:rsidRPr="008F214A">
        <w:rPr>
          <w:rFonts w:ascii="Courier New" w:hAnsi="Courier New" w:cs="Courier New"/>
        </w:rPr>
        <w:t>Assist Maintenance Chief and Shop Chief with Shop Overhead and SL-3 requisitions. (As Required)</w:t>
      </w:r>
    </w:p>
    <w:p w:rsidR="00517B1E" w:rsidRPr="008F214A" w:rsidRDefault="00517B1E" w:rsidP="00B00062">
      <w:pPr>
        <w:numPr>
          <w:ilvl w:val="1"/>
          <w:numId w:val="18"/>
        </w:numPr>
        <w:ind w:right="-720"/>
        <w:rPr>
          <w:rFonts w:ascii="Courier New" w:hAnsi="Courier New" w:cs="Courier New"/>
        </w:rPr>
      </w:pPr>
      <w:r w:rsidRPr="008F214A">
        <w:rPr>
          <w:rFonts w:ascii="Courier New" w:hAnsi="Courier New" w:cs="Courier New"/>
        </w:rPr>
        <w:t xml:space="preserve">Reconcile the preventative maintenance schedule with Shop Chief in order to ensure appropriate quantities of Preventive Maintenance (PM) parts are always stocked in the PEB. </w:t>
      </w:r>
    </w:p>
    <w:p w:rsidR="00517B1E" w:rsidRPr="008F214A" w:rsidRDefault="00517B1E" w:rsidP="00B00062">
      <w:pPr>
        <w:numPr>
          <w:ilvl w:val="1"/>
          <w:numId w:val="18"/>
        </w:numPr>
        <w:ind w:right="-720"/>
        <w:rPr>
          <w:rFonts w:ascii="Courier New" w:hAnsi="Courier New" w:cs="Courier New"/>
        </w:rPr>
      </w:pPr>
      <w:r w:rsidRPr="008F214A">
        <w:rPr>
          <w:rFonts w:ascii="Courier New" w:hAnsi="Courier New" w:cs="Courier New"/>
        </w:rPr>
        <w:t>Attend MMO training. (As Required)</w:t>
      </w:r>
    </w:p>
    <w:p w:rsidR="00517B1E" w:rsidRPr="00EB7151" w:rsidRDefault="00517B1E" w:rsidP="00B00062">
      <w:pPr>
        <w:ind w:left="1080"/>
        <w:rPr>
          <w:rFonts w:ascii="Courier New" w:hAnsi="Courier New"/>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530FBF">
      <w:pPr>
        <w:jc w:val="center"/>
        <w:rPr>
          <w:b/>
          <w:bCs/>
          <w:sz w:val="96"/>
          <w:szCs w:val="96"/>
        </w:rPr>
      </w:pPr>
      <w:r>
        <w:rPr>
          <w:b/>
          <w:bCs/>
          <w:sz w:val="96"/>
          <w:szCs w:val="96"/>
        </w:rPr>
        <w:t>PRE-EXPENED BIN</w:t>
      </w:r>
    </w:p>
    <w:p w:rsidR="00517B1E" w:rsidRPr="00BE7A98" w:rsidRDefault="00517B1E" w:rsidP="00530FBF">
      <w:pPr>
        <w:jc w:val="center"/>
        <w:rPr>
          <w:b/>
          <w:bCs/>
          <w:sz w:val="96"/>
          <w:szCs w:val="96"/>
        </w:rPr>
      </w:pPr>
      <w:r>
        <w:rPr>
          <w:b/>
          <w:bCs/>
          <w:sz w:val="96"/>
          <w:szCs w:val="96"/>
        </w:rPr>
        <w:t>(PEB)  LISTING</w:t>
      </w:r>
    </w:p>
    <w:p w:rsidR="00517B1E" w:rsidRDefault="00517B1E" w:rsidP="00BE7A98">
      <w:pPr>
        <w:jc w:val="center"/>
        <w:rPr>
          <w:b/>
          <w:bCs/>
          <w:sz w:val="96"/>
          <w:szCs w:val="96"/>
        </w:rPr>
      </w:pPr>
    </w:p>
    <w:p w:rsidR="00517B1E" w:rsidRDefault="00517B1E" w:rsidP="00BE7A98">
      <w:pPr>
        <w:jc w:val="center"/>
        <w:rPr>
          <w:b/>
          <w:bCs/>
          <w:sz w:val="96"/>
          <w:szCs w:val="96"/>
        </w:rPr>
      </w:pPr>
      <w:r>
        <w:rPr>
          <w:b/>
          <w:bCs/>
          <w:sz w:val="96"/>
          <w:szCs w:val="96"/>
        </w:rPr>
        <w:t>(see attached spreadsheet example)</w:t>
      </w: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A35CB9">
      <w:pPr>
        <w:jc w:val="center"/>
        <w:rPr>
          <w:b/>
          <w:bCs/>
          <w:sz w:val="96"/>
          <w:szCs w:val="96"/>
        </w:rPr>
      </w:pPr>
      <w:r>
        <w:rPr>
          <w:b/>
          <w:bCs/>
          <w:sz w:val="96"/>
          <w:szCs w:val="96"/>
        </w:rPr>
        <w:t>SUPPLY/LAYETTE</w:t>
      </w:r>
    </w:p>
    <w:p w:rsidR="00517B1E" w:rsidRDefault="00517B1E" w:rsidP="000C111E">
      <w:pPr>
        <w:jc w:val="center"/>
        <w:rPr>
          <w:b/>
          <w:bCs/>
          <w:sz w:val="96"/>
          <w:szCs w:val="96"/>
        </w:rPr>
      </w:pPr>
      <w:r>
        <w:rPr>
          <w:b/>
          <w:bCs/>
          <w:sz w:val="96"/>
          <w:szCs w:val="96"/>
        </w:rPr>
        <w:t>PRE-EXPENED BIN</w:t>
      </w:r>
    </w:p>
    <w:p w:rsidR="00517B1E" w:rsidRDefault="00517B1E" w:rsidP="000C111E">
      <w:pPr>
        <w:jc w:val="center"/>
        <w:rPr>
          <w:b/>
          <w:bCs/>
          <w:sz w:val="96"/>
          <w:szCs w:val="96"/>
        </w:rPr>
      </w:pPr>
      <w:r>
        <w:rPr>
          <w:b/>
          <w:bCs/>
          <w:sz w:val="96"/>
          <w:szCs w:val="96"/>
        </w:rPr>
        <w:t xml:space="preserve">(PEB)  </w:t>
      </w:r>
    </w:p>
    <w:p w:rsidR="00517B1E" w:rsidRDefault="00517B1E" w:rsidP="000C111E">
      <w:pPr>
        <w:jc w:val="center"/>
        <w:rPr>
          <w:b/>
          <w:bCs/>
          <w:sz w:val="96"/>
          <w:szCs w:val="96"/>
        </w:rPr>
      </w:pPr>
      <w:r>
        <w:rPr>
          <w:b/>
          <w:bCs/>
          <w:sz w:val="96"/>
          <w:szCs w:val="96"/>
        </w:rPr>
        <w:t>AUTHORIZATION</w:t>
      </w:r>
    </w:p>
    <w:p w:rsidR="00517B1E" w:rsidRPr="00BE7A98" w:rsidRDefault="00517B1E" w:rsidP="000C111E">
      <w:pPr>
        <w:jc w:val="center"/>
        <w:rPr>
          <w:b/>
          <w:bCs/>
          <w:sz w:val="96"/>
          <w:szCs w:val="96"/>
        </w:rPr>
      </w:pPr>
      <w:r>
        <w:rPr>
          <w:b/>
          <w:bCs/>
          <w:sz w:val="96"/>
          <w:szCs w:val="96"/>
        </w:rPr>
        <w:t>LETTERS</w:t>
      </w: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rPr>
      </w:pPr>
    </w:p>
    <w:p w:rsidR="00517B1E" w:rsidRPr="000C111E" w:rsidRDefault="00517B1E" w:rsidP="00BE7A98">
      <w:pPr>
        <w:jc w:val="center"/>
        <w:rPr>
          <w:b/>
          <w:bCs/>
        </w:rPr>
      </w:pPr>
    </w:p>
    <w:p w:rsidR="00517B1E" w:rsidRDefault="00517B1E" w:rsidP="000C111E">
      <w:pPr>
        <w:jc w:val="center"/>
        <w:rPr>
          <w:rFonts w:ascii="Arial" w:hAnsi="Arial"/>
          <w:b/>
        </w:rPr>
      </w:pPr>
      <w:r>
        <w:rPr>
          <w:noProof/>
          <w:lang w:eastAsia="en-US"/>
        </w:rPr>
        <w:pict>
          <v:shape id="_x0000_s1031" type="#_x0000_t75" style="position:absolute;left:0;text-align:left;margin-left:-41.05pt;margin-top:-8.65pt;width:87.1pt;height:80.85pt;z-index:251659776;visibility:visible;mso-position-horizontal-relative:margin" o:allowincell="f">
            <v:imagedata r:id="rId9" o:title=""/>
            <w10:wrap anchorx="margin"/>
          </v:shape>
        </w:pict>
      </w:r>
      <w:r>
        <w:rPr>
          <w:rFonts w:ascii="Arial" w:hAnsi="Arial"/>
          <w:b/>
        </w:rPr>
        <w:t>UNITED STATES MARINE CORPS</w:t>
      </w:r>
    </w:p>
    <w:p w:rsidR="00517B1E" w:rsidRDefault="00517B1E" w:rsidP="000C111E">
      <w:pPr>
        <w:jc w:val="center"/>
        <w:rPr>
          <w:rFonts w:ascii="Arial" w:hAnsi="Arial"/>
          <w:b/>
          <w:sz w:val="12"/>
        </w:rPr>
      </w:pPr>
      <w:r>
        <w:rPr>
          <w:rFonts w:ascii="Arial" w:hAnsi="Arial"/>
          <w:b/>
          <w:sz w:val="12"/>
        </w:rPr>
        <w:t>MYSUPPORT COMPANY</w:t>
      </w:r>
    </w:p>
    <w:p w:rsidR="00517B1E" w:rsidRDefault="00517B1E" w:rsidP="000C111E">
      <w:pPr>
        <w:jc w:val="center"/>
        <w:rPr>
          <w:rFonts w:ascii="Arial" w:hAnsi="Arial"/>
          <w:b/>
          <w:sz w:val="12"/>
        </w:rPr>
      </w:pPr>
      <w:r>
        <w:rPr>
          <w:rFonts w:ascii="Arial" w:hAnsi="Arial"/>
          <w:b/>
          <w:sz w:val="12"/>
        </w:rPr>
        <w:t xml:space="preserve">MY SUPPORT BATTALION </w:t>
      </w:r>
    </w:p>
    <w:p w:rsidR="00517B1E" w:rsidRDefault="00517B1E" w:rsidP="000C111E">
      <w:pPr>
        <w:jc w:val="center"/>
        <w:rPr>
          <w:rFonts w:ascii="Arial" w:hAnsi="Arial"/>
          <w:b/>
          <w:sz w:val="12"/>
        </w:rPr>
      </w:pPr>
      <w:r>
        <w:rPr>
          <w:rFonts w:ascii="Arial" w:hAnsi="Arial"/>
          <w:b/>
          <w:sz w:val="12"/>
        </w:rPr>
        <w:t>MY UNIT LETTER HEAD</w:t>
      </w:r>
    </w:p>
    <w:p w:rsidR="00517B1E" w:rsidRDefault="00517B1E" w:rsidP="000C111E">
      <w:pPr>
        <w:pStyle w:val="Heading4"/>
      </w:pPr>
      <w:r>
        <w:t>OKINAWA, JP 12345-0123</w:t>
      </w:r>
    </w:p>
    <w:p w:rsidR="00517B1E" w:rsidRDefault="00517B1E" w:rsidP="000C111E">
      <w:pPr>
        <w:pStyle w:val="DefaultText"/>
        <w:tabs>
          <w:tab w:val="left" w:pos="720"/>
          <w:tab w:val="left" w:pos="1008"/>
          <w:tab w:val="left" w:pos="4680"/>
          <w:tab w:val="left" w:pos="8107"/>
        </w:tabs>
      </w:pPr>
      <w:r>
        <w:rPr>
          <w:noProof/>
        </w:rPr>
        <w:pict>
          <v:shape id="_x0000_s1032" type="#_x0000_t202" style="position:absolute;margin-left:359pt;margin-top:5.6pt;width:64.8pt;height:11.4pt;z-index:251660800" filled="f" stroked="f" strokecolor="white">
            <v:textbox inset="0,0,0,0">
              <w:txbxContent>
                <w:p w:rsidR="00517B1E" w:rsidRDefault="00517B1E" w:rsidP="000C111E">
                  <w:pPr>
                    <w:rPr>
                      <w:rFonts w:ascii="Arial" w:hAnsi="Arial"/>
                      <w:b/>
                      <w:sz w:val="10"/>
                    </w:rPr>
                  </w:pPr>
                  <w:r>
                    <w:rPr>
                      <w:rFonts w:ascii="Arial" w:hAnsi="Arial"/>
                      <w:b/>
                      <w:sz w:val="10"/>
                    </w:rPr>
                    <w:t>IN REPLY REFER TO:</w:t>
                  </w:r>
                </w:p>
                <w:p w:rsidR="00517B1E" w:rsidRDefault="00517B1E" w:rsidP="000C111E">
                  <w:pPr>
                    <w:rPr>
                      <w:rFonts w:ascii="Arial" w:hAnsi="Arial"/>
                      <w:b/>
                      <w:sz w:val="10"/>
                    </w:rPr>
                  </w:pPr>
                </w:p>
                <w:p w:rsidR="00517B1E" w:rsidRDefault="00517B1E" w:rsidP="000C111E">
                  <w:pPr>
                    <w:rPr>
                      <w:rFonts w:ascii="Arial" w:hAnsi="Arial"/>
                      <w:b/>
                      <w:sz w:val="10"/>
                    </w:rPr>
                  </w:pPr>
                </w:p>
                <w:p w:rsidR="00517B1E" w:rsidRDefault="00517B1E" w:rsidP="000C111E">
                  <w:pPr>
                    <w:rPr>
                      <w:rFonts w:ascii="Arial" w:hAnsi="Arial"/>
                      <w:b/>
                      <w:sz w:val="10"/>
                    </w:rPr>
                  </w:pPr>
                </w:p>
                <w:p w:rsidR="00517B1E" w:rsidRDefault="00517B1E" w:rsidP="000C111E">
                  <w:pPr>
                    <w:rPr>
                      <w:rFonts w:ascii="Arial" w:hAnsi="Arial"/>
                      <w:b/>
                      <w:sz w:val="10"/>
                    </w:rPr>
                  </w:pPr>
                </w:p>
                <w:p w:rsidR="00517B1E" w:rsidRDefault="00517B1E" w:rsidP="000C111E">
                  <w:pPr>
                    <w:rPr>
                      <w:rFonts w:ascii="Arial" w:hAnsi="Arial"/>
                      <w:b/>
                      <w:sz w:val="10"/>
                    </w:rPr>
                  </w:pPr>
                </w:p>
              </w:txbxContent>
            </v:textbox>
          </v:shape>
        </w:pict>
      </w:r>
      <w:r>
        <w:tab/>
        <w:t xml:space="preserve">    </w:t>
      </w:r>
      <w:r>
        <w:tab/>
      </w:r>
      <w:r>
        <w:tab/>
        <w:t xml:space="preserve">                                                       </w:t>
      </w:r>
    </w:p>
    <w:p w:rsidR="00517B1E" w:rsidRDefault="00517B1E" w:rsidP="000C111E">
      <w:pPr>
        <w:pStyle w:val="DefaultText"/>
        <w:tabs>
          <w:tab w:val="left" w:pos="720"/>
          <w:tab w:val="left" w:pos="1008"/>
          <w:tab w:val="left" w:pos="4680"/>
          <w:tab w:val="left" w:pos="8107"/>
        </w:tabs>
        <w:rPr>
          <w:rFonts w:ascii="Courier New" w:hAnsi="Courier New" w:cs="Courier New"/>
        </w:rPr>
      </w:pPr>
      <w:r>
        <w:t xml:space="preserve">                                                                                                                         </w:t>
      </w:r>
      <w:r>
        <w:rPr>
          <w:rFonts w:ascii="Courier New" w:hAnsi="Courier New" w:cs="Courier New"/>
        </w:rPr>
        <w:t>4790</w:t>
      </w:r>
    </w:p>
    <w:p w:rsidR="00517B1E" w:rsidRDefault="00517B1E" w:rsidP="000C111E">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MT/IMI</w:t>
      </w:r>
    </w:p>
    <w:p w:rsidR="00517B1E" w:rsidRDefault="00517B1E" w:rsidP="000C111E">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23 Sept 10</w:t>
      </w:r>
    </w:p>
    <w:p w:rsidR="00517B1E" w:rsidRDefault="00517B1E" w:rsidP="000C111E">
      <w:pPr>
        <w:pStyle w:val="DefaultText"/>
        <w:tabs>
          <w:tab w:val="left" w:pos="720"/>
          <w:tab w:val="left" w:pos="1008"/>
          <w:tab w:val="left" w:pos="4680"/>
          <w:tab w:val="left" w:pos="8107"/>
        </w:tabs>
        <w:jc w:val="right"/>
        <w:rPr>
          <w:rFonts w:ascii="Courier New" w:hAnsi="Courier New" w:cs="Courier New"/>
        </w:rPr>
      </w:pPr>
    </w:p>
    <w:p w:rsidR="00517B1E" w:rsidRDefault="00517B1E" w:rsidP="000C111E">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From:  Platoon Commander, Motor Transport Maintenance Platoon </w:t>
      </w:r>
    </w:p>
    <w:p w:rsidR="00517B1E" w:rsidRDefault="00517B1E" w:rsidP="000C111E">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To:    Commanding Officer, My Support Battalion</w:t>
      </w:r>
    </w:p>
    <w:p w:rsidR="00517B1E" w:rsidRDefault="00517B1E" w:rsidP="000C111E">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Via:</w:t>
      </w:r>
      <w:r>
        <w:rPr>
          <w:rFonts w:ascii="Courier New" w:hAnsi="Courier New" w:cs="Courier New"/>
        </w:rPr>
        <w:tab/>
      </w:r>
      <w:r>
        <w:rPr>
          <w:rFonts w:ascii="Courier New" w:hAnsi="Courier New" w:cs="Courier New"/>
        </w:rPr>
        <w:tab/>
        <w:t xml:space="preserve">Company Commander, My Support Company  </w:t>
      </w:r>
    </w:p>
    <w:p w:rsidR="00517B1E" w:rsidRDefault="00517B1E" w:rsidP="000C111E">
      <w:pPr>
        <w:pStyle w:val="DefaultText"/>
        <w:tabs>
          <w:tab w:val="left" w:pos="720"/>
          <w:tab w:val="left" w:pos="1008"/>
          <w:tab w:val="left" w:pos="4680"/>
          <w:tab w:val="left" w:pos="8107"/>
        </w:tabs>
        <w:rPr>
          <w:rFonts w:ascii="Courier New" w:hAnsi="Courier New" w:cs="Courier New"/>
        </w:rPr>
      </w:pPr>
    </w:p>
    <w:p w:rsidR="00517B1E" w:rsidRDefault="00517B1E" w:rsidP="000C111E">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Subj:  </w:t>
      </w:r>
      <w:r w:rsidRPr="00CF2F54">
        <w:rPr>
          <w:rFonts w:ascii="Courier New" w:hAnsi="Courier New" w:cs="Courier New"/>
        </w:rPr>
        <w:t>REQUEST FOR PRE-EXPENDED BIN (PEB) AUTHORIZATION</w:t>
      </w:r>
    </w:p>
    <w:p w:rsidR="00517B1E" w:rsidRDefault="00517B1E" w:rsidP="000C111E">
      <w:pPr>
        <w:pStyle w:val="DefaultText"/>
        <w:tabs>
          <w:tab w:val="left" w:pos="720"/>
          <w:tab w:val="left" w:pos="1008"/>
          <w:tab w:val="left" w:pos="4680"/>
          <w:tab w:val="left" w:pos="8107"/>
        </w:tabs>
        <w:rPr>
          <w:rFonts w:ascii="Courier New" w:hAnsi="Courier New" w:cs="Courier New"/>
        </w:rPr>
      </w:pPr>
    </w:p>
    <w:p w:rsidR="00517B1E" w:rsidRDefault="00517B1E" w:rsidP="000C111E">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Ref:</w:t>
      </w:r>
      <w:r>
        <w:rPr>
          <w:rFonts w:ascii="Courier New" w:hAnsi="Courier New" w:cs="Courier New"/>
        </w:rPr>
        <w:tab/>
      </w:r>
      <w:r>
        <w:rPr>
          <w:rFonts w:ascii="Courier New" w:hAnsi="Courier New" w:cs="Courier New"/>
        </w:rPr>
        <w:tab/>
        <w:t>(a) MCO P4400.150E</w:t>
      </w:r>
    </w:p>
    <w:p w:rsidR="00517B1E" w:rsidRDefault="00517B1E" w:rsidP="000C111E">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ab/>
      </w:r>
      <w:r>
        <w:rPr>
          <w:rFonts w:ascii="Courier New" w:hAnsi="Courier New" w:cs="Courier New"/>
        </w:rPr>
        <w:tab/>
        <w:t>(b) MCO P4790.2C</w:t>
      </w:r>
    </w:p>
    <w:p w:rsidR="00517B1E" w:rsidRDefault="00517B1E" w:rsidP="000C111E">
      <w:pPr>
        <w:pStyle w:val="DefaultText"/>
        <w:tabs>
          <w:tab w:val="left" w:pos="720"/>
          <w:tab w:val="left" w:pos="1008"/>
          <w:tab w:val="left" w:pos="4680"/>
          <w:tab w:val="left" w:pos="8107"/>
        </w:tabs>
        <w:rPr>
          <w:rFonts w:ascii="Courier New" w:hAnsi="Courier New" w:cs="Courier New"/>
        </w:rPr>
      </w:pPr>
    </w:p>
    <w:p w:rsidR="00517B1E" w:rsidRDefault="00517B1E" w:rsidP="000C111E">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Encl:</w:t>
      </w:r>
      <w:r>
        <w:rPr>
          <w:rFonts w:ascii="Courier New" w:hAnsi="Courier New" w:cs="Courier New"/>
        </w:rPr>
        <w:tab/>
        <w:t>(1) Motor Transport Pre-Expended Bin Stock List</w:t>
      </w:r>
    </w:p>
    <w:p w:rsidR="00517B1E" w:rsidRDefault="00517B1E" w:rsidP="000C111E">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    </w:t>
      </w:r>
    </w:p>
    <w:p w:rsidR="00517B1E" w:rsidRPr="00CF2F54" w:rsidRDefault="00517B1E" w:rsidP="00CF2F54">
      <w:pPr>
        <w:rPr>
          <w:rFonts w:ascii="Courier New" w:hAnsi="Courier New" w:cs="Courier New"/>
        </w:rPr>
      </w:pPr>
      <w:r>
        <w:rPr>
          <w:rFonts w:ascii="Courier New" w:hAnsi="Courier New" w:cs="Courier New"/>
        </w:rPr>
        <w:t xml:space="preserve">1.  </w:t>
      </w:r>
      <w:r w:rsidRPr="00CF2F54">
        <w:rPr>
          <w:rFonts w:ascii="Courier New" w:hAnsi="Courier New" w:cs="Courier New"/>
        </w:rPr>
        <w:t>Per the references, a review of PEB items was conducted.  Enclosure (1) contains a listing of items requested to be stocked in the PEB.  These items meet the criteria for both cost and usage IAW Ref. (a).</w:t>
      </w:r>
    </w:p>
    <w:p w:rsidR="00517B1E" w:rsidRDefault="00517B1E" w:rsidP="000C111E">
      <w:pPr>
        <w:pStyle w:val="DefaultText"/>
        <w:tabs>
          <w:tab w:val="left" w:pos="720"/>
          <w:tab w:val="left" w:pos="1008"/>
          <w:tab w:val="left" w:pos="4680"/>
          <w:tab w:val="left" w:pos="8107"/>
        </w:tabs>
        <w:rPr>
          <w:rFonts w:ascii="Courier New" w:hAnsi="Courier New" w:cs="Courier New"/>
        </w:rPr>
      </w:pPr>
    </w:p>
    <w:p w:rsidR="00517B1E" w:rsidRPr="001C3838" w:rsidRDefault="00517B1E" w:rsidP="00665188">
      <w:pPr>
        <w:pStyle w:val="Heade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New" w:hAnsi="Courier New" w:cs="Courier New"/>
        </w:rPr>
      </w:pPr>
      <w:r w:rsidRPr="001C3838">
        <w:rPr>
          <w:rFonts w:ascii="Courier New" w:hAnsi="Courier New" w:cs="Courier New"/>
        </w:rPr>
        <w:t xml:space="preserve">2.  Point of contact is </w:t>
      </w:r>
      <w:r>
        <w:rPr>
          <w:rFonts w:ascii="Courier New" w:hAnsi="Courier New" w:cs="Courier New"/>
        </w:rPr>
        <w:t>Sgt Canales</w:t>
      </w:r>
      <w:r w:rsidRPr="001C3838">
        <w:rPr>
          <w:rFonts w:ascii="Courier New" w:hAnsi="Courier New" w:cs="Courier New"/>
        </w:rPr>
        <w:t xml:space="preserve"> at extension </w:t>
      </w:r>
      <w:r>
        <w:rPr>
          <w:rFonts w:ascii="Courier New" w:hAnsi="Courier New" w:cs="Courier New"/>
        </w:rPr>
        <w:t>(210) 223-1551 Ext 223</w:t>
      </w:r>
      <w:r w:rsidRPr="001C3838">
        <w:rPr>
          <w:rFonts w:ascii="Courier New" w:hAnsi="Courier New" w:cs="Courier New"/>
        </w:rPr>
        <w:t>.</w:t>
      </w:r>
    </w:p>
    <w:p w:rsidR="00517B1E" w:rsidRDefault="00517B1E" w:rsidP="000C111E">
      <w:pPr>
        <w:pStyle w:val="DefaultText"/>
        <w:tabs>
          <w:tab w:val="left" w:pos="720"/>
          <w:tab w:val="left" w:pos="1008"/>
          <w:tab w:val="left" w:pos="4680"/>
          <w:tab w:val="left" w:pos="8107"/>
        </w:tabs>
        <w:rPr>
          <w:rFonts w:ascii="Courier New" w:hAnsi="Courier New" w:cs="Courier New"/>
        </w:rPr>
      </w:pPr>
    </w:p>
    <w:p w:rsidR="00517B1E" w:rsidRDefault="00517B1E" w:rsidP="000C111E">
      <w:pPr>
        <w:pStyle w:val="DefaultText"/>
        <w:tabs>
          <w:tab w:val="left" w:pos="720"/>
          <w:tab w:val="left" w:pos="1008"/>
          <w:tab w:val="left" w:pos="4680"/>
          <w:tab w:val="left" w:pos="8107"/>
        </w:tabs>
        <w:rPr>
          <w:rFonts w:ascii="Courier New" w:hAnsi="Courier New" w:cs="Courier New"/>
        </w:rPr>
      </w:pPr>
    </w:p>
    <w:p w:rsidR="00517B1E" w:rsidRDefault="00517B1E" w:rsidP="000C111E">
      <w:pPr>
        <w:pStyle w:val="DefaultText"/>
        <w:tabs>
          <w:tab w:val="left" w:pos="720"/>
          <w:tab w:val="left" w:pos="1008"/>
          <w:tab w:val="left" w:pos="4680"/>
          <w:tab w:val="left" w:pos="8107"/>
        </w:tabs>
        <w:rPr>
          <w:rFonts w:ascii="Courier New" w:hAnsi="Courier New" w:cs="Courier New"/>
        </w:rPr>
      </w:pPr>
    </w:p>
    <w:p w:rsidR="00517B1E" w:rsidRDefault="00517B1E" w:rsidP="000C111E">
      <w:pPr>
        <w:pStyle w:val="DefaultText"/>
        <w:tabs>
          <w:tab w:val="left" w:pos="720"/>
          <w:tab w:val="left" w:pos="1008"/>
          <w:tab w:val="left" w:pos="4680"/>
          <w:tab w:val="left" w:pos="8107"/>
        </w:tabs>
        <w:rPr>
          <w:rFonts w:ascii="Courier New" w:hAnsi="Courier New" w:cs="Courier New"/>
        </w:rPr>
      </w:pPr>
    </w:p>
    <w:p w:rsidR="00517B1E" w:rsidRDefault="00517B1E" w:rsidP="00665188">
      <w:pPr>
        <w:pStyle w:val="DefaultText"/>
        <w:tabs>
          <w:tab w:val="left" w:pos="720"/>
          <w:tab w:val="left" w:pos="1008"/>
          <w:tab w:val="left" w:pos="4680"/>
          <w:tab w:val="left" w:pos="8010"/>
        </w:tabs>
        <w:ind w:firstLine="4680"/>
        <w:rPr>
          <w:rFonts w:ascii="Courier New" w:hAnsi="Courier New" w:cs="Courier New"/>
        </w:rPr>
      </w:pPr>
      <w:r>
        <w:rPr>
          <w:rFonts w:ascii="Courier New" w:hAnsi="Courier New" w:cs="Courier New"/>
        </w:rPr>
        <w:t>M. M. CANALES</w:t>
      </w: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Pr="00CF2F54" w:rsidRDefault="00517B1E" w:rsidP="00BE7A98">
      <w:pPr>
        <w:jc w:val="center"/>
        <w:rPr>
          <w:b/>
          <w:bCs/>
        </w:rPr>
      </w:pPr>
    </w:p>
    <w:p w:rsidR="00517B1E" w:rsidRDefault="00517B1E" w:rsidP="00CF2F54">
      <w:pPr>
        <w:jc w:val="center"/>
        <w:rPr>
          <w:rFonts w:ascii="Arial" w:hAnsi="Arial"/>
          <w:b/>
        </w:rPr>
      </w:pPr>
      <w:r>
        <w:rPr>
          <w:noProof/>
          <w:lang w:eastAsia="en-US"/>
        </w:rPr>
        <w:pict>
          <v:shape id="_x0000_s1033" type="#_x0000_t75" style="position:absolute;left:0;text-align:left;margin-left:-41.05pt;margin-top:-8.65pt;width:87.1pt;height:80.85pt;z-index:251661824;visibility:visible;mso-position-horizontal-relative:margin" o:allowincell="f">
            <v:imagedata r:id="rId9" o:title=""/>
            <w10:wrap anchorx="margin"/>
          </v:shape>
        </w:pict>
      </w:r>
      <w:r>
        <w:rPr>
          <w:rFonts w:ascii="Arial" w:hAnsi="Arial"/>
          <w:b/>
        </w:rPr>
        <w:t>UNITED STATES MARINE CORPS</w:t>
      </w:r>
    </w:p>
    <w:p w:rsidR="00517B1E" w:rsidRDefault="00517B1E" w:rsidP="00CF2F54">
      <w:pPr>
        <w:jc w:val="center"/>
        <w:rPr>
          <w:rFonts w:ascii="Arial" w:hAnsi="Arial"/>
          <w:b/>
          <w:sz w:val="12"/>
        </w:rPr>
      </w:pPr>
      <w:r>
        <w:rPr>
          <w:rFonts w:ascii="Arial" w:hAnsi="Arial"/>
          <w:b/>
          <w:sz w:val="12"/>
        </w:rPr>
        <w:t>MYSUPPORT COMPANY</w:t>
      </w:r>
    </w:p>
    <w:p w:rsidR="00517B1E" w:rsidRDefault="00517B1E" w:rsidP="00CF2F54">
      <w:pPr>
        <w:jc w:val="center"/>
        <w:rPr>
          <w:rFonts w:ascii="Arial" w:hAnsi="Arial"/>
          <w:b/>
          <w:sz w:val="12"/>
        </w:rPr>
      </w:pPr>
      <w:r>
        <w:rPr>
          <w:rFonts w:ascii="Arial" w:hAnsi="Arial"/>
          <w:b/>
          <w:sz w:val="12"/>
        </w:rPr>
        <w:t xml:space="preserve">MY SUPPORT BATTALION </w:t>
      </w:r>
    </w:p>
    <w:p w:rsidR="00517B1E" w:rsidRDefault="00517B1E" w:rsidP="00CF2F54">
      <w:pPr>
        <w:jc w:val="center"/>
        <w:rPr>
          <w:rFonts w:ascii="Arial" w:hAnsi="Arial"/>
          <w:b/>
          <w:sz w:val="12"/>
        </w:rPr>
      </w:pPr>
      <w:r>
        <w:rPr>
          <w:rFonts w:ascii="Arial" w:hAnsi="Arial"/>
          <w:b/>
          <w:sz w:val="12"/>
        </w:rPr>
        <w:t>MY UNIT LETTER HEAD</w:t>
      </w:r>
    </w:p>
    <w:p w:rsidR="00517B1E" w:rsidRDefault="00517B1E" w:rsidP="00CF2F54">
      <w:pPr>
        <w:pStyle w:val="Heading4"/>
      </w:pPr>
      <w:r>
        <w:t>OKINAWA, JP 12345-0123</w:t>
      </w:r>
    </w:p>
    <w:p w:rsidR="00517B1E" w:rsidRDefault="00517B1E" w:rsidP="00CF2F54">
      <w:pPr>
        <w:pStyle w:val="DefaultText"/>
        <w:tabs>
          <w:tab w:val="left" w:pos="720"/>
          <w:tab w:val="left" w:pos="1008"/>
          <w:tab w:val="left" w:pos="4680"/>
          <w:tab w:val="left" w:pos="8107"/>
        </w:tabs>
      </w:pPr>
      <w:r>
        <w:rPr>
          <w:noProof/>
        </w:rPr>
        <w:pict>
          <v:shape id="_x0000_s1034" type="#_x0000_t202" style="position:absolute;margin-left:359pt;margin-top:5.6pt;width:64.8pt;height:11.4pt;z-index:251662848" filled="f" stroked="f" strokecolor="white">
            <v:textbox inset="0,0,0,0">
              <w:txbxContent>
                <w:p w:rsidR="00517B1E" w:rsidRDefault="00517B1E" w:rsidP="00CF2F54">
                  <w:pPr>
                    <w:rPr>
                      <w:rFonts w:ascii="Arial" w:hAnsi="Arial"/>
                      <w:b/>
                      <w:sz w:val="10"/>
                    </w:rPr>
                  </w:pPr>
                  <w:r>
                    <w:rPr>
                      <w:rFonts w:ascii="Arial" w:hAnsi="Arial"/>
                      <w:b/>
                      <w:sz w:val="10"/>
                    </w:rPr>
                    <w:t>IN REPLY REFER TO:</w:t>
                  </w:r>
                </w:p>
                <w:p w:rsidR="00517B1E" w:rsidRDefault="00517B1E" w:rsidP="00CF2F54">
                  <w:pPr>
                    <w:rPr>
                      <w:rFonts w:ascii="Arial" w:hAnsi="Arial"/>
                      <w:b/>
                      <w:sz w:val="10"/>
                    </w:rPr>
                  </w:pPr>
                </w:p>
                <w:p w:rsidR="00517B1E" w:rsidRDefault="00517B1E" w:rsidP="00CF2F54">
                  <w:pPr>
                    <w:rPr>
                      <w:rFonts w:ascii="Arial" w:hAnsi="Arial"/>
                      <w:b/>
                      <w:sz w:val="10"/>
                    </w:rPr>
                  </w:pPr>
                </w:p>
                <w:p w:rsidR="00517B1E" w:rsidRDefault="00517B1E" w:rsidP="00CF2F54">
                  <w:pPr>
                    <w:rPr>
                      <w:rFonts w:ascii="Arial" w:hAnsi="Arial"/>
                      <w:b/>
                      <w:sz w:val="10"/>
                    </w:rPr>
                  </w:pPr>
                </w:p>
                <w:p w:rsidR="00517B1E" w:rsidRDefault="00517B1E" w:rsidP="00CF2F54">
                  <w:pPr>
                    <w:rPr>
                      <w:rFonts w:ascii="Arial" w:hAnsi="Arial"/>
                      <w:b/>
                      <w:sz w:val="10"/>
                    </w:rPr>
                  </w:pPr>
                </w:p>
                <w:p w:rsidR="00517B1E" w:rsidRDefault="00517B1E" w:rsidP="00CF2F54">
                  <w:pPr>
                    <w:rPr>
                      <w:rFonts w:ascii="Arial" w:hAnsi="Arial"/>
                      <w:b/>
                      <w:sz w:val="10"/>
                    </w:rPr>
                  </w:pPr>
                </w:p>
              </w:txbxContent>
            </v:textbox>
          </v:shape>
        </w:pict>
      </w:r>
      <w:r>
        <w:tab/>
        <w:t xml:space="preserve">    </w:t>
      </w:r>
      <w:r>
        <w:tab/>
      </w:r>
      <w:r>
        <w:tab/>
        <w:t xml:space="preserve">                                                       </w:t>
      </w:r>
    </w:p>
    <w:p w:rsidR="00517B1E" w:rsidRDefault="00517B1E" w:rsidP="00CF2F54">
      <w:pPr>
        <w:pStyle w:val="DefaultText"/>
        <w:tabs>
          <w:tab w:val="left" w:pos="720"/>
          <w:tab w:val="left" w:pos="1008"/>
          <w:tab w:val="left" w:pos="4680"/>
          <w:tab w:val="left" w:pos="8107"/>
        </w:tabs>
        <w:rPr>
          <w:rFonts w:ascii="Courier New" w:hAnsi="Courier New" w:cs="Courier New"/>
        </w:rPr>
      </w:pPr>
      <w:r>
        <w:t xml:space="preserve">                                                                                                                         </w:t>
      </w:r>
      <w:r>
        <w:rPr>
          <w:rFonts w:ascii="Courier New" w:hAnsi="Courier New" w:cs="Courier New"/>
        </w:rPr>
        <w:t>4790</w:t>
      </w:r>
    </w:p>
    <w:p w:rsidR="00517B1E" w:rsidRDefault="00517B1E" w:rsidP="00CF2F54">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MT/IMI</w:t>
      </w:r>
    </w:p>
    <w:p w:rsidR="00517B1E" w:rsidRDefault="00517B1E" w:rsidP="00CF2F54">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23 Sept 10</w:t>
      </w:r>
    </w:p>
    <w:p w:rsidR="00517B1E" w:rsidRDefault="00517B1E" w:rsidP="00CF2F54">
      <w:pPr>
        <w:pStyle w:val="DefaultText"/>
        <w:tabs>
          <w:tab w:val="left" w:pos="720"/>
          <w:tab w:val="left" w:pos="1008"/>
          <w:tab w:val="left" w:pos="4680"/>
          <w:tab w:val="left" w:pos="8107"/>
        </w:tabs>
        <w:jc w:val="right"/>
        <w:rPr>
          <w:rFonts w:ascii="Courier New" w:hAnsi="Courier New" w:cs="Courier New"/>
        </w:rPr>
      </w:pPr>
    </w:p>
    <w:p w:rsidR="00517B1E" w:rsidRPr="00CF2F54" w:rsidRDefault="00517B1E" w:rsidP="00CF2F54">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r w:rsidRPr="00CF2F54">
        <w:rPr>
          <w:rFonts w:ascii="Courier New" w:hAnsi="Courier New" w:cs="Courier New"/>
        </w:rPr>
        <w:t>FIRST ENDORSEMENT on MTM Support Company ltr 4790 of 1</w:t>
      </w:r>
      <w:r>
        <w:rPr>
          <w:rFonts w:ascii="Courier New" w:hAnsi="Courier New" w:cs="Courier New"/>
        </w:rPr>
        <w:t>3</w:t>
      </w:r>
      <w:r w:rsidRPr="00CF2F54">
        <w:rPr>
          <w:rFonts w:ascii="Courier New" w:hAnsi="Courier New" w:cs="Courier New"/>
        </w:rPr>
        <w:t xml:space="preserve"> </w:t>
      </w:r>
      <w:r>
        <w:rPr>
          <w:rFonts w:ascii="Courier New" w:hAnsi="Courier New" w:cs="Courier New"/>
        </w:rPr>
        <w:t>Nov</w:t>
      </w:r>
      <w:r w:rsidRPr="00CF2F54">
        <w:rPr>
          <w:rFonts w:ascii="Courier New" w:hAnsi="Courier New" w:cs="Courier New"/>
        </w:rPr>
        <w:t xml:space="preserve"> 10</w:t>
      </w:r>
    </w:p>
    <w:p w:rsidR="00517B1E" w:rsidRDefault="00517B1E" w:rsidP="00CF2F54">
      <w:pPr>
        <w:pStyle w:val="DefaultText"/>
        <w:tabs>
          <w:tab w:val="left" w:pos="720"/>
          <w:tab w:val="left" w:pos="1008"/>
          <w:tab w:val="left" w:pos="4680"/>
          <w:tab w:val="left" w:pos="8107"/>
        </w:tabs>
        <w:rPr>
          <w:rFonts w:ascii="Courier New" w:hAnsi="Courier New" w:cs="Courier New"/>
        </w:rPr>
      </w:pPr>
    </w:p>
    <w:p w:rsidR="00517B1E" w:rsidRDefault="00517B1E" w:rsidP="00CF2F54">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From:  Company Commander, H/S Co, 4</w:t>
      </w:r>
      <w:r w:rsidRPr="00665188">
        <w:rPr>
          <w:rFonts w:ascii="Courier New" w:hAnsi="Courier New" w:cs="Courier New"/>
          <w:vertAlign w:val="superscript"/>
        </w:rPr>
        <w:t>th</w:t>
      </w:r>
      <w:r>
        <w:rPr>
          <w:rFonts w:ascii="Courier New" w:hAnsi="Courier New" w:cs="Courier New"/>
        </w:rPr>
        <w:t xml:space="preserve"> Recon. Bn </w:t>
      </w:r>
    </w:p>
    <w:p w:rsidR="00517B1E" w:rsidRDefault="00517B1E" w:rsidP="00CF2F54">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To:    Commanding Officer, 4</w:t>
      </w:r>
      <w:r w:rsidRPr="00665188">
        <w:rPr>
          <w:rFonts w:ascii="Courier New" w:hAnsi="Courier New" w:cs="Courier New"/>
          <w:vertAlign w:val="superscript"/>
        </w:rPr>
        <w:t>th</w:t>
      </w:r>
      <w:r>
        <w:rPr>
          <w:rFonts w:ascii="Courier New" w:hAnsi="Courier New" w:cs="Courier New"/>
        </w:rPr>
        <w:t xml:space="preserve"> Recon. Bn</w:t>
      </w:r>
    </w:p>
    <w:p w:rsidR="00517B1E" w:rsidRDefault="00517B1E" w:rsidP="00CF2F54">
      <w:pPr>
        <w:pStyle w:val="DefaultText"/>
        <w:tabs>
          <w:tab w:val="left" w:pos="720"/>
          <w:tab w:val="left" w:pos="1008"/>
          <w:tab w:val="left" w:pos="4680"/>
          <w:tab w:val="left" w:pos="8107"/>
        </w:tabs>
        <w:rPr>
          <w:rFonts w:ascii="Courier New" w:hAnsi="Courier New" w:cs="Courier New"/>
        </w:rPr>
      </w:pPr>
    </w:p>
    <w:p w:rsidR="00517B1E" w:rsidRDefault="00517B1E" w:rsidP="00CF2F54">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Subj:  </w:t>
      </w:r>
      <w:r w:rsidRPr="00CF2F54">
        <w:rPr>
          <w:rFonts w:ascii="Courier New" w:hAnsi="Courier New" w:cs="Courier New"/>
        </w:rPr>
        <w:t>REQUEST FOR PRE-EXPENDED BIN (PEB) AUTHORIZATION</w:t>
      </w:r>
    </w:p>
    <w:p w:rsidR="00517B1E" w:rsidRDefault="00517B1E" w:rsidP="00CF2F54">
      <w:pPr>
        <w:pStyle w:val="DefaultText"/>
        <w:tabs>
          <w:tab w:val="left" w:pos="720"/>
          <w:tab w:val="left" w:pos="1008"/>
          <w:tab w:val="left" w:pos="4680"/>
          <w:tab w:val="left" w:pos="8107"/>
        </w:tabs>
        <w:rPr>
          <w:rFonts w:ascii="Courier New" w:hAnsi="Courier New" w:cs="Courier New"/>
        </w:rPr>
      </w:pPr>
    </w:p>
    <w:p w:rsidR="00517B1E" w:rsidRDefault="00517B1E" w:rsidP="00CF2F54">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Ref:</w:t>
      </w:r>
      <w:r>
        <w:rPr>
          <w:rFonts w:ascii="Courier New" w:hAnsi="Courier New" w:cs="Courier New"/>
        </w:rPr>
        <w:tab/>
      </w:r>
      <w:r>
        <w:rPr>
          <w:rFonts w:ascii="Courier New" w:hAnsi="Courier New" w:cs="Courier New"/>
        </w:rPr>
        <w:tab/>
        <w:t>(a) MCO P4400.150E</w:t>
      </w:r>
    </w:p>
    <w:p w:rsidR="00517B1E" w:rsidRDefault="00517B1E" w:rsidP="00CF2F54">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ab/>
      </w:r>
      <w:r>
        <w:rPr>
          <w:rFonts w:ascii="Courier New" w:hAnsi="Courier New" w:cs="Courier New"/>
        </w:rPr>
        <w:tab/>
        <w:t>(b) MCO P4790.2C</w:t>
      </w:r>
    </w:p>
    <w:p w:rsidR="00517B1E" w:rsidRDefault="00517B1E" w:rsidP="00CF2F54">
      <w:pPr>
        <w:pStyle w:val="DefaultText"/>
        <w:tabs>
          <w:tab w:val="left" w:pos="720"/>
          <w:tab w:val="left" w:pos="1008"/>
          <w:tab w:val="left" w:pos="4680"/>
          <w:tab w:val="left" w:pos="8107"/>
        </w:tabs>
        <w:rPr>
          <w:rFonts w:ascii="Courier New" w:hAnsi="Courier New" w:cs="Courier New"/>
        </w:rPr>
      </w:pPr>
    </w:p>
    <w:p w:rsidR="00517B1E" w:rsidRPr="00CF2F54" w:rsidRDefault="00517B1E" w:rsidP="00CF2F54">
      <w:pPr>
        <w:rPr>
          <w:rFonts w:ascii="Courier New" w:hAnsi="Courier New" w:cs="Courier New"/>
        </w:rPr>
      </w:pPr>
      <w:r>
        <w:rPr>
          <w:rFonts w:ascii="Courier New" w:hAnsi="Courier New" w:cs="Courier New"/>
        </w:rPr>
        <w:t>1.  Forwarded, recommending approval.</w:t>
      </w:r>
    </w:p>
    <w:p w:rsidR="00517B1E" w:rsidRDefault="00517B1E" w:rsidP="00CF2F54">
      <w:pPr>
        <w:pStyle w:val="DefaultText"/>
        <w:tabs>
          <w:tab w:val="left" w:pos="720"/>
          <w:tab w:val="left" w:pos="1008"/>
          <w:tab w:val="left" w:pos="4680"/>
          <w:tab w:val="left" w:pos="8107"/>
        </w:tabs>
        <w:rPr>
          <w:rFonts w:ascii="Courier New" w:hAnsi="Courier New" w:cs="Courier New"/>
        </w:rPr>
      </w:pPr>
    </w:p>
    <w:p w:rsidR="00517B1E" w:rsidRDefault="00517B1E" w:rsidP="00CF2F54">
      <w:pPr>
        <w:pStyle w:val="DefaultText"/>
        <w:tabs>
          <w:tab w:val="left" w:pos="720"/>
          <w:tab w:val="left" w:pos="1008"/>
          <w:tab w:val="left" w:pos="4680"/>
          <w:tab w:val="left" w:pos="8107"/>
        </w:tabs>
        <w:rPr>
          <w:rFonts w:ascii="Courier New" w:hAnsi="Courier New" w:cs="Courier New"/>
        </w:rPr>
      </w:pPr>
    </w:p>
    <w:p w:rsidR="00517B1E" w:rsidRDefault="00517B1E" w:rsidP="00CF2F54">
      <w:pPr>
        <w:pStyle w:val="DefaultText"/>
        <w:tabs>
          <w:tab w:val="left" w:pos="720"/>
          <w:tab w:val="left" w:pos="1008"/>
          <w:tab w:val="left" w:pos="4680"/>
          <w:tab w:val="left" w:pos="8107"/>
        </w:tabs>
        <w:rPr>
          <w:rFonts w:ascii="Courier New" w:hAnsi="Courier New" w:cs="Courier New"/>
        </w:rPr>
      </w:pPr>
    </w:p>
    <w:p w:rsidR="00517B1E" w:rsidRDefault="00517B1E" w:rsidP="00CF2F54">
      <w:pPr>
        <w:pStyle w:val="DefaultText"/>
        <w:tabs>
          <w:tab w:val="left" w:pos="720"/>
          <w:tab w:val="left" w:pos="1008"/>
          <w:tab w:val="left" w:pos="4680"/>
          <w:tab w:val="left" w:pos="8107"/>
        </w:tabs>
        <w:rPr>
          <w:rFonts w:ascii="Courier New" w:hAnsi="Courier New" w:cs="Courier New"/>
        </w:rPr>
      </w:pPr>
    </w:p>
    <w:p w:rsidR="00517B1E" w:rsidRDefault="00517B1E" w:rsidP="00CF2F54">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 xml:space="preserve">                                 D. R. QUY</w:t>
      </w: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Pr="00363024" w:rsidRDefault="00517B1E" w:rsidP="00BE7A98">
      <w:pPr>
        <w:jc w:val="center"/>
        <w:rPr>
          <w:b/>
          <w:bCs/>
        </w:rPr>
      </w:pPr>
    </w:p>
    <w:p w:rsidR="00517B1E" w:rsidRDefault="00517B1E" w:rsidP="00363024">
      <w:pPr>
        <w:jc w:val="center"/>
        <w:rPr>
          <w:rFonts w:ascii="Arial" w:hAnsi="Arial"/>
          <w:b/>
        </w:rPr>
      </w:pPr>
      <w:r>
        <w:rPr>
          <w:noProof/>
          <w:lang w:eastAsia="en-US"/>
        </w:rPr>
        <w:pict>
          <v:shape id="_x0000_s1035" type="#_x0000_t75" style="position:absolute;left:0;text-align:left;margin-left:-41.05pt;margin-top:-8.65pt;width:87.1pt;height:80.85pt;z-index:251663872;visibility:visible;mso-position-horizontal-relative:margin" o:allowincell="f">
            <v:imagedata r:id="rId9" o:title=""/>
            <w10:wrap anchorx="margin"/>
          </v:shape>
        </w:pict>
      </w:r>
      <w:r>
        <w:rPr>
          <w:rFonts w:ascii="Arial" w:hAnsi="Arial"/>
          <w:b/>
        </w:rPr>
        <w:t>UNITED STATES MARINE CORPS</w:t>
      </w:r>
    </w:p>
    <w:p w:rsidR="00517B1E" w:rsidRDefault="00517B1E" w:rsidP="00363024">
      <w:pPr>
        <w:jc w:val="center"/>
        <w:rPr>
          <w:rFonts w:ascii="Arial" w:hAnsi="Arial"/>
          <w:b/>
          <w:sz w:val="12"/>
        </w:rPr>
      </w:pPr>
      <w:r>
        <w:rPr>
          <w:rFonts w:ascii="Arial" w:hAnsi="Arial"/>
          <w:b/>
          <w:sz w:val="12"/>
        </w:rPr>
        <w:t>MYSUPPORT COMPANY</w:t>
      </w:r>
    </w:p>
    <w:p w:rsidR="00517B1E" w:rsidRDefault="00517B1E" w:rsidP="00363024">
      <w:pPr>
        <w:jc w:val="center"/>
        <w:rPr>
          <w:rFonts w:ascii="Arial" w:hAnsi="Arial"/>
          <w:b/>
          <w:sz w:val="12"/>
        </w:rPr>
      </w:pPr>
      <w:r>
        <w:rPr>
          <w:rFonts w:ascii="Arial" w:hAnsi="Arial"/>
          <w:b/>
          <w:sz w:val="12"/>
        </w:rPr>
        <w:t xml:space="preserve">MY SUPPORT BATTALION </w:t>
      </w:r>
    </w:p>
    <w:p w:rsidR="00517B1E" w:rsidRDefault="00517B1E" w:rsidP="00363024">
      <w:pPr>
        <w:jc w:val="center"/>
        <w:rPr>
          <w:rFonts w:ascii="Arial" w:hAnsi="Arial"/>
          <w:b/>
          <w:sz w:val="12"/>
        </w:rPr>
      </w:pPr>
      <w:r>
        <w:rPr>
          <w:rFonts w:ascii="Arial" w:hAnsi="Arial"/>
          <w:b/>
          <w:sz w:val="12"/>
        </w:rPr>
        <w:t>MY UNIT LETTER HEAD</w:t>
      </w:r>
    </w:p>
    <w:p w:rsidR="00517B1E" w:rsidRDefault="00517B1E" w:rsidP="00363024">
      <w:pPr>
        <w:pStyle w:val="Heading4"/>
      </w:pPr>
      <w:r>
        <w:t>OKINAWA, JP 12345-0123</w:t>
      </w:r>
    </w:p>
    <w:p w:rsidR="00517B1E" w:rsidRDefault="00517B1E" w:rsidP="00363024">
      <w:pPr>
        <w:pStyle w:val="DefaultText"/>
        <w:tabs>
          <w:tab w:val="left" w:pos="720"/>
          <w:tab w:val="left" w:pos="1008"/>
          <w:tab w:val="left" w:pos="4680"/>
          <w:tab w:val="left" w:pos="8107"/>
        </w:tabs>
      </w:pPr>
      <w:r>
        <w:rPr>
          <w:noProof/>
        </w:rPr>
        <w:pict>
          <v:shape id="_x0000_s1036" type="#_x0000_t202" style="position:absolute;margin-left:359pt;margin-top:5.6pt;width:64.8pt;height:11.4pt;z-index:251664896" filled="f" stroked="f" strokecolor="white">
            <v:textbox inset="0,0,0,0">
              <w:txbxContent>
                <w:p w:rsidR="00517B1E" w:rsidRDefault="00517B1E" w:rsidP="00363024">
                  <w:pPr>
                    <w:rPr>
                      <w:rFonts w:ascii="Arial" w:hAnsi="Arial"/>
                      <w:b/>
                      <w:sz w:val="10"/>
                    </w:rPr>
                  </w:pPr>
                  <w:r>
                    <w:rPr>
                      <w:rFonts w:ascii="Arial" w:hAnsi="Arial"/>
                      <w:b/>
                      <w:sz w:val="10"/>
                    </w:rPr>
                    <w:t>IN REPLY REFER TO:</w:t>
                  </w:r>
                </w:p>
                <w:p w:rsidR="00517B1E" w:rsidRDefault="00517B1E" w:rsidP="00363024">
                  <w:pPr>
                    <w:rPr>
                      <w:rFonts w:ascii="Arial" w:hAnsi="Arial"/>
                      <w:b/>
                      <w:sz w:val="10"/>
                    </w:rPr>
                  </w:pPr>
                </w:p>
                <w:p w:rsidR="00517B1E" w:rsidRDefault="00517B1E" w:rsidP="00363024">
                  <w:pPr>
                    <w:rPr>
                      <w:rFonts w:ascii="Arial" w:hAnsi="Arial"/>
                      <w:b/>
                      <w:sz w:val="10"/>
                    </w:rPr>
                  </w:pPr>
                </w:p>
                <w:p w:rsidR="00517B1E" w:rsidRDefault="00517B1E" w:rsidP="00363024">
                  <w:pPr>
                    <w:rPr>
                      <w:rFonts w:ascii="Arial" w:hAnsi="Arial"/>
                      <w:b/>
                      <w:sz w:val="10"/>
                    </w:rPr>
                  </w:pPr>
                </w:p>
                <w:p w:rsidR="00517B1E" w:rsidRDefault="00517B1E" w:rsidP="00363024">
                  <w:pPr>
                    <w:rPr>
                      <w:rFonts w:ascii="Arial" w:hAnsi="Arial"/>
                      <w:b/>
                      <w:sz w:val="10"/>
                    </w:rPr>
                  </w:pPr>
                </w:p>
                <w:p w:rsidR="00517B1E" w:rsidRDefault="00517B1E" w:rsidP="00363024">
                  <w:pPr>
                    <w:rPr>
                      <w:rFonts w:ascii="Arial" w:hAnsi="Arial"/>
                      <w:b/>
                      <w:sz w:val="10"/>
                    </w:rPr>
                  </w:pPr>
                </w:p>
              </w:txbxContent>
            </v:textbox>
          </v:shape>
        </w:pict>
      </w:r>
      <w:r>
        <w:tab/>
        <w:t xml:space="preserve">    </w:t>
      </w:r>
      <w:r>
        <w:tab/>
      </w:r>
      <w:r>
        <w:tab/>
        <w:t xml:space="preserve">                                                       </w:t>
      </w:r>
    </w:p>
    <w:p w:rsidR="00517B1E" w:rsidRDefault="00517B1E" w:rsidP="00363024">
      <w:pPr>
        <w:pStyle w:val="DefaultText"/>
        <w:tabs>
          <w:tab w:val="left" w:pos="720"/>
          <w:tab w:val="left" w:pos="1008"/>
          <w:tab w:val="left" w:pos="4680"/>
          <w:tab w:val="left" w:pos="8107"/>
        </w:tabs>
        <w:rPr>
          <w:rFonts w:ascii="Courier New" w:hAnsi="Courier New" w:cs="Courier New"/>
        </w:rPr>
      </w:pPr>
      <w:r>
        <w:t xml:space="preserve">                                                                                                                         </w:t>
      </w:r>
      <w:r>
        <w:rPr>
          <w:rFonts w:ascii="Courier New" w:hAnsi="Courier New" w:cs="Courier New"/>
        </w:rPr>
        <w:t>4790</w:t>
      </w:r>
    </w:p>
    <w:p w:rsidR="00517B1E" w:rsidRDefault="00517B1E" w:rsidP="00363024">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MT/IMI</w:t>
      </w:r>
    </w:p>
    <w:p w:rsidR="00517B1E" w:rsidRDefault="00517B1E" w:rsidP="00363024">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23 Sept 10</w:t>
      </w:r>
    </w:p>
    <w:p w:rsidR="00517B1E" w:rsidRDefault="00517B1E" w:rsidP="00363024">
      <w:pPr>
        <w:pStyle w:val="DefaultText"/>
        <w:tabs>
          <w:tab w:val="left" w:pos="720"/>
          <w:tab w:val="left" w:pos="1008"/>
          <w:tab w:val="left" w:pos="4680"/>
          <w:tab w:val="left" w:pos="8107"/>
        </w:tabs>
        <w:jc w:val="right"/>
        <w:rPr>
          <w:rFonts w:ascii="Courier New" w:hAnsi="Courier New" w:cs="Courier New"/>
        </w:rPr>
      </w:pPr>
    </w:p>
    <w:p w:rsidR="00517B1E" w:rsidRPr="00CF2F54" w:rsidRDefault="00517B1E" w:rsidP="00363024">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r>
        <w:rPr>
          <w:rFonts w:ascii="Courier New" w:hAnsi="Courier New" w:cs="Courier New"/>
        </w:rPr>
        <w:t>SECOND</w:t>
      </w:r>
      <w:r w:rsidRPr="00CF2F54">
        <w:rPr>
          <w:rFonts w:ascii="Courier New" w:hAnsi="Courier New" w:cs="Courier New"/>
        </w:rPr>
        <w:t xml:space="preserve"> ENDORSEMENT on MTM Support Company ltr 4790 of 1</w:t>
      </w:r>
      <w:r>
        <w:rPr>
          <w:rFonts w:ascii="Courier New" w:hAnsi="Courier New" w:cs="Courier New"/>
        </w:rPr>
        <w:t>3</w:t>
      </w:r>
      <w:r w:rsidRPr="00CF2F54">
        <w:rPr>
          <w:rFonts w:ascii="Courier New" w:hAnsi="Courier New" w:cs="Courier New"/>
        </w:rPr>
        <w:t xml:space="preserve"> </w:t>
      </w:r>
      <w:r>
        <w:rPr>
          <w:rFonts w:ascii="Courier New" w:hAnsi="Courier New" w:cs="Courier New"/>
        </w:rPr>
        <w:t>Nov</w:t>
      </w:r>
      <w:r w:rsidRPr="00CF2F54">
        <w:rPr>
          <w:rFonts w:ascii="Courier New" w:hAnsi="Courier New" w:cs="Courier New"/>
        </w:rPr>
        <w:t xml:space="preserve"> 10</w:t>
      </w:r>
    </w:p>
    <w:p w:rsidR="00517B1E" w:rsidRDefault="00517B1E" w:rsidP="00363024">
      <w:pPr>
        <w:pStyle w:val="DefaultText"/>
        <w:tabs>
          <w:tab w:val="left" w:pos="720"/>
          <w:tab w:val="left" w:pos="1008"/>
          <w:tab w:val="left" w:pos="4680"/>
          <w:tab w:val="left" w:pos="8107"/>
        </w:tabs>
        <w:rPr>
          <w:rFonts w:ascii="Courier New" w:hAnsi="Courier New" w:cs="Courier New"/>
        </w:rPr>
      </w:pPr>
    </w:p>
    <w:p w:rsidR="00517B1E" w:rsidRDefault="00517B1E" w:rsidP="0088100B">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From:  Company Commander, H/S Co, 4</w:t>
      </w:r>
      <w:r w:rsidRPr="00665188">
        <w:rPr>
          <w:rFonts w:ascii="Courier New" w:hAnsi="Courier New" w:cs="Courier New"/>
          <w:vertAlign w:val="superscript"/>
        </w:rPr>
        <w:t>th</w:t>
      </w:r>
      <w:r>
        <w:rPr>
          <w:rFonts w:ascii="Courier New" w:hAnsi="Courier New" w:cs="Courier New"/>
        </w:rPr>
        <w:t xml:space="preserve"> Recon. Bn </w:t>
      </w:r>
    </w:p>
    <w:p w:rsidR="00517B1E" w:rsidRDefault="00517B1E" w:rsidP="0088100B">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To:    Commanding Officer, 4</w:t>
      </w:r>
      <w:r w:rsidRPr="00665188">
        <w:rPr>
          <w:rFonts w:ascii="Courier New" w:hAnsi="Courier New" w:cs="Courier New"/>
          <w:vertAlign w:val="superscript"/>
        </w:rPr>
        <w:t>th</w:t>
      </w:r>
      <w:r>
        <w:rPr>
          <w:rFonts w:ascii="Courier New" w:hAnsi="Courier New" w:cs="Courier New"/>
        </w:rPr>
        <w:t xml:space="preserve"> Recon. Bn</w:t>
      </w:r>
    </w:p>
    <w:p w:rsidR="00517B1E" w:rsidRDefault="00517B1E" w:rsidP="00363024">
      <w:pPr>
        <w:pStyle w:val="DefaultText"/>
        <w:tabs>
          <w:tab w:val="left" w:pos="720"/>
          <w:tab w:val="left" w:pos="1008"/>
          <w:tab w:val="left" w:pos="4680"/>
          <w:tab w:val="left" w:pos="8107"/>
        </w:tabs>
        <w:rPr>
          <w:rFonts w:ascii="Courier New" w:hAnsi="Courier New" w:cs="Courier New"/>
        </w:rPr>
      </w:pPr>
    </w:p>
    <w:p w:rsidR="00517B1E" w:rsidRDefault="00517B1E" w:rsidP="00363024">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Subj:  </w:t>
      </w:r>
      <w:r w:rsidRPr="00CF2F54">
        <w:rPr>
          <w:rFonts w:ascii="Courier New" w:hAnsi="Courier New" w:cs="Courier New"/>
        </w:rPr>
        <w:t>REQUEST FOR PRE-EXPENDED BIN (PEB) AUTHORIZATION</w:t>
      </w:r>
    </w:p>
    <w:p w:rsidR="00517B1E" w:rsidRDefault="00517B1E" w:rsidP="00363024">
      <w:pPr>
        <w:pStyle w:val="DefaultText"/>
        <w:tabs>
          <w:tab w:val="left" w:pos="720"/>
          <w:tab w:val="left" w:pos="1008"/>
          <w:tab w:val="left" w:pos="4680"/>
          <w:tab w:val="left" w:pos="8107"/>
        </w:tabs>
        <w:rPr>
          <w:rFonts w:ascii="Courier New" w:hAnsi="Courier New" w:cs="Courier New"/>
        </w:rPr>
      </w:pPr>
    </w:p>
    <w:p w:rsidR="00517B1E" w:rsidRDefault="00517B1E" w:rsidP="00363024">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Ref:</w:t>
      </w:r>
      <w:r>
        <w:rPr>
          <w:rFonts w:ascii="Courier New" w:hAnsi="Courier New" w:cs="Courier New"/>
        </w:rPr>
        <w:tab/>
      </w:r>
      <w:r>
        <w:rPr>
          <w:rFonts w:ascii="Courier New" w:hAnsi="Courier New" w:cs="Courier New"/>
        </w:rPr>
        <w:tab/>
        <w:t>(a) MCO P4400.150E</w:t>
      </w:r>
    </w:p>
    <w:p w:rsidR="00517B1E" w:rsidRDefault="00517B1E" w:rsidP="00363024">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ab/>
      </w:r>
      <w:r>
        <w:rPr>
          <w:rFonts w:ascii="Courier New" w:hAnsi="Courier New" w:cs="Courier New"/>
        </w:rPr>
        <w:tab/>
        <w:t>(b) MCO P4790.2C</w:t>
      </w:r>
    </w:p>
    <w:p w:rsidR="00517B1E" w:rsidRDefault="00517B1E" w:rsidP="00363024">
      <w:pPr>
        <w:pStyle w:val="DefaultText"/>
        <w:tabs>
          <w:tab w:val="left" w:pos="720"/>
          <w:tab w:val="left" w:pos="1008"/>
          <w:tab w:val="left" w:pos="4680"/>
          <w:tab w:val="left" w:pos="8107"/>
        </w:tabs>
        <w:rPr>
          <w:rFonts w:ascii="Courier New" w:hAnsi="Courier New" w:cs="Courier New"/>
        </w:rPr>
      </w:pPr>
    </w:p>
    <w:p w:rsidR="00517B1E" w:rsidRDefault="00517B1E" w:rsidP="00363024">
      <w:r>
        <w:rPr>
          <w:rFonts w:ascii="Courier New" w:hAnsi="Courier New" w:cs="Courier New"/>
        </w:rPr>
        <w:t xml:space="preserve">1.  </w:t>
      </w:r>
      <w:r w:rsidRPr="00363024">
        <w:rPr>
          <w:rFonts w:ascii="Courier New" w:hAnsi="Courier New" w:cs="Courier New"/>
        </w:rPr>
        <w:t>The items listed in the enclosure are approved in accordance with the references.</w:t>
      </w:r>
    </w:p>
    <w:p w:rsidR="00517B1E" w:rsidRPr="00CF2F54" w:rsidRDefault="00517B1E" w:rsidP="00363024">
      <w:pPr>
        <w:rPr>
          <w:rFonts w:ascii="Courier New" w:hAnsi="Courier New" w:cs="Courier New"/>
        </w:rPr>
      </w:pPr>
    </w:p>
    <w:p w:rsidR="00517B1E" w:rsidRDefault="00517B1E" w:rsidP="00363024">
      <w:pPr>
        <w:pStyle w:val="DefaultText"/>
        <w:tabs>
          <w:tab w:val="left" w:pos="720"/>
          <w:tab w:val="left" w:pos="1008"/>
          <w:tab w:val="left" w:pos="4680"/>
          <w:tab w:val="left" w:pos="8107"/>
        </w:tabs>
        <w:rPr>
          <w:rFonts w:ascii="Courier New" w:hAnsi="Courier New" w:cs="Courier New"/>
        </w:rPr>
      </w:pPr>
    </w:p>
    <w:p w:rsidR="00517B1E" w:rsidRDefault="00517B1E" w:rsidP="00363024">
      <w:pPr>
        <w:pStyle w:val="DefaultText"/>
        <w:tabs>
          <w:tab w:val="left" w:pos="720"/>
          <w:tab w:val="left" w:pos="1008"/>
          <w:tab w:val="left" w:pos="4680"/>
          <w:tab w:val="left" w:pos="8107"/>
        </w:tabs>
        <w:rPr>
          <w:rFonts w:ascii="Courier New" w:hAnsi="Courier New" w:cs="Courier New"/>
        </w:rPr>
      </w:pPr>
    </w:p>
    <w:p w:rsidR="00517B1E" w:rsidRDefault="00517B1E" w:rsidP="00363024">
      <w:pPr>
        <w:pStyle w:val="DefaultText"/>
        <w:tabs>
          <w:tab w:val="left" w:pos="720"/>
          <w:tab w:val="left" w:pos="1008"/>
          <w:tab w:val="left" w:pos="4680"/>
          <w:tab w:val="left" w:pos="8107"/>
        </w:tabs>
        <w:rPr>
          <w:rFonts w:ascii="Courier New" w:hAnsi="Courier New" w:cs="Courier New"/>
        </w:rPr>
      </w:pPr>
    </w:p>
    <w:p w:rsidR="00517B1E" w:rsidRDefault="00517B1E" w:rsidP="00363024">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 xml:space="preserve">                                 R. J. Coates</w:t>
      </w: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r w:rsidRPr="00217413">
        <w:rPr>
          <w:b/>
          <w:noProof/>
          <w:sz w:val="96"/>
          <w:szCs w:val="96"/>
          <w:lang w:eastAsia="en-US"/>
        </w:rPr>
        <w:pict>
          <v:shape id="Picture 4" o:spid="_x0000_i1027" type="#_x0000_t75" style="width:528.75pt;height:685.5pt;visibility:visible">
            <v:imagedata r:id="rId11" o:title=""/>
          </v:shape>
        </w:pict>
      </w:r>
    </w:p>
    <w:p w:rsidR="00517B1E" w:rsidRDefault="00517B1E" w:rsidP="00BE7A98">
      <w:pPr>
        <w:jc w:val="center"/>
        <w:rPr>
          <w:b/>
          <w:bCs/>
          <w:sz w:val="96"/>
          <w:szCs w:val="96"/>
        </w:rPr>
      </w:pPr>
      <w:r w:rsidRPr="00217413">
        <w:rPr>
          <w:b/>
          <w:noProof/>
          <w:sz w:val="96"/>
          <w:szCs w:val="96"/>
          <w:lang w:eastAsia="en-US"/>
        </w:rPr>
        <w:pict>
          <v:shape id="Picture 5" o:spid="_x0000_i1028" type="#_x0000_t75" style="width:528.75pt;height:685.5pt;visibility:visible">
            <v:imagedata r:id="rId12" o:title=""/>
          </v:shape>
        </w:pict>
      </w:r>
    </w:p>
    <w:p w:rsidR="00517B1E" w:rsidRDefault="00517B1E" w:rsidP="00BE7A98">
      <w:pPr>
        <w:jc w:val="center"/>
        <w:rPr>
          <w:b/>
          <w:bCs/>
          <w:sz w:val="96"/>
          <w:szCs w:val="96"/>
        </w:rPr>
      </w:pPr>
      <w:r w:rsidRPr="00217413">
        <w:rPr>
          <w:b/>
          <w:noProof/>
          <w:sz w:val="96"/>
          <w:szCs w:val="96"/>
          <w:lang w:eastAsia="en-US"/>
        </w:rPr>
        <w:pict>
          <v:shape id="Picture 6" o:spid="_x0000_i1029" type="#_x0000_t75" style="width:528.75pt;height:685.5pt;visibility:visible">
            <v:imagedata r:id="rId13" o:title=""/>
          </v:shape>
        </w:pict>
      </w: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530FBF">
      <w:pPr>
        <w:jc w:val="center"/>
        <w:rPr>
          <w:b/>
          <w:bCs/>
          <w:sz w:val="96"/>
          <w:szCs w:val="96"/>
        </w:rPr>
      </w:pPr>
      <w:r>
        <w:rPr>
          <w:b/>
          <w:bCs/>
          <w:sz w:val="96"/>
          <w:szCs w:val="96"/>
        </w:rPr>
        <w:t>MAINTENANCE</w:t>
      </w:r>
      <w:r w:rsidRPr="00BE7A98">
        <w:rPr>
          <w:b/>
          <w:bCs/>
          <w:sz w:val="96"/>
          <w:szCs w:val="96"/>
        </w:rPr>
        <w:t xml:space="preserve"> </w:t>
      </w:r>
      <w:r>
        <w:rPr>
          <w:b/>
          <w:bCs/>
          <w:sz w:val="96"/>
          <w:szCs w:val="96"/>
        </w:rPr>
        <w:t>MANAGEMENT</w:t>
      </w:r>
    </w:p>
    <w:p w:rsidR="00517B1E" w:rsidRPr="00BE7A98" w:rsidRDefault="00517B1E" w:rsidP="00530FBF">
      <w:pPr>
        <w:jc w:val="center"/>
        <w:rPr>
          <w:b/>
          <w:bCs/>
          <w:sz w:val="96"/>
          <w:szCs w:val="96"/>
        </w:rPr>
      </w:pPr>
      <w:r>
        <w:rPr>
          <w:b/>
          <w:bCs/>
          <w:sz w:val="96"/>
          <w:szCs w:val="96"/>
        </w:rPr>
        <w:t>S.O.P.</w:t>
      </w: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404FB5">
      <w:pPr>
        <w:jc w:val="center"/>
        <w:rPr>
          <w:b/>
          <w:bCs/>
          <w:sz w:val="96"/>
          <w:szCs w:val="96"/>
        </w:rPr>
      </w:pPr>
      <w:r>
        <w:rPr>
          <w:b/>
          <w:bCs/>
          <w:sz w:val="96"/>
          <w:szCs w:val="96"/>
        </w:rPr>
        <w:t>POLICY</w:t>
      </w:r>
    </w:p>
    <w:p w:rsidR="00517B1E" w:rsidRDefault="00517B1E" w:rsidP="00404FB5">
      <w:pPr>
        <w:jc w:val="center"/>
        <w:rPr>
          <w:b/>
          <w:bCs/>
          <w:sz w:val="96"/>
          <w:szCs w:val="96"/>
        </w:rPr>
      </w:pPr>
      <w:r>
        <w:rPr>
          <w:b/>
          <w:bCs/>
          <w:sz w:val="96"/>
          <w:szCs w:val="96"/>
        </w:rPr>
        <w:t>LETTERS</w:t>
      </w: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Pr="00754A45" w:rsidRDefault="00517B1E" w:rsidP="00BE7A98">
      <w:pPr>
        <w:jc w:val="center"/>
        <w:rPr>
          <w:b/>
          <w:bCs/>
        </w:rPr>
      </w:pPr>
    </w:p>
    <w:p w:rsidR="00517B1E" w:rsidRDefault="00517B1E" w:rsidP="00754A45">
      <w:pPr>
        <w:rPr>
          <w:rFonts w:ascii="Arial" w:hAnsi="Arial" w:cs="Arial"/>
          <w:b/>
          <w:bCs/>
        </w:rPr>
      </w:pPr>
    </w:p>
    <w:p w:rsidR="00517B1E" w:rsidRDefault="00517B1E" w:rsidP="00397C67">
      <w:pPr>
        <w:jc w:val="center"/>
        <w:rPr>
          <w:rFonts w:ascii="Arial" w:hAnsi="Arial"/>
          <w:b/>
        </w:rPr>
      </w:pPr>
      <w:r>
        <w:rPr>
          <w:noProof/>
          <w:lang w:eastAsia="en-US"/>
        </w:rPr>
        <w:pict>
          <v:shape id="_x0000_s1037" type="#_x0000_t75" style="position:absolute;left:0;text-align:left;margin-left:-41.05pt;margin-top:-8.65pt;width:87.1pt;height:80.85pt;z-index:251665920;visibility:visible;mso-position-horizontal-relative:margin" o:allowincell="f">
            <v:imagedata r:id="rId9" o:title=""/>
            <w10:wrap anchorx="margin"/>
          </v:shape>
        </w:pict>
      </w:r>
      <w:r>
        <w:rPr>
          <w:rFonts w:ascii="Arial" w:hAnsi="Arial"/>
          <w:b/>
        </w:rPr>
        <w:t>UNITED STATES MARINE CORPS</w:t>
      </w:r>
    </w:p>
    <w:p w:rsidR="00517B1E" w:rsidRDefault="00517B1E" w:rsidP="00397C67">
      <w:pPr>
        <w:jc w:val="center"/>
        <w:rPr>
          <w:rFonts w:ascii="Arial" w:hAnsi="Arial"/>
          <w:b/>
          <w:sz w:val="12"/>
        </w:rPr>
      </w:pPr>
      <w:r>
        <w:rPr>
          <w:rFonts w:ascii="Arial" w:hAnsi="Arial"/>
          <w:b/>
          <w:sz w:val="12"/>
        </w:rPr>
        <w:t>MYSUPPORT COMPANY</w:t>
      </w:r>
    </w:p>
    <w:p w:rsidR="00517B1E" w:rsidRDefault="00517B1E" w:rsidP="00397C67">
      <w:pPr>
        <w:jc w:val="center"/>
        <w:rPr>
          <w:rFonts w:ascii="Arial" w:hAnsi="Arial"/>
          <w:b/>
          <w:sz w:val="12"/>
        </w:rPr>
      </w:pPr>
      <w:r>
        <w:rPr>
          <w:rFonts w:ascii="Arial" w:hAnsi="Arial"/>
          <w:b/>
          <w:sz w:val="12"/>
        </w:rPr>
        <w:t xml:space="preserve">MY SUPPORT BATTALION </w:t>
      </w:r>
    </w:p>
    <w:p w:rsidR="00517B1E" w:rsidRDefault="00517B1E" w:rsidP="00397C67">
      <w:pPr>
        <w:jc w:val="center"/>
        <w:rPr>
          <w:rFonts w:ascii="Arial" w:hAnsi="Arial"/>
          <w:b/>
          <w:sz w:val="12"/>
        </w:rPr>
      </w:pPr>
      <w:r>
        <w:rPr>
          <w:rFonts w:ascii="Arial" w:hAnsi="Arial"/>
          <w:b/>
          <w:sz w:val="12"/>
        </w:rPr>
        <w:t>MY UNIT LETTER HEAD</w:t>
      </w:r>
    </w:p>
    <w:p w:rsidR="00517B1E" w:rsidRDefault="00517B1E" w:rsidP="00397C67">
      <w:pPr>
        <w:pStyle w:val="Heading4"/>
      </w:pPr>
      <w:r>
        <w:t>OKINAWA, JP 12345-0123</w:t>
      </w:r>
    </w:p>
    <w:p w:rsidR="00517B1E" w:rsidRDefault="00517B1E" w:rsidP="00397C67">
      <w:pPr>
        <w:pStyle w:val="DefaultText"/>
        <w:tabs>
          <w:tab w:val="left" w:pos="720"/>
          <w:tab w:val="left" w:pos="1008"/>
          <w:tab w:val="left" w:pos="4680"/>
          <w:tab w:val="left" w:pos="8107"/>
        </w:tabs>
      </w:pPr>
      <w:r>
        <w:rPr>
          <w:noProof/>
        </w:rPr>
        <w:pict>
          <v:shape id="_x0000_s1038" type="#_x0000_t202" style="position:absolute;margin-left:359pt;margin-top:5.6pt;width:64.8pt;height:11.4pt;z-index:251666944" filled="f" stroked="f" strokecolor="white">
            <v:textbox inset="0,0,0,0">
              <w:txbxContent>
                <w:p w:rsidR="00517B1E" w:rsidRDefault="00517B1E" w:rsidP="00397C67">
                  <w:pPr>
                    <w:rPr>
                      <w:rFonts w:ascii="Arial" w:hAnsi="Arial"/>
                      <w:b/>
                      <w:sz w:val="10"/>
                    </w:rPr>
                  </w:pPr>
                  <w:r>
                    <w:rPr>
                      <w:rFonts w:ascii="Arial" w:hAnsi="Arial"/>
                      <w:b/>
                      <w:sz w:val="10"/>
                    </w:rPr>
                    <w:t>IN REPLY REFER TO:</w:t>
                  </w:r>
                </w:p>
                <w:p w:rsidR="00517B1E" w:rsidRDefault="00517B1E" w:rsidP="00397C67">
                  <w:pPr>
                    <w:rPr>
                      <w:rFonts w:ascii="Arial" w:hAnsi="Arial"/>
                      <w:b/>
                      <w:sz w:val="10"/>
                    </w:rPr>
                  </w:pPr>
                </w:p>
                <w:p w:rsidR="00517B1E" w:rsidRDefault="00517B1E" w:rsidP="00397C67">
                  <w:pPr>
                    <w:rPr>
                      <w:rFonts w:ascii="Arial" w:hAnsi="Arial"/>
                      <w:b/>
                      <w:sz w:val="10"/>
                    </w:rPr>
                  </w:pPr>
                </w:p>
                <w:p w:rsidR="00517B1E" w:rsidRDefault="00517B1E" w:rsidP="00397C67">
                  <w:pPr>
                    <w:rPr>
                      <w:rFonts w:ascii="Arial" w:hAnsi="Arial"/>
                      <w:b/>
                      <w:sz w:val="10"/>
                    </w:rPr>
                  </w:pPr>
                </w:p>
                <w:p w:rsidR="00517B1E" w:rsidRDefault="00517B1E" w:rsidP="00397C67">
                  <w:pPr>
                    <w:rPr>
                      <w:rFonts w:ascii="Arial" w:hAnsi="Arial"/>
                      <w:b/>
                      <w:sz w:val="10"/>
                    </w:rPr>
                  </w:pPr>
                </w:p>
                <w:p w:rsidR="00517B1E" w:rsidRDefault="00517B1E" w:rsidP="00397C67">
                  <w:pPr>
                    <w:rPr>
                      <w:rFonts w:ascii="Arial" w:hAnsi="Arial"/>
                      <w:b/>
                      <w:sz w:val="10"/>
                    </w:rPr>
                  </w:pPr>
                </w:p>
              </w:txbxContent>
            </v:textbox>
          </v:shape>
        </w:pict>
      </w:r>
      <w:r>
        <w:tab/>
        <w:t xml:space="preserve">    </w:t>
      </w:r>
      <w:r>
        <w:tab/>
      </w:r>
      <w:r>
        <w:tab/>
        <w:t xml:space="preserve">                                                       </w:t>
      </w:r>
    </w:p>
    <w:p w:rsidR="00517B1E" w:rsidRDefault="00517B1E" w:rsidP="00397C67">
      <w:pPr>
        <w:pStyle w:val="DefaultText"/>
        <w:tabs>
          <w:tab w:val="left" w:pos="720"/>
          <w:tab w:val="left" w:pos="1008"/>
          <w:tab w:val="left" w:pos="4680"/>
          <w:tab w:val="left" w:pos="8107"/>
        </w:tabs>
        <w:rPr>
          <w:rFonts w:ascii="Courier New" w:hAnsi="Courier New" w:cs="Courier New"/>
        </w:rPr>
      </w:pPr>
      <w:r>
        <w:t xml:space="preserve">                                                                                                                         </w:t>
      </w:r>
      <w:r>
        <w:rPr>
          <w:rFonts w:ascii="Courier New" w:hAnsi="Courier New" w:cs="Courier New"/>
        </w:rPr>
        <w:t>4790</w:t>
      </w:r>
    </w:p>
    <w:p w:rsidR="00517B1E" w:rsidRDefault="00517B1E" w:rsidP="00397C67">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MMO</w:t>
      </w:r>
    </w:p>
    <w:p w:rsidR="00517B1E" w:rsidRDefault="00517B1E" w:rsidP="00397C67">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23 Sept 10</w:t>
      </w:r>
    </w:p>
    <w:p w:rsidR="00517B1E" w:rsidRDefault="00517B1E" w:rsidP="00397C67">
      <w:pPr>
        <w:pStyle w:val="DefaultText"/>
        <w:tabs>
          <w:tab w:val="left" w:pos="720"/>
          <w:tab w:val="left" w:pos="1008"/>
          <w:tab w:val="left" w:pos="4680"/>
          <w:tab w:val="left" w:pos="8107"/>
        </w:tabs>
        <w:jc w:val="right"/>
        <w:rPr>
          <w:rFonts w:ascii="Courier New" w:hAnsi="Courier New" w:cs="Courier New"/>
        </w:rPr>
      </w:pPr>
    </w:p>
    <w:p w:rsidR="00517B1E" w:rsidRDefault="00517B1E" w:rsidP="00397C6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POLICY LETTER X-10</w:t>
      </w:r>
    </w:p>
    <w:p w:rsidR="00517B1E" w:rsidRDefault="00517B1E" w:rsidP="00397C67">
      <w:pPr>
        <w:pStyle w:val="DefaultText"/>
        <w:tabs>
          <w:tab w:val="left" w:pos="720"/>
          <w:tab w:val="left" w:pos="1008"/>
          <w:tab w:val="left" w:pos="4680"/>
          <w:tab w:val="left" w:pos="8107"/>
        </w:tabs>
        <w:rPr>
          <w:rFonts w:ascii="Courier New" w:hAnsi="Courier New" w:cs="Courier New"/>
        </w:rPr>
      </w:pPr>
    </w:p>
    <w:p w:rsidR="00517B1E" w:rsidRDefault="00517B1E" w:rsidP="00397C6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From:  Commanding Officer, 4</w:t>
      </w:r>
      <w:r w:rsidRPr="0088100B">
        <w:rPr>
          <w:rFonts w:ascii="Courier New" w:hAnsi="Courier New" w:cs="Courier New"/>
          <w:vertAlign w:val="superscript"/>
        </w:rPr>
        <w:t>th</w:t>
      </w:r>
      <w:r>
        <w:rPr>
          <w:rFonts w:ascii="Courier New" w:hAnsi="Courier New" w:cs="Courier New"/>
        </w:rPr>
        <w:t xml:space="preserve"> Recon Bn</w:t>
      </w:r>
    </w:p>
    <w:p w:rsidR="00517B1E" w:rsidRDefault="00517B1E" w:rsidP="00397C6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To:    Motor Transport Plt, H/S Co., 4</w:t>
      </w:r>
      <w:r w:rsidRPr="0088100B">
        <w:rPr>
          <w:rFonts w:ascii="Courier New" w:hAnsi="Courier New" w:cs="Courier New"/>
          <w:vertAlign w:val="superscript"/>
        </w:rPr>
        <w:t>th</w:t>
      </w:r>
      <w:r>
        <w:rPr>
          <w:rFonts w:ascii="Courier New" w:hAnsi="Courier New" w:cs="Courier New"/>
        </w:rPr>
        <w:t xml:space="preserve"> Recon Bn</w:t>
      </w:r>
    </w:p>
    <w:p w:rsidR="00517B1E" w:rsidRDefault="00517B1E" w:rsidP="00397C67">
      <w:pPr>
        <w:pStyle w:val="DefaultText"/>
        <w:tabs>
          <w:tab w:val="left" w:pos="720"/>
          <w:tab w:val="left" w:pos="1008"/>
          <w:tab w:val="left" w:pos="4680"/>
          <w:tab w:val="left" w:pos="8107"/>
        </w:tabs>
        <w:rPr>
          <w:rFonts w:ascii="Courier New" w:hAnsi="Courier New" w:cs="Courier New"/>
        </w:rPr>
      </w:pPr>
    </w:p>
    <w:p w:rsidR="00517B1E" w:rsidRDefault="00517B1E" w:rsidP="00397C67">
      <w:pPr>
        <w:pStyle w:val="Date"/>
        <w:rPr>
          <w:rFonts w:cs="Courier New"/>
        </w:rPr>
      </w:pPr>
      <w:r>
        <w:rPr>
          <w:rFonts w:cs="Courier New"/>
        </w:rPr>
        <w:t>Subj:  PRE-EXPENDED BIN (PEB) PROCEDURES</w:t>
      </w:r>
    </w:p>
    <w:p w:rsidR="00517B1E" w:rsidRDefault="00517B1E" w:rsidP="00397C67">
      <w:pPr>
        <w:rPr>
          <w:rFonts w:cs="Courier New"/>
        </w:rPr>
      </w:pPr>
    </w:p>
    <w:p w:rsidR="00517B1E" w:rsidRDefault="00517B1E" w:rsidP="00397C67">
      <w:pPr>
        <w:pStyle w:val="Date"/>
        <w:tabs>
          <w:tab w:val="left" w:pos="630"/>
          <w:tab w:val="left" w:pos="1080"/>
        </w:tabs>
        <w:rPr>
          <w:rFonts w:cs="Courier New"/>
        </w:rPr>
      </w:pPr>
      <w:r>
        <w:rPr>
          <w:rFonts w:cs="Courier New"/>
        </w:rPr>
        <w:t>Ref:   (a) MCO P4400.150E</w:t>
      </w:r>
    </w:p>
    <w:p w:rsidR="00517B1E" w:rsidRPr="00BB4DCE" w:rsidRDefault="00517B1E" w:rsidP="00397C67">
      <w:pPr>
        <w:pStyle w:val="Date"/>
        <w:tabs>
          <w:tab w:val="left" w:pos="630"/>
          <w:tab w:val="left" w:pos="1080"/>
        </w:tabs>
        <w:rPr>
          <w:rFonts w:cs="Courier New"/>
        </w:rPr>
      </w:pPr>
      <w:r>
        <w:rPr>
          <w:rFonts w:cs="Courier New"/>
        </w:rPr>
        <w:t xml:space="preserve">       (b) MCO P4790.2C</w:t>
      </w:r>
    </w:p>
    <w:p w:rsidR="00517B1E" w:rsidRDefault="00517B1E" w:rsidP="00397C67"/>
    <w:p w:rsidR="00517B1E" w:rsidRPr="00397C67" w:rsidRDefault="00517B1E" w:rsidP="00397C67">
      <w:pPr>
        <w:rPr>
          <w:rFonts w:ascii="Courier New" w:hAnsi="Courier New" w:cs="Courier New"/>
        </w:rPr>
      </w:pPr>
      <w:r w:rsidRPr="00397C67">
        <w:rPr>
          <w:rFonts w:ascii="Courier New" w:hAnsi="Courier New" w:cs="Courier New"/>
        </w:rPr>
        <w:t>Encl:  (1) PEB Authorization Letter (Example Format)</w:t>
      </w:r>
    </w:p>
    <w:p w:rsidR="00517B1E" w:rsidRPr="00397C67" w:rsidRDefault="00517B1E" w:rsidP="00397C67">
      <w:pPr>
        <w:pStyle w:val="Date"/>
        <w:rPr>
          <w:rFonts w:cs="Courier New"/>
        </w:rPr>
      </w:pPr>
      <w:r w:rsidRPr="00397C67">
        <w:rPr>
          <w:rFonts w:cs="Courier New"/>
        </w:rPr>
        <w:tab/>
        <w:t xml:space="preserve">   </w:t>
      </w:r>
      <w:r w:rsidRPr="00397C67">
        <w:rPr>
          <w:rFonts w:cs="Courier New"/>
        </w:rPr>
        <w:tab/>
        <w:t xml:space="preserve">   </w:t>
      </w:r>
    </w:p>
    <w:p w:rsidR="00517B1E" w:rsidRPr="00397C67" w:rsidRDefault="00517B1E" w:rsidP="00397C67">
      <w:pPr>
        <w:tabs>
          <w:tab w:val="left" w:pos="630"/>
        </w:tabs>
        <w:rPr>
          <w:rFonts w:ascii="Courier New" w:hAnsi="Courier New" w:cs="Courier New"/>
        </w:rPr>
      </w:pPr>
      <w:r w:rsidRPr="00397C67">
        <w:rPr>
          <w:rFonts w:ascii="Courier New" w:hAnsi="Courier New" w:cs="Courier New"/>
        </w:rPr>
        <w:t xml:space="preserve">1.  </w:t>
      </w:r>
      <w:r w:rsidRPr="00397C67">
        <w:rPr>
          <w:rFonts w:ascii="Courier New" w:hAnsi="Courier New" w:cs="Courier New"/>
          <w:u w:val="single"/>
        </w:rPr>
        <w:t>Purpose</w:t>
      </w:r>
      <w:r w:rsidRPr="00397C67">
        <w:rPr>
          <w:rFonts w:ascii="Courier New" w:hAnsi="Courier New" w:cs="Courier New"/>
        </w:rPr>
        <w:t xml:space="preserve">.  The purpose of this letter is to clarify the procedures for requesting approval for a PEB and identifying the criteria and procedures for a PEB.  </w:t>
      </w:r>
    </w:p>
    <w:p w:rsidR="00517B1E" w:rsidRPr="00397C67" w:rsidRDefault="00517B1E" w:rsidP="00397C67">
      <w:pPr>
        <w:tabs>
          <w:tab w:val="left" w:pos="630"/>
        </w:tabs>
        <w:rPr>
          <w:rFonts w:ascii="Courier New" w:hAnsi="Courier New" w:cs="Courier New"/>
        </w:rPr>
      </w:pPr>
    </w:p>
    <w:p w:rsidR="00517B1E" w:rsidRPr="00397C67" w:rsidRDefault="00517B1E" w:rsidP="00397C67">
      <w:pPr>
        <w:tabs>
          <w:tab w:val="left" w:pos="0"/>
          <w:tab w:val="left" w:pos="630"/>
        </w:tabs>
        <w:rPr>
          <w:rFonts w:ascii="Courier New" w:hAnsi="Courier New" w:cs="Courier New"/>
        </w:rPr>
      </w:pPr>
      <w:r w:rsidRPr="00397C67">
        <w:rPr>
          <w:rFonts w:ascii="Courier New" w:hAnsi="Courier New" w:cs="Courier New"/>
        </w:rPr>
        <w:t xml:space="preserve">2.  </w:t>
      </w:r>
      <w:r w:rsidRPr="00397C67">
        <w:rPr>
          <w:rFonts w:ascii="Courier New" w:hAnsi="Courier New" w:cs="Courier New"/>
          <w:u w:val="single"/>
        </w:rPr>
        <w:t>Consideration</w:t>
      </w:r>
      <w:r w:rsidRPr="00397C67">
        <w:rPr>
          <w:rFonts w:ascii="Courier New" w:hAnsi="Courier New" w:cs="Courier New"/>
        </w:rPr>
        <w:t>.  The unit commander’s decision to authorize a PEB and what it contains will be made with the consideration of the following:</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0"/>
          <w:tab w:val="left" w:pos="630"/>
        </w:tabs>
        <w:ind w:firstLine="585"/>
        <w:rPr>
          <w:rFonts w:ascii="Courier New" w:hAnsi="Courier New" w:cs="Courier New"/>
        </w:rPr>
      </w:pPr>
      <w:r w:rsidRPr="00397C67">
        <w:rPr>
          <w:rFonts w:ascii="Courier New" w:hAnsi="Courier New" w:cs="Courier New"/>
        </w:rPr>
        <w:t>a.  Time and effort of maintenance personnel that will be required to store, stock, and account for the material.</w:t>
      </w:r>
    </w:p>
    <w:p w:rsidR="00517B1E" w:rsidRPr="00397C67" w:rsidRDefault="00517B1E" w:rsidP="00397C67">
      <w:pPr>
        <w:tabs>
          <w:tab w:val="left" w:pos="0"/>
          <w:tab w:val="left" w:pos="630"/>
        </w:tabs>
        <w:ind w:firstLine="585"/>
        <w:rPr>
          <w:rFonts w:ascii="Courier New" w:hAnsi="Courier New" w:cs="Courier New"/>
        </w:rPr>
      </w:pPr>
    </w:p>
    <w:p w:rsidR="00517B1E" w:rsidRPr="00397C67" w:rsidRDefault="00517B1E" w:rsidP="00397C67">
      <w:pPr>
        <w:tabs>
          <w:tab w:val="left" w:pos="0"/>
          <w:tab w:val="left" w:pos="630"/>
        </w:tabs>
        <w:ind w:firstLine="585"/>
        <w:rPr>
          <w:rFonts w:ascii="Courier New" w:hAnsi="Courier New" w:cs="Courier New"/>
        </w:rPr>
      </w:pPr>
      <w:r w:rsidRPr="00397C67">
        <w:rPr>
          <w:rFonts w:ascii="Courier New" w:hAnsi="Courier New" w:cs="Courier New"/>
        </w:rPr>
        <w:t>b.  The unit’s funds that will be expended before the material is used, rather than when the material is used.</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0"/>
          <w:tab w:val="left" w:pos="630"/>
        </w:tabs>
        <w:rPr>
          <w:rFonts w:ascii="Courier New" w:hAnsi="Courier New" w:cs="Courier New"/>
        </w:rPr>
      </w:pPr>
      <w:r w:rsidRPr="00397C67">
        <w:rPr>
          <w:rFonts w:ascii="Courier New" w:hAnsi="Courier New" w:cs="Courier New"/>
        </w:rPr>
        <w:t xml:space="preserve">3.  </w:t>
      </w:r>
      <w:r w:rsidRPr="00397C67">
        <w:rPr>
          <w:rFonts w:ascii="Courier New" w:hAnsi="Courier New" w:cs="Courier New"/>
          <w:u w:val="single"/>
        </w:rPr>
        <w:t>Criteria</w:t>
      </w:r>
      <w:r w:rsidRPr="00397C67">
        <w:rPr>
          <w:rFonts w:ascii="Courier New" w:hAnsi="Courier New" w:cs="Courier New"/>
        </w:rPr>
        <w:t>.  The PEB stockage criteria is based on unit price (U/P) and the known or anticipated usage.  PEB criteria are as follows [IAW Ref (a)]:</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0"/>
          <w:tab w:val="left" w:pos="630"/>
        </w:tabs>
        <w:rPr>
          <w:rFonts w:ascii="Courier New" w:hAnsi="Courier New" w:cs="Courier New"/>
        </w:rPr>
      </w:pPr>
      <w:r w:rsidRPr="00397C67">
        <w:rPr>
          <w:rFonts w:ascii="Courier New" w:hAnsi="Courier New" w:cs="Courier New"/>
        </w:rPr>
        <w:t xml:space="preserve">    a.  The U/P criteria for PEB stockage cannot exceed $500 per unit of issue (U/I).</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0"/>
          <w:tab w:val="left" w:pos="630"/>
        </w:tabs>
        <w:rPr>
          <w:rFonts w:ascii="Courier New" w:hAnsi="Courier New" w:cs="Courier New"/>
        </w:rPr>
      </w:pPr>
      <w:r w:rsidRPr="00397C67">
        <w:rPr>
          <w:rFonts w:ascii="Courier New" w:hAnsi="Courier New" w:cs="Courier New"/>
        </w:rPr>
        <w:tab/>
        <w:t>b.  Only items for which there is a known or anticipated requirement will be stocked.</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0"/>
          <w:tab w:val="left" w:pos="630"/>
        </w:tabs>
        <w:rPr>
          <w:rFonts w:ascii="Courier New" w:hAnsi="Courier New" w:cs="Courier New"/>
        </w:rPr>
      </w:pPr>
      <w:r w:rsidRPr="00397C67">
        <w:rPr>
          <w:rFonts w:ascii="Courier New" w:hAnsi="Courier New" w:cs="Courier New"/>
        </w:rPr>
        <w:tab/>
        <w:t>c.  Key PEB stockage decisions should include consideration of the lead-time and readiness impact.</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0"/>
          <w:tab w:val="left" w:pos="630"/>
        </w:tabs>
        <w:rPr>
          <w:rFonts w:ascii="Courier New" w:hAnsi="Courier New" w:cs="Courier New"/>
        </w:rPr>
      </w:pPr>
      <w:r w:rsidRPr="00397C67">
        <w:rPr>
          <w:rFonts w:ascii="Courier New" w:hAnsi="Courier New" w:cs="Courier New"/>
        </w:rPr>
        <w:t>Subj:  PRE-EXPENDED BIN (PEB) PROCEDURES</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0"/>
          <w:tab w:val="left" w:pos="630"/>
        </w:tabs>
        <w:rPr>
          <w:rFonts w:ascii="Courier New" w:hAnsi="Courier New" w:cs="Courier New"/>
        </w:rPr>
      </w:pPr>
      <w:r w:rsidRPr="00397C67">
        <w:rPr>
          <w:rFonts w:ascii="Courier New" w:hAnsi="Courier New" w:cs="Courier New"/>
        </w:rPr>
        <w:t xml:space="preserve">4.  </w:t>
      </w:r>
      <w:r w:rsidRPr="00397C67">
        <w:rPr>
          <w:rFonts w:ascii="Courier New" w:hAnsi="Courier New" w:cs="Courier New"/>
          <w:u w:val="single"/>
        </w:rPr>
        <w:t>Authorization</w:t>
      </w:r>
      <w:r w:rsidRPr="00397C67">
        <w:rPr>
          <w:rFonts w:ascii="Courier New" w:hAnsi="Courier New" w:cs="Courier New"/>
        </w:rPr>
        <w:t>.  When it is determined that the criteria for PEB stockage is met, and that a PEB will enhance the unit’s effectiveness, PEBs will be authorized in writing by the Commanding Officer.  Items in a PEB will be reviewed and approved at least annually and as changes occur.  The approval letters will be submitted from the Company Commander, to the Commanding Officer, via the Maintenance Management Officer (MMO), and will be written using the same format as Encl (1).  Each enclosure page used to list the PEB items will be initialed by the Commanding Officer.  The letter will contain, at a minimum, the following information concerning the items authorized for storage:</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0"/>
          <w:tab w:val="left" w:pos="630"/>
        </w:tabs>
        <w:rPr>
          <w:rFonts w:ascii="Courier New" w:hAnsi="Courier New" w:cs="Courier New"/>
        </w:rPr>
      </w:pPr>
      <w:r w:rsidRPr="00397C67">
        <w:rPr>
          <w:rFonts w:ascii="Courier New" w:hAnsi="Courier New" w:cs="Courier New"/>
        </w:rPr>
        <w:tab/>
        <w:t>a.  Nomenclature.</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0"/>
          <w:tab w:val="left" w:pos="630"/>
        </w:tabs>
        <w:rPr>
          <w:rFonts w:ascii="Courier New" w:hAnsi="Courier New" w:cs="Courier New"/>
        </w:rPr>
      </w:pPr>
      <w:r w:rsidRPr="00397C67">
        <w:rPr>
          <w:rFonts w:ascii="Courier New" w:hAnsi="Courier New" w:cs="Courier New"/>
        </w:rPr>
        <w:tab/>
        <w:t>b.  NSN/Part Number.</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0"/>
          <w:tab w:val="left" w:pos="630"/>
        </w:tabs>
        <w:rPr>
          <w:rFonts w:ascii="Courier New" w:hAnsi="Courier New" w:cs="Courier New"/>
        </w:rPr>
      </w:pPr>
      <w:r w:rsidRPr="00397C67">
        <w:rPr>
          <w:rFonts w:ascii="Courier New" w:hAnsi="Courier New" w:cs="Courier New"/>
        </w:rPr>
        <w:tab/>
        <w:t>c.  Unit of Issue (U/I).</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0"/>
          <w:tab w:val="left" w:pos="630"/>
        </w:tabs>
        <w:rPr>
          <w:rFonts w:ascii="Courier New" w:hAnsi="Courier New" w:cs="Courier New"/>
        </w:rPr>
      </w:pPr>
      <w:r w:rsidRPr="00397C67">
        <w:rPr>
          <w:rFonts w:ascii="Courier New" w:hAnsi="Courier New" w:cs="Courier New"/>
        </w:rPr>
        <w:tab/>
        <w:t>d.  Reorder Point (ROP).  This will require periodic review of assets held within the PEB to determine when the ROP has been reached.</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0"/>
          <w:tab w:val="left" w:pos="630"/>
        </w:tabs>
        <w:rPr>
          <w:rFonts w:ascii="Courier New" w:hAnsi="Courier New" w:cs="Courier New"/>
        </w:rPr>
      </w:pPr>
      <w:r w:rsidRPr="00397C67">
        <w:rPr>
          <w:rFonts w:ascii="Courier New" w:hAnsi="Courier New" w:cs="Courier New"/>
        </w:rPr>
        <w:tab/>
        <w:t>e.  Maximum (</w:t>
      </w:r>
      <w:r w:rsidRPr="00397C67">
        <w:rPr>
          <w:rFonts w:ascii="Courier New" w:hAnsi="Courier New" w:cs="Courier New"/>
          <w:i/>
          <w:iCs/>
        </w:rPr>
        <w:t>total</w:t>
      </w:r>
      <w:r w:rsidRPr="00397C67">
        <w:rPr>
          <w:rFonts w:ascii="Courier New" w:hAnsi="Courier New" w:cs="Courier New"/>
        </w:rPr>
        <w:t>) Quantity Authorized.</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0"/>
          <w:tab w:val="left" w:pos="630"/>
        </w:tabs>
        <w:rPr>
          <w:rFonts w:ascii="Courier New" w:hAnsi="Courier New" w:cs="Courier New"/>
        </w:rPr>
      </w:pPr>
      <w:r w:rsidRPr="00397C67">
        <w:rPr>
          <w:rFonts w:ascii="Courier New" w:hAnsi="Courier New" w:cs="Courier New"/>
        </w:rPr>
        <w:tab/>
        <w:t>f.  Unit Price (U/P).</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0"/>
          <w:tab w:val="left" w:pos="630"/>
        </w:tabs>
        <w:rPr>
          <w:rFonts w:ascii="Courier New" w:hAnsi="Courier New" w:cs="Courier New"/>
        </w:rPr>
      </w:pPr>
      <w:r w:rsidRPr="00397C67">
        <w:rPr>
          <w:rFonts w:ascii="Courier New" w:hAnsi="Courier New" w:cs="Courier New"/>
        </w:rPr>
        <w:tab/>
        <w:t>g.  Extended (</w:t>
      </w:r>
      <w:r w:rsidRPr="00397C67">
        <w:rPr>
          <w:rFonts w:ascii="Courier New" w:hAnsi="Courier New" w:cs="Courier New"/>
          <w:i/>
          <w:iCs/>
        </w:rPr>
        <w:t>total</w:t>
      </w:r>
      <w:r w:rsidRPr="00397C67">
        <w:rPr>
          <w:rFonts w:ascii="Courier New" w:hAnsi="Courier New" w:cs="Courier New"/>
        </w:rPr>
        <w:t>) Price. (Quantity Authorized multiplied by U/P)</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0"/>
          <w:tab w:val="left" w:pos="630"/>
        </w:tabs>
        <w:rPr>
          <w:rFonts w:ascii="Courier New" w:hAnsi="Courier New" w:cs="Courier New"/>
        </w:rPr>
      </w:pPr>
      <w:r w:rsidRPr="00397C67">
        <w:rPr>
          <w:rFonts w:ascii="Courier New" w:hAnsi="Courier New" w:cs="Courier New"/>
        </w:rPr>
        <w:tab/>
        <w:t>h.  Remarks.  A remarks column will have the nomenclature of the end item the part belongs to, along with any other pertinent information.</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0"/>
          <w:tab w:val="left" w:pos="630"/>
        </w:tabs>
        <w:rPr>
          <w:rFonts w:ascii="Courier New" w:hAnsi="Courier New" w:cs="Courier New"/>
        </w:rPr>
      </w:pPr>
      <w:r w:rsidRPr="00397C67">
        <w:rPr>
          <w:rFonts w:ascii="Courier New" w:hAnsi="Courier New" w:cs="Courier New"/>
        </w:rPr>
        <w:tab/>
        <w:t>i.  The bin number or location of the PEB part.</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0"/>
          <w:tab w:val="left" w:pos="630"/>
        </w:tabs>
        <w:rPr>
          <w:rFonts w:ascii="Courier New" w:hAnsi="Courier New" w:cs="Courier New"/>
        </w:rPr>
      </w:pPr>
      <w:r w:rsidRPr="00397C67">
        <w:rPr>
          <w:rFonts w:ascii="Courier New" w:hAnsi="Courier New" w:cs="Courier New"/>
        </w:rPr>
        <w:t xml:space="preserve">5.  </w:t>
      </w:r>
      <w:r w:rsidRPr="00397C67">
        <w:rPr>
          <w:rFonts w:ascii="Courier New" w:hAnsi="Courier New" w:cs="Courier New"/>
          <w:u w:val="single"/>
        </w:rPr>
        <w:t>Administrative Actions</w:t>
      </w:r>
      <w:r w:rsidRPr="00397C67">
        <w:rPr>
          <w:rFonts w:ascii="Courier New" w:hAnsi="Courier New" w:cs="Courier New"/>
        </w:rPr>
        <w:t xml:space="preserve">.  PEBs will be stocked or re-stocked by opening an Equipment Repair Order (ERO) with a job status of “Short Parts”, a category code of “O”, priority of “12”, and a defect code of “No Major Replace”.  An EROSL will then be submitted to supply under this ERO using normal procedures.  (Note: The advice code “PB” is not used to submit EROSLs through the supply system; it is only used to capture usage data in MIMMS.) </w:t>
      </w:r>
    </w:p>
    <w:p w:rsidR="00517B1E" w:rsidRPr="00397C67" w:rsidRDefault="00517B1E" w:rsidP="00397C67">
      <w:pPr>
        <w:tabs>
          <w:tab w:val="left" w:pos="0"/>
          <w:tab w:val="left" w:pos="630"/>
          <w:tab w:val="left" w:pos="4680"/>
        </w:tabs>
        <w:jc w:val="center"/>
        <w:rPr>
          <w:rFonts w:ascii="Courier New" w:hAnsi="Courier New" w:cs="Courier New"/>
        </w:rPr>
      </w:pPr>
      <w:r w:rsidRPr="00397C67">
        <w:rPr>
          <w:rFonts w:ascii="Courier New" w:hAnsi="Courier New" w:cs="Courier New"/>
        </w:rPr>
        <w:t>2</w:t>
      </w:r>
    </w:p>
    <w:p w:rsidR="00517B1E" w:rsidRPr="00397C67" w:rsidRDefault="00517B1E" w:rsidP="00397C67">
      <w:pPr>
        <w:tabs>
          <w:tab w:val="left" w:pos="0"/>
          <w:tab w:val="left" w:pos="630"/>
        </w:tabs>
        <w:rPr>
          <w:rFonts w:ascii="Courier New" w:hAnsi="Courier New" w:cs="Courier New"/>
        </w:rPr>
      </w:pPr>
      <w:r w:rsidRPr="00397C67">
        <w:rPr>
          <w:rFonts w:ascii="Courier New" w:hAnsi="Courier New" w:cs="Courier New"/>
        </w:rPr>
        <w:t>Subj:  PRE-EXPENDED BIN (PEB) PROCEDURES</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0"/>
          <w:tab w:val="left" w:pos="630"/>
        </w:tabs>
        <w:rPr>
          <w:rFonts w:ascii="Courier New" w:hAnsi="Courier New" w:cs="Courier New"/>
        </w:rPr>
      </w:pPr>
      <w:r w:rsidRPr="00397C67">
        <w:rPr>
          <w:rFonts w:ascii="Courier New" w:hAnsi="Courier New" w:cs="Courier New"/>
        </w:rPr>
        <w:t xml:space="preserve">6.  </w:t>
      </w:r>
      <w:r w:rsidRPr="00397C67">
        <w:rPr>
          <w:rFonts w:ascii="Courier New" w:hAnsi="Courier New" w:cs="Courier New"/>
          <w:u w:val="single"/>
        </w:rPr>
        <w:t>Usage</w:t>
      </w:r>
      <w:r w:rsidRPr="00397C67">
        <w:rPr>
          <w:rFonts w:ascii="Courier New" w:hAnsi="Courier New" w:cs="Courier New"/>
        </w:rPr>
        <w:t>.  When it is determined that a PEB item is on hand and is going to be used to repair an item of equipment, the MIMMS/Supply Clerk will complete the following actions:</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0"/>
          <w:tab w:val="left" w:pos="630"/>
        </w:tabs>
        <w:ind w:firstLine="585"/>
        <w:rPr>
          <w:rFonts w:ascii="Courier New" w:hAnsi="Courier New" w:cs="Courier New"/>
        </w:rPr>
      </w:pPr>
      <w:r w:rsidRPr="00397C67">
        <w:rPr>
          <w:rFonts w:ascii="Courier New" w:hAnsi="Courier New" w:cs="Courier New"/>
        </w:rPr>
        <w:t xml:space="preserve">a.  When the total dollar value of an item is less than, or equal to $50, it is not mandatory to capture usage data via MIMMS.  </w:t>
      </w:r>
    </w:p>
    <w:p w:rsidR="00517B1E" w:rsidRPr="00397C67" w:rsidRDefault="00517B1E" w:rsidP="00397C67">
      <w:pPr>
        <w:tabs>
          <w:tab w:val="left" w:pos="0"/>
          <w:tab w:val="left" w:pos="630"/>
        </w:tabs>
        <w:ind w:firstLine="585"/>
        <w:rPr>
          <w:rFonts w:ascii="Courier New" w:hAnsi="Courier New" w:cs="Courier New"/>
        </w:rPr>
      </w:pPr>
    </w:p>
    <w:p w:rsidR="00517B1E" w:rsidRPr="00397C67" w:rsidRDefault="00517B1E" w:rsidP="00397C67">
      <w:pPr>
        <w:tabs>
          <w:tab w:val="left" w:pos="0"/>
          <w:tab w:val="left" w:pos="630"/>
        </w:tabs>
        <w:ind w:firstLine="585"/>
        <w:rPr>
          <w:rFonts w:ascii="Courier New" w:hAnsi="Courier New" w:cs="Courier New"/>
        </w:rPr>
      </w:pPr>
      <w:r w:rsidRPr="00397C67">
        <w:rPr>
          <w:rFonts w:ascii="Courier New" w:hAnsi="Courier New" w:cs="Courier New"/>
        </w:rPr>
        <w:t xml:space="preserve">b.  When a PEB part is over $50, and is required to repair an end item, the MIMMS clerk will key punch a “4 Add” transaction in MIMMS under the current ERO number in order to capture usage data.  The MIMMS clerk will use “P000-P999” as the last four characters in the document number </w:t>
      </w:r>
      <w:r w:rsidRPr="00397C67">
        <w:rPr>
          <w:rFonts w:ascii="Courier New" w:hAnsi="Courier New" w:cs="Courier New"/>
          <w:u w:val="single"/>
        </w:rPr>
        <w:t>Ex. 21310-6094-</w:t>
      </w:r>
      <w:r w:rsidRPr="00397C67">
        <w:rPr>
          <w:rFonts w:ascii="Courier New" w:hAnsi="Courier New" w:cs="Courier New"/>
          <w:b/>
          <w:bCs/>
          <w:u w:val="single"/>
        </w:rPr>
        <w:t>P000</w:t>
      </w:r>
      <w:r w:rsidRPr="00397C67">
        <w:rPr>
          <w:rFonts w:ascii="Courier New" w:hAnsi="Courier New" w:cs="Courier New"/>
          <w:b/>
          <w:bCs/>
        </w:rPr>
        <w:t>.</w:t>
      </w:r>
      <w:r w:rsidRPr="00397C67">
        <w:rPr>
          <w:rFonts w:ascii="Courier New" w:hAnsi="Courier New" w:cs="Courier New"/>
        </w:rPr>
        <w:t xml:space="preserve"> The MIMMS clerk will also use a “PB” advice code when completing the “4 Add” transaction.  The MIMMS clerk will then keypunch an “8 Parts” transaction with an authority code of “1” to show that the part is on hand.</w:t>
      </w:r>
    </w:p>
    <w:p w:rsidR="00517B1E" w:rsidRPr="00397C67" w:rsidRDefault="00517B1E" w:rsidP="00397C67">
      <w:pPr>
        <w:tabs>
          <w:tab w:val="left" w:pos="0"/>
          <w:tab w:val="left" w:pos="630"/>
        </w:tabs>
        <w:rPr>
          <w:rFonts w:ascii="Courier New" w:hAnsi="Courier New" w:cs="Courier New"/>
        </w:rPr>
      </w:pPr>
    </w:p>
    <w:p w:rsidR="00517B1E" w:rsidRPr="00397C67" w:rsidRDefault="00517B1E" w:rsidP="00397C67">
      <w:pPr>
        <w:tabs>
          <w:tab w:val="left" w:pos="4680"/>
        </w:tabs>
        <w:rPr>
          <w:rFonts w:ascii="Courier New" w:hAnsi="Courier New" w:cs="Courier New"/>
        </w:rPr>
      </w:pPr>
      <w:r w:rsidRPr="00397C67">
        <w:rPr>
          <w:rFonts w:ascii="Courier New" w:hAnsi="Courier New" w:cs="Courier New"/>
        </w:rPr>
        <w:t xml:space="preserve">7.  </w:t>
      </w:r>
      <w:r w:rsidRPr="00397C67">
        <w:rPr>
          <w:rFonts w:ascii="Courier New" w:hAnsi="Courier New" w:cs="Courier New"/>
          <w:u w:val="single"/>
        </w:rPr>
        <w:t>BUI</w:t>
      </w:r>
      <w:r w:rsidRPr="00397C67">
        <w:rPr>
          <w:rFonts w:ascii="Courier New" w:hAnsi="Courier New" w:cs="Courier New"/>
        </w:rPr>
        <w:t xml:space="preserve">.  Broken unit of issue (BUI) of common hardware (i.e., bolts, nuts, screws, washers, etc.) costing less than or equal to $5 per U/I which are ordered against a corrective maintenance Equipment Repair Order (ERO) that do not meet PEB criteria, do not require further control or accounting once the U/I is applied to the equipment. The leftover portion will be displayed in a parts bin, in plain view of the shops maintenance personnel, and used until exhausted. Strict control and accountability is not required, but maintenance supervisors must ensure mechanics/technicians know how to use the on hand supply before ordering more. Broken U/I’s not considered common hardware or costing more than $5 per U/I will be added to the authorized PEB list or placed on a locally established broken U/I listing in cases where a PEB has not been established. They must be identified on the list as broken U/I’s and reflect the date they were added to the list. They may be retained as a PEB item until exhausted. </w:t>
      </w:r>
    </w:p>
    <w:p w:rsidR="00517B1E" w:rsidRDefault="00517B1E" w:rsidP="0088100B">
      <w:pPr>
        <w:tabs>
          <w:tab w:val="left" w:pos="720"/>
          <w:tab w:val="left" w:pos="1334"/>
          <w:tab w:val="left" w:pos="4320"/>
          <w:tab w:val="center" w:pos="4680"/>
        </w:tabs>
        <w:rPr>
          <w:rFonts w:ascii="Courier New" w:hAnsi="Courier New" w:cs="Courier New"/>
        </w:rPr>
      </w:pPr>
    </w:p>
    <w:p w:rsidR="00517B1E" w:rsidRPr="00397C67" w:rsidRDefault="00517B1E" w:rsidP="00397C67">
      <w:pPr>
        <w:tabs>
          <w:tab w:val="left" w:pos="720"/>
          <w:tab w:val="left" w:pos="1334"/>
          <w:tab w:val="left" w:pos="4320"/>
          <w:tab w:val="center" w:pos="4680"/>
        </w:tabs>
        <w:jc w:val="center"/>
        <w:rPr>
          <w:rFonts w:ascii="Courier New" w:hAnsi="Courier New" w:cs="Courier New"/>
        </w:rPr>
      </w:pPr>
      <w:r w:rsidRPr="00397C67">
        <w:rPr>
          <w:rFonts w:ascii="Courier New" w:hAnsi="Courier New" w:cs="Courier New"/>
        </w:rPr>
        <w:t xml:space="preserve">  </w:t>
      </w:r>
      <w:r w:rsidRPr="00397C67">
        <w:rPr>
          <w:rFonts w:ascii="Courier New" w:hAnsi="Courier New" w:cs="Courier New"/>
        </w:rPr>
        <w:tab/>
        <w:t xml:space="preserve">      </w:t>
      </w:r>
    </w:p>
    <w:p w:rsidR="00517B1E" w:rsidRPr="00397C67" w:rsidRDefault="00517B1E" w:rsidP="0088100B">
      <w:pPr>
        <w:tabs>
          <w:tab w:val="left" w:pos="720"/>
          <w:tab w:val="left" w:pos="1334"/>
          <w:tab w:val="left" w:pos="4320"/>
          <w:tab w:val="center" w:pos="4680"/>
        </w:tabs>
        <w:rPr>
          <w:rFonts w:ascii="Courier New" w:hAnsi="Courier New" w:cs="Courier New"/>
        </w:rPr>
      </w:pPr>
    </w:p>
    <w:p w:rsidR="00517B1E" w:rsidRPr="00397C67" w:rsidRDefault="00517B1E" w:rsidP="0088100B">
      <w:pPr>
        <w:tabs>
          <w:tab w:val="left" w:pos="720"/>
          <w:tab w:val="left" w:pos="1334"/>
          <w:tab w:val="left" w:pos="4320"/>
          <w:tab w:val="center" w:pos="4680"/>
        </w:tabs>
        <w:ind w:firstLine="4680"/>
        <w:rPr>
          <w:rFonts w:ascii="Courier New" w:hAnsi="Courier New" w:cs="Courier New"/>
        </w:rPr>
      </w:pPr>
      <w:r>
        <w:rPr>
          <w:rFonts w:ascii="Courier New" w:hAnsi="Courier New" w:cs="Courier New"/>
        </w:rPr>
        <w:t>R. J. Coates</w:t>
      </w:r>
    </w:p>
    <w:p w:rsidR="00517B1E" w:rsidRDefault="00517B1E" w:rsidP="00397C67">
      <w:pPr>
        <w:tabs>
          <w:tab w:val="left" w:pos="720"/>
          <w:tab w:val="left" w:pos="1334"/>
          <w:tab w:val="left" w:pos="4320"/>
          <w:tab w:val="center" w:pos="4680"/>
        </w:tabs>
        <w:jc w:val="center"/>
        <w:rPr>
          <w:rFonts w:ascii="Courier New" w:hAnsi="Courier New" w:cs="Courier New"/>
        </w:rPr>
      </w:pPr>
    </w:p>
    <w:p w:rsidR="00517B1E" w:rsidRDefault="00517B1E" w:rsidP="00397C67">
      <w:pPr>
        <w:tabs>
          <w:tab w:val="left" w:pos="720"/>
          <w:tab w:val="left" w:pos="1334"/>
          <w:tab w:val="left" w:pos="4320"/>
          <w:tab w:val="center" w:pos="4680"/>
        </w:tabs>
        <w:jc w:val="center"/>
        <w:rPr>
          <w:rFonts w:ascii="Courier New" w:hAnsi="Courier New" w:cs="Courier New"/>
        </w:rPr>
      </w:pPr>
    </w:p>
    <w:p w:rsidR="00517B1E" w:rsidRPr="00397C67" w:rsidRDefault="00517B1E" w:rsidP="00397C67">
      <w:pPr>
        <w:tabs>
          <w:tab w:val="left" w:pos="720"/>
          <w:tab w:val="left" w:pos="1334"/>
          <w:tab w:val="left" w:pos="4320"/>
          <w:tab w:val="center" w:pos="4680"/>
        </w:tabs>
        <w:jc w:val="center"/>
        <w:rPr>
          <w:rFonts w:ascii="Courier New" w:hAnsi="Courier New" w:cs="Courier New"/>
        </w:rPr>
      </w:pPr>
      <w:r w:rsidRPr="00397C67">
        <w:rPr>
          <w:rFonts w:ascii="Courier New" w:hAnsi="Courier New" w:cs="Courier New"/>
        </w:rPr>
        <w:t xml:space="preserve">            </w:t>
      </w:r>
    </w:p>
    <w:p w:rsidR="00517B1E" w:rsidRPr="00397C67" w:rsidRDefault="00517B1E" w:rsidP="00397C67">
      <w:pPr>
        <w:tabs>
          <w:tab w:val="left" w:pos="720"/>
          <w:tab w:val="left" w:pos="1334"/>
          <w:tab w:val="left" w:pos="4320"/>
          <w:tab w:val="center" w:pos="4680"/>
        </w:tabs>
        <w:jc w:val="center"/>
        <w:rPr>
          <w:rFonts w:ascii="Courier New" w:hAnsi="Courier New" w:cs="Courier New"/>
        </w:rPr>
      </w:pPr>
    </w:p>
    <w:p w:rsidR="00517B1E" w:rsidRPr="008B7264" w:rsidRDefault="00517B1E" w:rsidP="00397C67">
      <w:pPr>
        <w:pStyle w:val="Header"/>
        <w:tabs>
          <w:tab w:val="right" w:pos="7920"/>
        </w:tabs>
        <w:jc w:val="center"/>
        <w:rPr>
          <w:rFonts w:ascii="Courier New" w:hAnsi="Courier New" w:cs="Courier New"/>
          <w:sz w:val="22"/>
        </w:rPr>
      </w:pPr>
    </w:p>
    <w:p w:rsidR="00517B1E" w:rsidRPr="00397C67" w:rsidRDefault="00517B1E" w:rsidP="00397C67">
      <w:pPr>
        <w:pStyle w:val="Header"/>
        <w:tabs>
          <w:tab w:val="right" w:pos="7920"/>
        </w:tabs>
        <w:jc w:val="center"/>
        <w:rPr>
          <w:rFonts w:ascii="Courier New" w:hAnsi="Courier New" w:cs="Courier New"/>
          <w:b/>
          <w:bCs/>
          <w:sz w:val="22"/>
        </w:rPr>
      </w:pPr>
    </w:p>
    <w:p w:rsidR="00517B1E" w:rsidRDefault="00517B1E" w:rsidP="008B7264">
      <w:pPr>
        <w:jc w:val="center"/>
        <w:rPr>
          <w:rFonts w:ascii="Arial" w:hAnsi="Arial"/>
          <w:b/>
        </w:rPr>
      </w:pPr>
      <w:r>
        <w:rPr>
          <w:noProof/>
          <w:lang w:eastAsia="en-US"/>
        </w:rPr>
        <w:pict>
          <v:shape id="_x0000_s1039" type="#_x0000_t75" style="position:absolute;left:0;text-align:left;margin-left:-41.05pt;margin-top:-8.65pt;width:87.1pt;height:80.85pt;z-index:251667968;visibility:visible;mso-position-horizontal-relative:margin" o:allowincell="f">
            <v:imagedata r:id="rId9" o:title=""/>
            <w10:wrap anchorx="margin"/>
          </v:shape>
        </w:pict>
      </w:r>
      <w:r>
        <w:rPr>
          <w:rFonts w:ascii="Arial" w:hAnsi="Arial"/>
          <w:b/>
        </w:rPr>
        <w:t>UNITED STATES MARINE CORPS</w:t>
      </w:r>
    </w:p>
    <w:p w:rsidR="00517B1E" w:rsidRDefault="00517B1E" w:rsidP="008B7264">
      <w:pPr>
        <w:jc w:val="center"/>
        <w:rPr>
          <w:rFonts w:ascii="Arial" w:hAnsi="Arial"/>
          <w:b/>
          <w:sz w:val="12"/>
        </w:rPr>
      </w:pPr>
      <w:r>
        <w:rPr>
          <w:rFonts w:ascii="Arial" w:hAnsi="Arial"/>
          <w:b/>
          <w:sz w:val="12"/>
        </w:rPr>
        <w:t>MYSUPPORT COMPANY</w:t>
      </w:r>
    </w:p>
    <w:p w:rsidR="00517B1E" w:rsidRDefault="00517B1E" w:rsidP="008B7264">
      <w:pPr>
        <w:jc w:val="center"/>
        <w:rPr>
          <w:rFonts w:ascii="Arial" w:hAnsi="Arial"/>
          <w:b/>
          <w:sz w:val="12"/>
        </w:rPr>
      </w:pPr>
      <w:r>
        <w:rPr>
          <w:rFonts w:ascii="Arial" w:hAnsi="Arial"/>
          <w:b/>
          <w:sz w:val="12"/>
        </w:rPr>
        <w:t xml:space="preserve">MY SUPPORT BATTALION </w:t>
      </w:r>
    </w:p>
    <w:p w:rsidR="00517B1E" w:rsidRDefault="00517B1E" w:rsidP="008B7264">
      <w:pPr>
        <w:jc w:val="center"/>
        <w:rPr>
          <w:rFonts w:ascii="Arial" w:hAnsi="Arial"/>
          <w:b/>
          <w:sz w:val="12"/>
        </w:rPr>
      </w:pPr>
      <w:r>
        <w:rPr>
          <w:rFonts w:ascii="Arial" w:hAnsi="Arial"/>
          <w:b/>
          <w:sz w:val="12"/>
        </w:rPr>
        <w:t>MY UNIT LETTER HEAD</w:t>
      </w:r>
    </w:p>
    <w:p w:rsidR="00517B1E" w:rsidRDefault="00517B1E" w:rsidP="008B7264">
      <w:pPr>
        <w:pStyle w:val="Heading4"/>
      </w:pPr>
      <w:r>
        <w:t>OKINAWA, JP 12345-0123</w:t>
      </w:r>
    </w:p>
    <w:p w:rsidR="00517B1E" w:rsidRPr="00397C67" w:rsidRDefault="00517B1E" w:rsidP="00397C67">
      <w:pPr>
        <w:pStyle w:val="Header"/>
        <w:tabs>
          <w:tab w:val="left" w:pos="7920"/>
        </w:tabs>
        <w:rPr>
          <w:rFonts w:ascii="Courier New" w:hAnsi="Courier New" w:cs="Courier New"/>
          <w:sz w:val="10"/>
        </w:rPr>
      </w:pPr>
      <w:r w:rsidRPr="00397C67">
        <w:rPr>
          <w:rFonts w:ascii="Courier New" w:hAnsi="Courier New" w:cs="Courier New"/>
          <w:b/>
          <w:bCs/>
          <w:caps/>
          <w:sz w:val="12"/>
        </w:rPr>
        <w:tab/>
      </w:r>
      <w:r w:rsidRPr="00397C67">
        <w:rPr>
          <w:rFonts w:ascii="Courier New" w:hAnsi="Courier New" w:cs="Courier New"/>
          <w:b/>
          <w:bCs/>
          <w:caps/>
          <w:sz w:val="12"/>
        </w:rPr>
        <w:tab/>
      </w:r>
      <w:r w:rsidRPr="00397C67">
        <w:rPr>
          <w:rFonts w:ascii="Courier New" w:hAnsi="Courier New" w:cs="Courier New"/>
          <w:caps/>
          <w:sz w:val="10"/>
        </w:rPr>
        <w:t>IN REPLY REFER TO:</w:t>
      </w:r>
    </w:p>
    <w:p w:rsidR="00517B1E" w:rsidRPr="00397C67" w:rsidRDefault="00517B1E" w:rsidP="00397C67">
      <w:pPr>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sidRPr="00397C67">
        <w:rPr>
          <w:rFonts w:ascii="Courier New" w:hAnsi="Courier New" w:cs="Courier New"/>
        </w:rPr>
        <w:t>4790</w:t>
      </w:r>
    </w:p>
    <w:p w:rsidR="00517B1E" w:rsidRPr="00397C67" w:rsidRDefault="00517B1E" w:rsidP="00397C67">
      <w:pPr>
        <w:pStyle w:val="Date"/>
        <w:tabs>
          <w:tab w:val="left" w:pos="360"/>
          <w:tab w:val="left" w:pos="720"/>
          <w:tab w:val="left" w:pos="1080"/>
          <w:tab w:val="left" w:pos="1440"/>
          <w:tab w:val="left" w:pos="1800"/>
          <w:tab w:val="left" w:pos="2160"/>
          <w:tab w:val="left" w:pos="2520"/>
          <w:tab w:val="left" w:pos="8010"/>
        </w:tabs>
        <w:rPr>
          <w:rFonts w:cs="Courier New"/>
        </w:rPr>
      </w:pPr>
      <w:r w:rsidRPr="00397C67">
        <w:rPr>
          <w:rFonts w:cs="Courier New"/>
        </w:rPr>
        <w:t xml:space="preserve">                                                       xx/xx</w:t>
      </w: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r w:rsidRPr="00397C67">
        <w:rPr>
          <w:rFonts w:ascii="Courier New" w:hAnsi="Courier New" w:cs="Courier New"/>
        </w:rPr>
        <w:t xml:space="preserve">                                                       xx Jul 09</w:t>
      </w: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r w:rsidRPr="00397C67">
        <w:rPr>
          <w:rFonts w:ascii="Courier New" w:hAnsi="Courier New" w:cs="Courier New"/>
        </w:rPr>
        <w:t>From:  Company Commander, ____________ Company</w:t>
      </w: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r w:rsidRPr="00397C67">
        <w:rPr>
          <w:rFonts w:ascii="Courier New" w:hAnsi="Courier New" w:cs="Courier New"/>
        </w:rPr>
        <w:t>To:</w:t>
      </w:r>
      <w:r w:rsidRPr="00397C67">
        <w:rPr>
          <w:rFonts w:ascii="Courier New" w:hAnsi="Courier New" w:cs="Courier New"/>
        </w:rPr>
        <w:tab/>
        <w:t xml:space="preserve">  Commanding Officer</w:t>
      </w: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r w:rsidRPr="00397C67">
        <w:rPr>
          <w:rFonts w:ascii="Courier New" w:hAnsi="Courier New" w:cs="Courier New"/>
        </w:rPr>
        <w:t>Via:   Maintenance Management Officer</w:t>
      </w: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r w:rsidRPr="00397C67">
        <w:rPr>
          <w:rFonts w:ascii="Courier New" w:hAnsi="Courier New" w:cs="Courier New"/>
        </w:rPr>
        <w:t>Subj:  PRE-EXPENDED BIN (PEB) AUTHORIZATION</w:t>
      </w: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p>
    <w:p w:rsidR="00517B1E" w:rsidRPr="00397C67" w:rsidRDefault="00517B1E" w:rsidP="00397C67">
      <w:pPr>
        <w:pStyle w:val="Date"/>
        <w:tabs>
          <w:tab w:val="left" w:pos="630"/>
          <w:tab w:val="left" w:pos="1080"/>
        </w:tabs>
        <w:rPr>
          <w:rFonts w:cs="Courier New"/>
        </w:rPr>
      </w:pPr>
      <w:r w:rsidRPr="00397C67">
        <w:rPr>
          <w:rFonts w:cs="Courier New"/>
        </w:rPr>
        <w:t>Ref:   (a) MCO P4400.150E</w:t>
      </w:r>
    </w:p>
    <w:p w:rsidR="00517B1E" w:rsidRPr="00397C67" w:rsidRDefault="00517B1E" w:rsidP="00397C67">
      <w:pPr>
        <w:pStyle w:val="Date"/>
        <w:tabs>
          <w:tab w:val="left" w:pos="630"/>
          <w:tab w:val="left" w:pos="1080"/>
        </w:tabs>
        <w:rPr>
          <w:rFonts w:cs="Courier New"/>
        </w:rPr>
      </w:pPr>
      <w:r w:rsidRPr="00397C67">
        <w:rPr>
          <w:rFonts w:cs="Courier New"/>
        </w:rPr>
        <w:t xml:space="preserve">       (b) MCO P4790.2C</w:t>
      </w:r>
    </w:p>
    <w:p w:rsidR="00517B1E" w:rsidRPr="00397C67" w:rsidRDefault="00517B1E" w:rsidP="00397C67">
      <w:pPr>
        <w:rPr>
          <w:rFonts w:ascii="Courier New" w:hAnsi="Courier New" w:cs="Courier New"/>
        </w:rPr>
      </w:pPr>
    </w:p>
    <w:p w:rsidR="00517B1E" w:rsidRPr="00397C67" w:rsidRDefault="00517B1E" w:rsidP="00397C67">
      <w:pPr>
        <w:rPr>
          <w:rFonts w:ascii="Courier New" w:hAnsi="Courier New" w:cs="Courier New"/>
        </w:rPr>
      </w:pPr>
      <w:r w:rsidRPr="00397C67">
        <w:rPr>
          <w:rFonts w:ascii="Courier New" w:hAnsi="Courier New" w:cs="Courier New"/>
        </w:rPr>
        <w:t>Encl:  (1) PEB Stock List</w:t>
      </w:r>
    </w:p>
    <w:p w:rsidR="00517B1E" w:rsidRPr="00397C67" w:rsidRDefault="00517B1E" w:rsidP="00397C67">
      <w:pPr>
        <w:rPr>
          <w:rFonts w:ascii="Courier New" w:hAnsi="Courier New" w:cs="Courier New"/>
        </w:rPr>
      </w:pPr>
    </w:p>
    <w:p w:rsidR="00517B1E" w:rsidRPr="00397C67" w:rsidRDefault="00517B1E" w:rsidP="00397C67">
      <w:pPr>
        <w:rPr>
          <w:rFonts w:ascii="Courier New" w:hAnsi="Courier New" w:cs="Courier New"/>
        </w:rPr>
      </w:pPr>
      <w:r w:rsidRPr="00397C67">
        <w:rPr>
          <w:rFonts w:ascii="Courier New" w:hAnsi="Courier New" w:cs="Courier New"/>
        </w:rPr>
        <w:t>1.  Per the references, a review of PEB items was conducted.  Enclosure (1) contains a listing of items requested to be stocked in the PEB.  These items meet the criteria for both cost and usage IAW Ref. (a).</w:t>
      </w:r>
    </w:p>
    <w:p w:rsidR="00517B1E" w:rsidRPr="00397C67" w:rsidRDefault="00517B1E" w:rsidP="00397C67">
      <w:pPr>
        <w:rPr>
          <w:rFonts w:ascii="Courier New" w:hAnsi="Courier New" w:cs="Courier New"/>
        </w:rPr>
      </w:pPr>
    </w:p>
    <w:p w:rsidR="00517B1E" w:rsidRPr="00397C67" w:rsidRDefault="00517B1E" w:rsidP="00397C67">
      <w:pPr>
        <w:rPr>
          <w:rFonts w:ascii="Courier New" w:hAnsi="Courier New" w:cs="Courier New"/>
        </w:rPr>
      </w:pPr>
      <w:r w:rsidRPr="00397C67">
        <w:rPr>
          <w:rFonts w:ascii="Courier New" w:hAnsi="Courier New" w:cs="Courier New"/>
        </w:rPr>
        <w:t>2.  Point of Contact is ______ at 357-____.</w:t>
      </w:r>
    </w:p>
    <w:p w:rsidR="00517B1E" w:rsidRPr="00397C67" w:rsidRDefault="00517B1E" w:rsidP="00397C67">
      <w:pPr>
        <w:rPr>
          <w:rFonts w:ascii="Courier New" w:hAnsi="Courier New" w:cs="Courier New"/>
        </w:rPr>
      </w:pPr>
    </w:p>
    <w:p w:rsidR="00517B1E" w:rsidRPr="00397C67" w:rsidRDefault="00517B1E" w:rsidP="00397C67">
      <w:pPr>
        <w:rPr>
          <w:rFonts w:ascii="Courier New" w:hAnsi="Courier New" w:cs="Courier New"/>
        </w:rPr>
      </w:pPr>
    </w:p>
    <w:p w:rsidR="00517B1E" w:rsidRPr="00397C67" w:rsidRDefault="00517B1E" w:rsidP="00397C67">
      <w:pPr>
        <w:rPr>
          <w:rFonts w:ascii="Courier New" w:hAnsi="Courier New" w:cs="Courier New"/>
        </w:rPr>
      </w:pPr>
    </w:p>
    <w:p w:rsidR="00517B1E" w:rsidRPr="00397C67" w:rsidRDefault="00517B1E" w:rsidP="00397C67">
      <w:pPr>
        <w:tabs>
          <w:tab w:val="left" w:pos="4680"/>
        </w:tabs>
        <w:ind w:left="4032" w:firstLine="576"/>
        <w:rPr>
          <w:rFonts w:ascii="Courier New" w:hAnsi="Courier New" w:cs="Courier New"/>
        </w:rPr>
      </w:pPr>
      <w:r w:rsidRPr="00397C67">
        <w:rPr>
          <w:rFonts w:ascii="Courier New" w:hAnsi="Courier New" w:cs="Courier New"/>
        </w:rPr>
        <w:t>I. M. MOTIVATED</w:t>
      </w:r>
    </w:p>
    <w:p w:rsidR="00517B1E" w:rsidRPr="00397C67" w:rsidRDefault="00517B1E" w:rsidP="00397C67">
      <w:pPr>
        <w:tabs>
          <w:tab w:val="left" w:pos="4680"/>
        </w:tabs>
        <w:ind w:left="4032" w:firstLine="576"/>
        <w:rPr>
          <w:rFonts w:ascii="Courier New" w:hAnsi="Courier New" w:cs="Courier New"/>
        </w:rPr>
      </w:pPr>
      <w:r w:rsidRPr="00397C67">
        <w:rPr>
          <w:rFonts w:ascii="Courier New" w:hAnsi="Courier New" w:cs="Courier New"/>
        </w:rPr>
        <w:t xml:space="preserve"> </w:t>
      </w:r>
    </w:p>
    <w:p w:rsidR="00517B1E" w:rsidRPr="00397C67" w:rsidRDefault="00517B1E" w:rsidP="00397C67">
      <w:pPr>
        <w:tabs>
          <w:tab w:val="left" w:pos="720"/>
          <w:tab w:val="left" w:pos="1334"/>
          <w:tab w:val="left" w:pos="4320"/>
          <w:tab w:val="center" w:pos="4680"/>
        </w:tabs>
        <w:jc w:val="center"/>
        <w:rPr>
          <w:rFonts w:ascii="Courier New" w:hAnsi="Courier New" w:cs="Courier New"/>
          <w:b/>
          <w:bCs/>
          <w:u w:val="single"/>
        </w:rPr>
      </w:pPr>
    </w:p>
    <w:p w:rsidR="00517B1E" w:rsidRPr="00397C67" w:rsidRDefault="00517B1E" w:rsidP="00397C67">
      <w:pPr>
        <w:rPr>
          <w:rFonts w:ascii="Courier New" w:hAnsi="Courier New" w:cs="Courier New"/>
        </w:rPr>
      </w:pPr>
    </w:p>
    <w:p w:rsidR="00517B1E" w:rsidRPr="00397C67" w:rsidRDefault="00517B1E" w:rsidP="00397C67">
      <w:pPr>
        <w:rPr>
          <w:rFonts w:ascii="Courier New" w:hAnsi="Courier New" w:cs="Courier New"/>
        </w:rPr>
      </w:pPr>
      <w:r w:rsidRPr="00397C67">
        <w:rPr>
          <w:rFonts w:ascii="Courier New" w:hAnsi="Courier New" w:cs="Courier New"/>
        </w:rPr>
        <w:t xml:space="preserve"> </w:t>
      </w:r>
    </w:p>
    <w:p w:rsidR="00517B1E" w:rsidRPr="00397C67" w:rsidRDefault="00517B1E" w:rsidP="00397C67">
      <w:pPr>
        <w:tabs>
          <w:tab w:val="left" w:pos="720"/>
          <w:tab w:val="left" w:pos="1334"/>
          <w:tab w:val="left" w:pos="4320"/>
          <w:tab w:val="center" w:pos="4680"/>
        </w:tabs>
        <w:jc w:val="center"/>
        <w:rPr>
          <w:rFonts w:ascii="Courier New" w:hAnsi="Courier New" w:cs="Courier New"/>
          <w:b/>
          <w:bCs/>
          <w:u w:val="single"/>
        </w:rPr>
      </w:pPr>
    </w:p>
    <w:p w:rsidR="00517B1E" w:rsidRPr="00397C67" w:rsidRDefault="00517B1E" w:rsidP="00397C67">
      <w:pPr>
        <w:tabs>
          <w:tab w:val="left" w:pos="720"/>
          <w:tab w:val="left" w:pos="1334"/>
          <w:tab w:val="left" w:pos="4320"/>
          <w:tab w:val="center" w:pos="4680"/>
        </w:tabs>
        <w:jc w:val="center"/>
        <w:rPr>
          <w:rFonts w:ascii="Courier New" w:hAnsi="Courier New" w:cs="Courier New"/>
          <w:b/>
          <w:bCs/>
          <w:u w:val="single"/>
        </w:rPr>
      </w:pPr>
    </w:p>
    <w:p w:rsidR="00517B1E" w:rsidRPr="00397C67" w:rsidRDefault="00517B1E" w:rsidP="00397C67">
      <w:pPr>
        <w:tabs>
          <w:tab w:val="left" w:pos="720"/>
          <w:tab w:val="left" w:pos="1334"/>
          <w:tab w:val="left" w:pos="4320"/>
          <w:tab w:val="center" w:pos="4680"/>
        </w:tabs>
        <w:jc w:val="center"/>
        <w:rPr>
          <w:rFonts w:ascii="Courier New" w:hAnsi="Courier New" w:cs="Courier New"/>
          <w:b/>
          <w:bCs/>
          <w:u w:val="single"/>
        </w:rPr>
      </w:pPr>
    </w:p>
    <w:p w:rsidR="00517B1E" w:rsidRPr="00397C67" w:rsidRDefault="00517B1E" w:rsidP="00397C67">
      <w:pPr>
        <w:tabs>
          <w:tab w:val="left" w:pos="720"/>
          <w:tab w:val="left" w:pos="1334"/>
          <w:tab w:val="left" w:pos="4320"/>
          <w:tab w:val="center" w:pos="4680"/>
        </w:tabs>
        <w:jc w:val="center"/>
        <w:rPr>
          <w:rFonts w:ascii="Courier New" w:hAnsi="Courier New" w:cs="Courier New"/>
          <w:b/>
          <w:bCs/>
          <w:u w:val="single"/>
        </w:rPr>
      </w:pPr>
    </w:p>
    <w:p w:rsidR="00517B1E" w:rsidRPr="00397C67" w:rsidRDefault="00517B1E" w:rsidP="00397C67">
      <w:pPr>
        <w:tabs>
          <w:tab w:val="left" w:pos="720"/>
          <w:tab w:val="left" w:pos="1334"/>
          <w:tab w:val="left" w:pos="4320"/>
          <w:tab w:val="center" w:pos="4680"/>
        </w:tabs>
        <w:jc w:val="center"/>
        <w:rPr>
          <w:rFonts w:ascii="Courier New" w:hAnsi="Courier New" w:cs="Courier New"/>
          <w:b/>
          <w:bCs/>
          <w:u w:val="single"/>
        </w:rPr>
      </w:pPr>
    </w:p>
    <w:p w:rsidR="00517B1E" w:rsidRPr="00397C67" w:rsidRDefault="00517B1E" w:rsidP="00397C67">
      <w:pPr>
        <w:tabs>
          <w:tab w:val="left" w:pos="720"/>
          <w:tab w:val="left" w:pos="1334"/>
          <w:tab w:val="left" w:pos="4320"/>
          <w:tab w:val="center" w:pos="4680"/>
        </w:tabs>
        <w:jc w:val="center"/>
        <w:rPr>
          <w:rFonts w:ascii="Courier New" w:hAnsi="Courier New" w:cs="Courier New"/>
          <w:b/>
          <w:bCs/>
          <w:u w:val="single"/>
        </w:rPr>
      </w:pPr>
    </w:p>
    <w:p w:rsidR="00517B1E" w:rsidRPr="00397C67" w:rsidRDefault="00517B1E" w:rsidP="00397C67">
      <w:pPr>
        <w:tabs>
          <w:tab w:val="left" w:pos="720"/>
          <w:tab w:val="left" w:pos="1334"/>
          <w:tab w:val="left" w:pos="4320"/>
          <w:tab w:val="center" w:pos="4680"/>
        </w:tabs>
        <w:jc w:val="center"/>
        <w:rPr>
          <w:rFonts w:ascii="Courier New" w:hAnsi="Courier New" w:cs="Courier New"/>
          <w:b/>
          <w:bCs/>
          <w:u w:val="single"/>
        </w:rPr>
      </w:pPr>
    </w:p>
    <w:p w:rsidR="00517B1E" w:rsidRPr="00397C67" w:rsidRDefault="00517B1E" w:rsidP="00397C67">
      <w:pPr>
        <w:tabs>
          <w:tab w:val="left" w:pos="720"/>
          <w:tab w:val="left" w:pos="1334"/>
          <w:tab w:val="left" w:pos="4320"/>
          <w:tab w:val="center" w:pos="4680"/>
        </w:tabs>
        <w:jc w:val="center"/>
        <w:rPr>
          <w:rFonts w:ascii="Courier New" w:hAnsi="Courier New" w:cs="Courier New"/>
          <w:b/>
          <w:bCs/>
          <w:u w:val="single"/>
        </w:rPr>
      </w:pPr>
    </w:p>
    <w:p w:rsidR="00517B1E" w:rsidRPr="00397C67" w:rsidRDefault="00517B1E" w:rsidP="00397C67">
      <w:pPr>
        <w:tabs>
          <w:tab w:val="left" w:pos="720"/>
          <w:tab w:val="left" w:pos="1334"/>
          <w:tab w:val="left" w:pos="4320"/>
          <w:tab w:val="center" w:pos="4680"/>
        </w:tabs>
        <w:jc w:val="right"/>
        <w:rPr>
          <w:rFonts w:ascii="Courier New" w:hAnsi="Courier New" w:cs="Courier New"/>
        </w:rPr>
      </w:pPr>
    </w:p>
    <w:p w:rsidR="00517B1E" w:rsidRPr="00397C67" w:rsidRDefault="00517B1E" w:rsidP="00397C67">
      <w:pPr>
        <w:tabs>
          <w:tab w:val="left" w:pos="720"/>
          <w:tab w:val="left" w:pos="1334"/>
          <w:tab w:val="left" w:pos="4320"/>
          <w:tab w:val="center" w:pos="4680"/>
        </w:tabs>
        <w:jc w:val="right"/>
        <w:rPr>
          <w:rFonts w:ascii="Courier New" w:hAnsi="Courier New" w:cs="Courier New"/>
        </w:rPr>
      </w:pPr>
    </w:p>
    <w:p w:rsidR="00517B1E" w:rsidRPr="00397C67" w:rsidRDefault="00517B1E" w:rsidP="00397C67">
      <w:pPr>
        <w:tabs>
          <w:tab w:val="left" w:pos="720"/>
          <w:tab w:val="left" w:pos="1334"/>
          <w:tab w:val="left" w:pos="4320"/>
          <w:tab w:val="center" w:pos="4680"/>
        </w:tabs>
        <w:jc w:val="right"/>
        <w:rPr>
          <w:rFonts w:ascii="Courier New" w:hAnsi="Courier New" w:cs="Courier New"/>
        </w:rPr>
      </w:pPr>
    </w:p>
    <w:p w:rsidR="00517B1E" w:rsidRPr="00397C67" w:rsidRDefault="00517B1E" w:rsidP="00397C67">
      <w:pPr>
        <w:tabs>
          <w:tab w:val="left" w:pos="720"/>
          <w:tab w:val="left" w:pos="1334"/>
          <w:tab w:val="left" w:pos="4320"/>
          <w:tab w:val="center" w:pos="4680"/>
        </w:tabs>
        <w:jc w:val="right"/>
        <w:rPr>
          <w:rFonts w:ascii="Courier New" w:hAnsi="Courier New" w:cs="Courier New"/>
        </w:rPr>
      </w:pPr>
      <w:r w:rsidRPr="00397C67">
        <w:rPr>
          <w:rFonts w:ascii="Courier New" w:hAnsi="Courier New" w:cs="Courier New"/>
        </w:rPr>
        <w:t>Encl (1a)</w:t>
      </w:r>
    </w:p>
    <w:p w:rsidR="00517B1E" w:rsidRPr="00397C67" w:rsidRDefault="00517B1E" w:rsidP="008B7264">
      <w:pPr>
        <w:pStyle w:val="Header"/>
        <w:tabs>
          <w:tab w:val="right" w:pos="7920"/>
        </w:tabs>
        <w:jc w:val="center"/>
        <w:rPr>
          <w:rFonts w:ascii="Courier New" w:hAnsi="Courier New" w:cs="Courier New"/>
          <w:b/>
          <w:bCs/>
          <w:sz w:val="22"/>
        </w:rPr>
      </w:pPr>
      <w:r w:rsidRPr="00397C67">
        <w:rPr>
          <w:rFonts w:ascii="Courier New" w:hAnsi="Courier New" w:cs="Courier New"/>
          <w:b/>
          <w:bCs/>
          <w:sz w:val="22"/>
        </w:rPr>
        <w:t>EXAMPLE</w:t>
      </w:r>
    </w:p>
    <w:p w:rsidR="00517B1E" w:rsidRDefault="00517B1E" w:rsidP="00397C67">
      <w:pPr>
        <w:pStyle w:val="Header"/>
        <w:tabs>
          <w:tab w:val="right" w:pos="7920"/>
        </w:tabs>
        <w:jc w:val="center"/>
        <w:rPr>
          <w:rFonts w:ascii="Courier New" w:hAnsi="Courier New" w:cs="Courier New"/>
          <w:b/>
          <w:bCs/>
          <w:sz w:val="22"/>
        </w:rPr>
      </w:pPr>
    </w:p>
    <w:p w:rsidR="00517B1E" w:rsidRPr="00397C67" w:rsidRDefault="00517B1E" w:rsidP="00397C67">
      <w:pPr>
        <w:pStyle w:val="Header"/>
        <w:tabs>
          <w:tab w:val="right" w:pos="7920"/>
        </w:tabs>
        <w:jc w:val="center"/>
        <w:rPr>
          <w:rFonts w:ascii="Courier New" w:hAnsi="Courier New" w:cs="Courier New"/>
          <w:b/>
          <w:bCs/>
          <w:sz w:val="22"/>
        </w:rPr>
      </w:pPr>
    </w:p>
    <w:p w:rsidR="00517B1E" w:rsidRDefault="00517B1E" w:rsidP="008B7264">
      <w:pPr>
        <w:jc w:val="center"/>
        <w:rPr>
          <w:rFonts w:ascii="Arial" w:hAnsi="Arial"/>
          <w:b/>
        </w:rPr>
      </w:pPr>
      <w:r>
        <w:rPr>
          <w:noProof/>
          <w:lang w:eastAsia="en-US"/>
        </w:rPr>
        <w:pict>
          <v:shape id="_x0000_s1040" type="#_x0000_t75" style="position:absolute;left:0;text-align:left;margin-left:-41.05pt;margin-top:-8.65pt;width:87.1pt;height:80.85pt;z-index:251668992;visibility:visible;mso-position-horizontal-relative:margin" o:allowincell="f">
            <v:imagedata r:id="rId9" o:title=""/>
            <w10:wrap anchorx="margin"/>
          </v:shape>
        </w:pict>
      </w:r>
      <w:r>
        <w:rPr>
          <w:rFonts w:ascii="Arial" w:hAnsi="Arial"/>
          <w:b/>
        </w:rPr>
        <w:t>UNITED STATES MARINE CORPS</w:t>
      </w:r>
    </w:p>
    <w:p w:rsidR="00517B1E" w:rsidRDefault="00517B1E" w:rsidP="008B7264">
      <w:pPr>
        <w:jc w:val="center"/>
        <w:rPr>
          <w:rFonts w:ascii="Arial" w:hAnsi="Arial"/>
          <w:b/>
          <w:sz w:val="12"/>
        </w:rPr>
      </w:pPr>
      <w:r>
        <w:rPr>
          <w:rFonts w:ascii="Arial" w:hAnsi="Arial"/>
          <w:b/>
          <w:sz w:val="12"/>
        </w:rPr>
        <w:t>MYSUPPORT COMPANY</w:t>
      </w:r>
    </w:p>
    <w:p w:rsidR="00517B1E" w:rsidRDefault="00517B1E" w:rsidP="008B7264">
      <w:pPr>
        <w:jc w:val="center"/>
        <w:rPr>
          <w:rFonts w:ascii="Arial" w:hAnsi="Arial"/>
          <w:b/>
          <w:sz w:val="12"/>
        </w:rPr>
      </w:pPr>
      <w:r>
        <w:rPr>
          <w:rFonts w:ascii="Arial" w:hAnsi="Arial"/>
          <w:b/>
          <w:sz w:val="12"/>
        </w:rPr>
        <w:t xml:space="preserve">MY SUPPORT BATTALION </w:t>
      </w:r>
    </w:p>
    <w:p w:rsidR="00517B1E" w:rsidRDefault="00517B1E" w:rsidP="008B7264">
      <w:pPr>
        <w:jc w:val="center"/>
        <w:rPr>
          <w:rFonts w:ascii="Arial" w:hAnsi="Arial"/>
          <w:b/>
          <w:sz w:val="12"/>
        </w:rPr>
      </w:pPr>
      <w:r>
        <w:rPr>
          <w:rFonts w:ascii="Arial" w:hAnsi="Arial"/>
          <w:b/>
          <w:sz w:val="12"/>
        </w:rPr>
        <w:t>MY UNIT LETTER HEAD</w:t>
      </w:r>
    </w:p>
    <w:p w:rsidR="00517B1E" w:rsidRDefault="00517B1E" w:rsidP="008B7264">
      <w:pPr>
        <w:pStyle w:val="Heading4"/>
      </w:pPr>
      <w:r>
        <w:t>OKINAWA, JP 12345-0123</w:t>
      </w:r>
    </w:p>
    <w:p w:rsidR="00517B1E" w:rsidRPr="00397C67" w:rsidRDefault="00517B1E" w:rsidP="00397C67">
      <w:pPr>
        <w:pStyle w:val="Header"/>
        <w:tabs>
          <w:tab w:val="left" w:pos="7920"/>
        </w:tabs>
        <w:rPr>
          <w:rFonts w:ascii="Courier New" w:hAnsi="Courier New" w:cs="Courier New"/>
          <w:sz w:val="10"/>
        </w:rPr>
      </w:pPr>
      <w:r w:rsidRPr="00397C67">
        <w:rPr>
          <w:rFonts w:ascii="Courier New" w:hAnsi="Courier New" w:cs="Courier New"/>
          <w:b/>
          <w:bCs/>
          <w:caps/>
          <w:sz w:val="12"/>
        </w:rPr>
        <w:tab/>
      </w:r>
      <w:r w:rsidRPr="00397C67">
        <w:rPr>
          <w:rFonts w:ascii="Courier New" w:hAnsi="Courier New" w:cs="Courier New"/>
          <w:b/>
          <w:bCs/>
          <w:caps/>
          <w:sz w:val="12"/>
        </w:rPr>
        <w:tab/>
      </w:r>
      <w:r w:rsidRPr="00397C67">
        <w:rPr>
          <w:rFonts w:ascii="Courier New" w:hAnsi="Courier New" w:cs="Courier New"/>
          <w:caps/>
          <w:sz w:val="10"/>
        </w:rPr>
        <w:t>IN REPLY REFER TO:</w:t>
      </w:r>
    </w:p>
    <w:p w:rsidR="00517B1E" w:rsidRPr="00397C67" w:rsidRDefault="00517B1E" w:rsidP="00397C67">
      <w:pPr>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sidRPr="00397C67">
        <w:rPr>
          <w:rFonts w:ascii="Courier New" w:hAnsi="Courier New" w:cs="Courier New"/>
        </w:rPr>
        <w:t>4790</w:t>
      </w:r>
    </w:p>
    <w:p w:rsidR="00517B1E" w:rsidRPr="00397C67" w:rsidRDefault="00517B1E" w:rsidP="00397C67">
      <w:pPr>
        <w:pStyle w:val="Date"/>
        <w:tabs>
          <w:tab w:val="left" w:pos="360"/>
          <w:tab w:val="left" w:pos="720"/>
          <w:tab w:val="left" w:pos="1080"/>
          <w:tab w:val="left" w:pos="1440"/>
          <w:tab w:val="left" w:pos="1800"/>
          <w:tab w:val="left" w:pos="2160"/>
          <w:tab w:val="left" w:pos="2520"/>
          <w:tab w:val="left" w:pos="8010"/>
        </w:tabs>
        <w:rPr>
          <w:rFonts w:cs="Courier New"/>
        </w:rPr>
      </w:pPr>
      <w:r w:rsidRPr="00397C67">
        <w:rPr>
          <w:rFonts w:cs="Courier New"/>
        </w:rPr>
        <w:t xml:space="preserve">                                                       MMO/mk</w:t>
      </w: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r w:rsidRPr="00397C67">
        <w:rPr>
          <w:rFonts w:ascii="Courier New" w:hAnsi="Courier New" w:cs="Courier New"/>
        </w:rPr>
        <w:t xml:space="preserve">                                                       xx Jul 09</w:t>
      </w: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r w:rsidRPr="00397C67">
        <w:rPr>
          <w:rFonts w:ascii="Courier New" w:hAnsi="Courier New" w:cs="Courier New"/>
        </w:rPr>
        <w:t>FIRST ENDORSEMENT on Engineer Support Company ltr 4790 MT/xx of</w:t>
      </w: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r w:rsidRPr="00397C67">
        <w:rPr>
          <w:rFonts w:ascii="Courier New" w:hAnsi="Courier New" w:cs="Courier New"/>
        </w:rPr>
        <w:t xml:space="preserve">                  20 Jul 09</w:t>
      </w: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r w:rsidRPr="00397C67">
        <w:rPr>
          <w:rFonts w:ascii="Courier New" w:hAnsi="Courier New" w:cs="Courier New"/>
        </w:rPr>
        <w:t>From:  Maintenance Management Officer</w:t>
      </w: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r w:rsidRPr="00397C67">
        <w:rPr>
          <w:rFonts w:ascii="Courier New" w:hAnsi="Courier New" w:cs="Courier New"/>
        </w:rPr>
        <w:t>To:</w:t>
      </w:r>
      <w:r w:rsidRPr="00397C67">
        <w:rPr>
          <w:rFonts w:ascii="Courier New" w:hAnsi="Courier New" w:cs="Courier New"/>
        </w:rPr>
        <w:tab/>
        <w:t xml:space="preserve">  Commanding Officer</w:t>
      </w: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r w:rsidRPr="00397C67">
        <w:rPr>
          <w:rFonts w:ascii="Courier New" w:hAnsi="Courier New" w:cs="Courier New"/>
        </w:rPr>
        <w:t>Subj:  PRE-EXPENDED BIN (PEB) AUTHORIZATION</w:t>
      </w: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p>
    <w:p w:rsidR="00517B1E" w:rsidRPr="00397C67" w:rsidRDefault="00517B1E" w:rsidP="00397C67">
      <w:pPr>
        <w:rPr>
          <w:rFonts w:ascii="Courier New" w:hAnsi="Courier New" w:cs="Courier New"/>
        </w:rPr>
      </w:pPr>
      <w:r w:rsidRPr="00397C67">
        <w:rPr>
          <w:rFonts w:ascii="Courier New" w:hAnsi="Courier New" w:cs="Courier New"/>
        </w:rPr>
        <w:t>1.  Forwarded, recommending approval.</w:t>
      </w:r>
    </w:p>
    <w:p w:rsidR="00517B1E" w:rsidRPr="00397C67" w:rsidRDefault="00517B1E" w:rsidP="00397C67">
      <w:pPr>
        <w:rPr>
          <w:rFonts w:ascii="Courier New" w:hAnsi="Courier New" w:cs="Courier New"/>
        </w:rPr>
      </w:pPr>
    </w:p>
    <w:p w:rsidR="00517B1E" w:rsidRPr="00397C67" w:rsidRDefault="00517B1E" w:rsidP="00397C67">
      <w:pPr>
        <w:rPr>
          <w:rFonts w:ascii="Courier New" w:hAnsi="Courier New" w:cs="Courier New"/>
        </w:rPr>
      </w:pPr>
    </w:p>
    <w:p w:rsidR="00517B1E" w:rsidRPr="00397C67" w:rsidRDefault="00517B1E" w:rsidP="00397C67">
      <w:pPr>
        <w:rPr>
          <w:rFonts w:ascii="Courier New" w:hAnsi="Courier New" w:cs="Courier New"/>
        </w:rPr>
      </w:pPr>
      <w:r w:rsidRPr="00397C67">
        <w:rPr>
          <w:rFonts w:ascii="Courier New" w:hAnsi="Courier New" w:cs="Courier New"/>
        </w:rPr>
        <w:t xml:space="preserve"> </w:t>
      </w:r>
    </w:p>
    <w:p w:rsidR="00517B1E" w:rsidRPr="00397C67" w:rsidRDefault="00517B1E" w:rsidP="00397C67">
      <w:pPr>
        <w:tabs>
          <w:tab w:val="left" w:pos="4680"/>
          <w:tab w:val="left" w:pos="4770"/>
        </w:tabs>
        <w:jc w:val="center"/>
        <w:rPr>
          <w:rFonts w:ascii="Courier New" w:hAnsi="Courier New" w:cs="Courier New"/>
        </w:rPr>
      </w:pPr>
      <w:r w:rsidRPr="00397C67">
        <w:rPr>
          <w:rFonts w:ascii="Courier New" w:hAnsi="Courier New" w:cs="Courier New"/>
        </w:rPr>
        <w:t xml:space="preserve">        I. M. MMO</w:t>
      </w:r>
    </w:p>
    <w:p w:rsidR="00517B1E" w:rsidRPr="00397C67" w:rsidRDefault="00517B1E" w:rsidP="00397C67">
      <w:pPr>
        <w:tabs>
          <w:tab w:val="left" w:pos="4680"/>
          <w:tab w:val="left" w:pos="4770"/>
        </w:tabs>
        <w:rPr>
          <w:rFonts w:ascii="Courier New" w:hAnsi="Courier New" w:cs="Courier New"/>
        </w:rPr>
      </w:pPr>
    </w:p>
    <w:p w:rsidR="00517B1E" w:rsidRPr="00397C67" w:rsidRDefault="00517B1E" w:rsidP="00397C67">
      <w:pPr>
        <w:tabs>
          <w:tab w:val="left" w:pos="4680"/>
          <w:tab w:val="left" w:pos="4770"/>
        </w:tabs>
        <w:rPr>
          <w:rFonts w:ascii="Courier New" w:hAnsi="Courier New" w:cs="Courier New"/>
        </w:rPr>
      </w:pPr>
      <w:r w:rsidRPr="00397C67">
        <w:rPr>
          <w:rFonts w:ascii="Courier New" w:hAnsi="Courier New" w:cs="Courier New"/>
        </w:rPr>
        <w:t>----------------------------------------------------------------</w:t>
      </w:r>
    </w:p>
    <w:p w:rsidR="00517B1E" w:rsidRPr="00397C67" w:rsidRDefault="00517B1E" w:rsidP="00397C67">
      <w:pPr>
        <w:pStyle w:val="Date"/>
        <w:tabs>
          <w:tab w:val="left" w:pos="360"/>
          <w:tab w:val="left" w:pos="720"/>
          <w:tab w:val="left" w:pos="1080"/>
          <w:tab w:val="left" w:pos="1440"/>
          <w:tab w:val="left" w:pos="1800"/>
          <w:tab w:val="left" w:pos="2160"/>
          <w:tab w:val="left" w:pos="2520"/>
          <w:tab w:val="left" w:pos="8010"/>
        </w:tabs>
        <w:rPr>
          <w:rFonts w:cs="Courier New"/>
        </w:rPr>
      </w:pPr>
      <w:r w:rsidRPr="00397C67">
        <w:rPr>
          <w:rFonts w:cs="Courier New"/>
        </w:rPr>
        <w:t xml:space="preserve">                                                      MMO/mk</w:t>
      </w: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r w:rsidRPr="00397C67">
        <w:rPr>
          <w:rFonts w:ascii="Courier New" w:hAnsi="Courier New" w:cs="Courier New"/>
        </w:rPr>
        <w:t xml:space="preserve">                                                      20 Jul 09</w:t>
      </w: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r w:rsidRPr="00397C67">
        <w:rPr>
          <w:rFonts w:ascii="Courier New" w:hAnsi="Courier New" w:cs="Courier New"/>
        </w:rPr>
        <w:t>SECOND ENDORSEMENT</w:t>
      </w: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r w:rsidRPr="00397C67">
        <w:rPr>
          <w:rFonts w:ascii="Courier New" w:hAnsi="Courier New" w:cs="Courier New"/>
        </w:rPr>
        <w:t>From:  Commanding officer</w:t>
      </w: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r w:rsidRPr="00397C67">
        <w:rPr>
          <w:rFonts w:ascii="Courier New" w:hAnsi="Courier New" w:cs="Courier New"/>
        </w:rPr>
        <w:t>To:    Company Commander, _______ Company</w:t>
      </w: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r w:rsidRPr="00397C67">
        <w:rPr>
          <w:rFonts w:ascii="Courier New" w:hAnsi="Courier New" w:cs="Courier New"/>
        </w:rPr>
        <w:t>1.  Returned, approved/disapproved.</w:t>
      </w: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p>
    <w:p w:rsidR="00517B1E" w:rsidRPr="00397C67" w:rsidRDefault="00517B1E" w:rsidP="00397C67">
      <w:pPr>
        <w:tabs>
          <w:tab w:val="left" w:pos="360"/>
          <w:tab w:val="left" w:pos="720"/>
          <w:tab w:val="left" w:pos="1080"/>
          <w:tab w:val="left" w:pos="1440"/>
          <w:tab w:val="left" w:pos="1800"/>
          <w:tab w:val="left" w:pos="2160"/>
          <w:tab w:val="left" w:pos="2520"/>
          <w:tab w:val="left" w:pos="8010"/>
        </w:tabs>
        <w:ind w:right="-270"/>
        <w:rPr>
          <w:rFonts w:ascii="Courier New" w:hAnsi="Courier New" w:cs="Courier New"/>
        </w:rPr>
      </w:pPr>
    </w:p>
    <w:p w:rsidR="00517B1E" w:rsidRPr="00397C67" w:rsidRDefault="00517B1E" w:rsidP="00397C67">
      <w:pPr>
        <w:tabs>
          <w:tab w:val="left" w:pos="360"/>
          <w:tab w:val="left" w:pos="720"/>
          <w:tab w:val="left" w:pos="1080"/>
          <w:tab w:val="left" w:pos="1440"/>
          <w:tab w:val="left" w:pos="1800"/>
          <w:tab w:val="left" w:pos="2160"/>
          <w:tab w:val="left" w:pos="2520"/>
          <w:tab w:val="left" w:pos="4680"/>
          <w:tab w:val="left" w:pos="8010"/>
        </w:tabs>
        <w:ind w:right="-270"/>
        <w:jc w:val="center"/>
        <w:rPr>
          <w:rFonts w:ascii="Courier New" w:hAnsi="Courier New" w:cs="Courier New"/>
        </w:rPr>
      </w:pPr>
      <w:r w:rsidRPr="00397C67">
        <w:rPr>
          <w:rFonts w:ascii="Courier New" w:hAnsi="Courier New" w:cs="Courier New"/>
        </w:rPr>
        <w:tab/>
      </w:r>
      <w:r w:rsidRPr="00397C67">
        <w:rPr>
          <w:rFonts w:ascii="Courier New" w:hAnsi="Courier New" w:cs="Courier New"/>
        </w:rPr>
        <w:tab/>
      </w:r>
      <w:r w:rsidRPr="00397C67">
        <w:rPr>
          <w:rFonts w:ascii="Courier New" w:hAnsi="Courier New" w:cs="Courier New"/>
        </w:rPr>
        <w:tab/>
      </w:r>
      <w:r w:rsidRPr="00397C67">
        <w:rPr>
          <w:rFonts w:ascii="Courier New" w:hAnsi="Courier New" w:cs="Courier New"/>
        </w:rPr>
        <w:tab/>
      </w:r>
      <w:r w:rsidRPr="00397C67">
        <w:rPr>
          <w:rFonts w:ascii="Courier New" w:hAnsi="Courier New" w:cs="Courier New"/>
        </w:rPr>
        <w:tab/>
        <w:t xml:space="preserve"> I. M. COMMANDING</w:t>
      </w:r>
    </w:p>
    <w:p w:rsidR="00517B1E" w:rsidRPr="00397C67" w:rsidRDefault="00517B1E" w:rsidP="00397C67">
      <w:pPr>
        <w:rPr>
          <w:rFonts w:ascii="Courier New" w:hAnsi="Courier New" w:cs="Courier New"/>
        </w:rPr>
      </w:pPr>
    </w:p>
    <w:p w:rsidR="00517B1E" w:rsidRPr="00397C67" w:rsidRDefault="00517B1E" w:rsidP="00397C67">
      <w:pPr>
        <w:rPr>
          <w:rFonts w:ascii="Courier New" w:hAnsi="Courier New" w:cs="Courier New"/>
        </w:rPr>
      </w:pPr>
    </w:p>
    <w:p w:rsidR="00517B1E" w:rsidRPr="00397C67" w:rsidRDefault="00517B1E" w:rsidP="00397C67">
      <w:pPr>
        <w:rPr>
          <w:rFonts w:ascii="Courier New" w:hAnsi="Courier New" w:cs="Courier New"/>
        </w:rPr>
      </w:pPr>
    </w:p>
    <w:p w:rsidR="00517B1E" w:rsidRPr="00397C67" w:rsidRDefault="00517B1E" w:rsidP="00397C67">
      <w:pPr>
        <w:rPr>
          <w:rFonts w:ascii="Courier New" w:hAnsi="Courier New" w:cs="Courier New"/>
        </w:rPr>
      </w:pPr>
    </w:p>
    <w:p w:rsidR="00517B1E" w:rsidRPr="00397C67" w:rsidRDefault="00517B1E" w:rsidP="00397C67">
      <w:pPr>
        <w:rPr>
          <w:rFonts w:ascii="Courier New" w:hAnsi="Courier New" w:cs="Courier New"/>
        </w:rPr>
      </w:pPr>
    </w:p>
    <w:p w:rsidR="00517B1E" w:rsidRPr="00397C67" w:rsidRDefault="00517B1E" w:rsidP="00397C67">
      <w:pPr>
        <w:rPr>
          <w:rFonts w:ascii="Courier New" w:hAnsi="Courier New" w:cs="Courier New"/>
        </w:rPr>
      </w:pPr>
    </w:p>
    <w:p w:rsidR="00517B1E" w:rsidRPr="00397C67" w:rsidRDefault="00517B1E" w:rsidP="00397C67">
      <w:pPr>
        <w:rPr>
          <w:rFonts w:ascii="Courier New" w:hAnsi="Courier New" w:cs="Courier New"/>
        </w:rPr>
      </w:pPr>
    </w:p>
    <w:p w:rsidR="00517B1E" w:rsidRPr="00397C67" w:rsidRDefault="00517B1E" w:rsidP="00397C67">
      <w:pPr>
        <w:rPr>
          <w:rFonts w:ascii="Courier New" w:hAnsi="Courier New" w:cs="Courier New"/>
        </w:rPr>
      </w:pPr>
    </w:p>
    <w:p w:rsidR="00517B1E" w:rsidRPr="00397C67" w:rsidRDefault="00517B1E" w:rsidP="00397C67">
      <w:pPr>
        <w:rPr>
          <w:rFonts w:ascii="Courier New" w:hAnsi="Courier New" w:cs="Courier New"/>
        </w:rPr>
      </w:pPr>
    </w:p>
    <w:p w:rsidR="00517B1E" w:rsidRDefault="00517B1E" w:rsidP="008B7264">
      <w:pPr>
        <w:jc w:val="right"/>
        <w:rPr>
          <w:rFonts w:ascii="Courier New" w:hAnsi="Courier New" w:cs="Courier New"/>
        </w:rPr>
      </w:pPr>
      <w:r w:rsidRPr="00397C67">
        <w:rPr>
          <w:rFonts w:ascii="Courier New" w:hAnsi="Courier New" w:cs="Courier New"/>
        </w:rPr>
        <w:t>Encl (1b)</w:t>
      </w:r>
    </w:p>
    <w:p w:rsidR="00517B1E" w:rsidRPr="008B7264" w:rsidRDefault="00517B1E" w:rsidP="008B7264">
      <w:pPr>
        <w:jc w:val="right"/>
        <w:rPr>
          <w:rFonts w:ascii="Courier New" w:hAnsi="Courier New" w:cs="Courier New"/>
        </w:rPr>
      </w:pPr>
    </w:p>
    <w:p w:rsidR="00517B1E" w:rsidRPr="004110F6" w:rsidRDefault="00517B1E" w:rsidP="00754A45">
      <w:pPr>
        <w:rPr>
          <w:rFonts w:ascii="Arial" w:hAnsi="Arial" w:cs="Arial"/>
          <w:b/>
          <w:bCs/>
        </w:rPr>
      </w:pPr>
    </w:p>
    <w:p w:rsidR="00517B1E" w:rsidRDefault="00517B1E" w:rsidP="00754A45">
      <w:pPr>
        <w:jc w:val="center"/>
        <w:rPr>
          <w:rFonts w:ascii="Arial" w:hAnsi="Arial"/>
          <w:b/>
        </w:rPr>
      </w:pPr>
      <w:r>
        <w:rPr>
          <w:noProof/>
          <w:lang w:eastAsia="en-US"/>
        </w:rPr>
        <w:pict>
          <v:shape id="_x0000_s1041" type="#_x0000_t75" style="position:absolute;left:0;text-align:left;margin-left:-41.05pt;margin-top:-8.65pt;width:87.1pt;height:80.85pt;z-index:251649536;visibility:visible;mso-position-horizontal-relative:margin" o:allowincell="f">
            <v:imagedata r:id="rId9" o:title=""/>
            <w10:wrap anchorx="margin"/>
          </v:shape>
        </w:pict>
      </w:r>
      <w:r>
        <w:rPr>
          <w:rFonts w:ascii="Arial" w:hAnsi="Arial"/>
          <w:b/>
        </w:rPr>
        <w:t>UNITED STATES MARINE CORPS</w:t>
      </w:r>
    </w:p>
    <w:p w:rsidR="00517B1E" w:rsidRDefault="00517B1E" w:rsidP="00754A45">
      <w:pPr>
        <w:jc w:val="center"/>
        <w:rPr>
          <w:rFonts w:ascii="Arial" w:hAnsi="Arial"/>
          <w:b/>
          <w:sz w:val="12"/>
        </w:rPr>
      </w:pPr>
      <w:r>
        <w:rPr>
          <w:rFonts w:ascii="Arial" w:hAnsi="Arial"/>
          <w:b/>
          <w:sz w:val="12"/>
        </w:rPr>
        <w:t>MYSUPPORT COMPANY</w:t>
      </w:r>
    </w:p>
    <w:p w:rsidR="00517B1E" w:rsidRDefault="00517B1E" w:rsidP="00754A45">
      <w:pPr>
        <w:jc w:val="center"/>
        <w:rPr>
          <w:rFonts w:ascii="Arial" w:hAnsi="Arial"/>
          <w:b/>
          <w:sz w:val="12"/>
        </w:rPr>
      </w:pPr>
      <w:r>
        <w:rPr>
          <w:rFonts w:ascii="Arial" w:hAnsi="Arial"/>
          <w:b/>
          <w:sz w:val="12"/>
        </w:rPr>
        <w:t xml:space="preserve">MY SUPPORT BATTALION </w:t>
      </w:r>
    </w:p>
    <w:p w:rsidR="00517B1E" w:rsidRDefault="00517B1E" w:rsidP="00754A45">
      <w:pPr>
        <w:jc w:val="center"/>
        <w:rPr>
          <w:rFonts w:ascii="Arial" w:hAnsi="Arial"/>
          <w:b/>
          <w:sz w:val="12"/>
        </w:rPr>
      </w:pPr>
      <w:r>
        <w:rPr>
          <w:rFonts w:ascii="Arial" w:hAnsi="Arial"/>
          <w:b/>
          <w:sz w:val="12"/>
        </w:rPr>
        <w:t>MY UNIT LETTER HEAD</w:t>
      </w:r>
    </w:p>
    <w:p w:rsidR="00517B1E" w:rsidRDefault="00517B1E" w:rsidP="00754A45">
      <w:pPr>
        <w:pStyle w:val="Heading4"/>
      </w:pPr>
      <w:r>
        <w:t>OKINAWA, JP 12345-0123</w:t>
      </w:r>
    </w:p>
    <w:p w:rsidR="00517B1E" w:rsidRDefault="00517B1E" w:rsidP="00754A45">
      <w:pPr>
        <w:pStyle w:val="DefaultText"/>
        <w:tabs>
          <w:tab w:val="left" w:pos="720"/>
          <w:tab w:val="left" w:pos="1008"/>
          <w:tab w:val="left" w:pos="4680"/>
          <w:tab w:val="left" w:pos="8107"/>
        </w:tabs>
      </w:pPr>
      <w:r>
        <w:rPr>
          <w:noProof/>
        </w:rPr>
        <w:pict>
          <v:shape id="_x0000_s1042" type="#_x0000_t202" style="position:absolute;margin-left:359pt;margin-top:5.6pt;width:64.8pt;height:11.4pt;z-index:251650560" filled="f" stroked="f" strokecolor="white">
            <v:textbox inset="0,0,0,0">
              <w:txbxContent>
                <w:p w:rsidR="00517B1E" w:rsidRDefault="00517B1E" w:rsidP="00754A45">
                  <w:pPr>
                    <w:rPr>
                      <w:rFonts w:ascii="Arial" w:hAnsi="Arial"/>
                      <w:b/>
                      <w:sz w:val="10"/>
                    </w:rPr>
                  </w:pPr>
                  <w:r>
                    <w:rPr>
                      <w:rFonts w:ascii="Arial" w:hAnsi="Arial"/>
                      <w:b/>
                      <w:sz w:val="10"/>
                    </w:rPr>
                    <w:t>IN REPLY REFER TO:</w:t>
                  </w:r>
                </w:p>
                <w:p w:rsidR="00517B1E" w:rsidRDefault="00517B1E" w:rsidP="00754A45">
                  <w:pPr>
                    <w:rPr>
                      <w:rFonts w:ascii="Arial" w:hAnsi="Arial"/>
                      <w:b/>
                      <w:sz w:val="10"/>
                    </w:rPr>
                  </w:pPr>
                </w:p>
                <w:p w:rsidR="00517B1E" w:rsidRDefault="00517B1E" w:rsidP="00754A45">
                  <w:pPr>
                    <w:rPr>
                      <w:rFonts w:ascii="Arial" w:hAnsi="Arial"/>
                      <w:b/>
                      <w:sz w:val="10"/>
                    </w:rPr>
                  </w:pPr>
                </w:p>
                <w:p w:rsidR="00517B1E" w:rsidRDefault="00517B1E" w:rsidP="00754A45">
                  <w:pPr>
                    <w:rPr>
                      <w:rFonts w:ascii="Arial" w:hAnsi="Arial"/>
                      <w:b/>
                      <w:sz w:val="10"/>
                    </w:rPr>
                  </w:pPr>
                </w:p>
                <w:p w:rsidR="00517B1E" w:rsidRDefault="00517B1E" w:rsidP="00754A45">
                  <w:pPr>
                    <w:rPr>
                      <w:rFonts w:ascii="Arial" w:hAnsi="Arial"/>
                      <w:b/>
                      <w:sz w:val="10"/>
                    </w:rPr>
                  </w:pPr>
                </w:p>
                <w:p w:rsidR="00517B1E" w:rsidRDefault="00517B1E" w:rsidP="00754A45">
                  <w:pPr>
                    <w:rPr>
                      <w:rFonts w:ascii="Arial" w:hAnsi="Arial"/>
                      <w:b/>
                      <w:sz w:val="10"/>
                    </w:rPr>
                  </w:pPr>
                </w:p>
              </w:txbxContent>
            </v:textbox>
          </v:shape>
        </w:pict>
      </w:r>
      <w:r>
        <w:tab/>
        <w:t xml:space="preserve">    </w:t>
      </w:r>
      <w:r>
        <w:tab/>
      </w:r>
      <w:r>
        <w:tab/>
        <w:t xml:space="preserve">                                                       </w:t>
      </w:r>
    </w:p>
    <w:p w:rsidR="00517B1E" w:rsidRDefault="00517B1E" w:rsidP="00754A45">
      <w:pPr>
        <w:pStyle w:val="DefaultText"/>
        <w:tabs>
          <w:tab w:val="left" w:pos="720"/>
          <w:tab w:val="left" w:pos="1008"/>
          <w:tab w:val="left" w:pos="4680"/>
          <w:tab w:val="left" w:pos="8107"/>
        </w:tabs>
        <w:rPr>
          <w:rFonts w:ascii="Courier New" w:hAnsi="Courier New" w:cs="Courier New"/>
        </w:rPr>
      </w:pPr>
      <w:r>
        <w:t xml:space="preserve">                                                                                                                         </w:t>
      </w:r>
      <w:r>
        <w:rPr>
          <w:rFonts w:ascii="Courier New" w:hAnsi="Courier New" w:cs="Courier New"/>
        </w:rPr>
        <w:t>4790</w:t>
      </w:r>
    </w:p>
    <w:p w:rsidR="00517B1E" w:rsidRDefault="00517B1E" w:rsidP="00754A45">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MMO</w:t>
      </w:r>
    </w:p>
    <w:p w:rsidR="00517B1E" w:rsidRDefault="00517B1E" w:rsidP="00754A45">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13 Nov 10</w:t>
      </w:r>
    </w:p>
    <w:p w:rsidR="00517B1E" w:rsidRDefault="00517B1E" w:rsidP="00754A45">
      <w:pPr>
        <w:pStyle w:val="DefaultText"/>
        <w:tabs>
          <w:tab w:val="left" w:pos="720"/>
          <w:tab w:val="left" w:pos="1008"/>
          <w:tab w:val="left" w:pos="4680"/>
          <w:tab w:val="left" w:pos="8107"/>
        </w:tabs>
        <w:jc w:val="right"/>
        <w:rPr>
          <w:rFonts w:ascii="Courier New" w:hAnsi="Courier New" w:cs="Courier New"/>
        </w:rPr>
      </w:pPr>
    </w:p>
    <w:p w:rsidR="00517B1E" w:rsidRDefault="00517B1E" w:rsidP="00754A45">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POLICY LETTER X-10</w:t>
      </w:r>
    </w:p>
    <w:p w:rsidR="00517B1E" w:rsidRDefault="00517B1E" w:rsidP="00754A45">
      <w:pPr>
        <w:pStyle w:val="DefaultText"/>
        <w:tabs>
          <w:tab w:val="left" w:pos="720"/>
          <w:tab w:val="left" w:pos="1008"/>
          <w:tab w:val="left" w:pos="4680"/>
          <w:tab w:val="left" w:pos="8107"/>
        </w:tabs>
        <w:rPr>
          <w:rFonts w:ascii="Courier New" w:hAnsi="Courier New" w:cs="Courier New"/>
        </w:rPr>
      </w:pPr>
    </w:p>
    <w:p w:rsidR="00517B1E" w:rsidRDefault="00517B1E" w:rsidP="00754A45">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From:  Commanding Officer, My Support Battalion</w:t>
      </w:r>
    </w:p>
    <w:p w:rsidR="00517B1E" w:rsidRDefault="00517B1E" w:rsidP="00754A45">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To:    Company Commanders, My Support Battalion</w:t>
      </w:r>
    </w:p>
    <w:p w:rsidR="00517B1E" w:rsidRDefault="00517B1E" w:rsidP="00754A45">
      <w:pPr>
        <w:pStyle w:val="DefaultText"/>
        <w:tabs>
          <w:tab w:val="left" w:pos="720"/>
          <w:tab w:val="left" w:pos="1008"/>
          <w:tab w:val="left" w:pos="4680"/>
          <w:tab w:val="left" w:pos="8107"/>
        </w:tabs>
        <w:rPr>
          <w:rFonts w:ascii="Courier New" w:hAnsi="Courier New" w:cs="Courier New"/>
        </w:rPr>
      </w:pPr>
    </w:p>
    <w:p w:rsidR="00517B1E" w:rsidRDefault="00517B1E" w:rsidP="00754A45">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Subj:  MAINTENANCE AND MAINTENANCE MANAGEMENT TRAINING</w:t>
      </w:r>
    </w:p>
    <w:p w:rsidR="00517B1E" w:rsidRDefault="00517B1E" w:rsidP="00754A45">
      <w:pPr>
        <w:pStyle w:val="DefaultText"/>
        <w:tabs>
          <w:tab w:val="left" w:pos="720"/>
          <w:tab w:val="left" w:pos="1008"/>
          <w:tab w:val="left" w:pos="4680"/>
          <w:tab w:val="left" w:pos="8107"/>
        </w:tabs>
        <w:rPr>
          <w:rFonts w:ascii="Courier New" w:hAnsi="Courier New" w:cs="Courier New"/>
        </w:rPr>
      </w:pPr>
    </w:p>
    <w:p w:rsidR="00517B1E" w:rsidRDefault="00517B1E" w:rsidP="00754A45">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Ref:  (a) MCO P4790.2c</w:t>
      </w:r>
    </w:p>
    <w:p w:rsidR="00517B1E" w:rsidRDefault="00517B1E" w:rsidP="00754A45">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      </w:t>
      </w:r>
    </w:p>
    <w:p w:rsidR="00517B1E" w:rsidRPr="00B060D8" w:rsidRDefault="00517B1E" w:rsidP="00754A45">
      <w:pPr>
        <w:pStyle w:val="BodyText"/>
        <w:rPr>
          <w:rFonts w:cs="Courier New"/>
          <w:sz w:val="22"/>
          <w:szCs w:val="22"/>
        </w:rPr>
      </w:pPr>
      <w:r w:rsidRPr="00B060D8">
        <w:rPr>
          <w:rFonts w:cs="Courier New"/>
          <w:sz w:val="22"/>
          <w:szCs w:val="22"/>
        </w:rPr>
        <w:t xml:space="preserve">1.  </w:t>
      </w:r>
      <w:r w:rsidRPr="00B060D8">
        <w:rPr>
          <w:rFonts w:cs="Courier New"/>
          <w:sz w:val="22"/>
          <w:szCs w:val="22"/>
          <w:u w:val="single"/>
        </w:rPr>
        <w:t>Situation</w:t>
      </w:r>
      <w:r w:rsidRPr="00B060D8">
        <w:rPr>
          <w:rFonts w:cs="Courier New"/>
          <w:sz w:val="22"/>
          <w:szCs w:val="22"/>
        </w:rPr>
        <w:t>.  The reference is the Marine Corps Integrated Maintenance Management System (MIMMS) Field Procedures Manual,</w:t>
      </w:r>
      <w:r w:rsidRPr="00B060D8">
        <w:rPr>
          <w:rFonts w:ascii="Courier" w:hAnsi="Courier" w:cs="Courier"/>
          <w:sz w:val="22"/>
          <w:szCs w:val="22"/>
        </w:rPr>
        <w:t xml:space="preserve"> </w:t>
      </w:r>
      <w:r w:rsidRPr="00B060D8">
        <w:rPr>
          <w:rFonts w:cs="Courier New"/>
          <w:sz w:val="22"/>
          <w:szCs w:val="22"/>
        </w:rPr>
        <w:t>which establishes policy and procedures for management of Marine Corps ground equipment maintenance.</w:t>
      </w:r>
    </w:p>
    <w:p w:rsidR="00517B1E" w:rsidRPr="00B060D8" w:rsidRDefault="00517B1E" w:rsidP="00754A45">
      <w:pPr>
        <w:pStyle w:val="BodyText"/>
        <w:rPr>
          <w:rFonts w:cs="Courier New"/>
          <w:sz w:val="22"/>
          <w:szCs w:val="22"/>
        </w:rPr>
      </w:pPr>
    </w:p>
    <w:p w:rsidR="00517B1E" w:rsidRPr="00B060D8" w:rsidRDefault="00517B1E" w:rsidP="00754A45">
      <w:pPr>
        <w:pStyle w:val="BodyText"/>
        <w:rPr>
          <w:rFonts w:cs="Courier New"/>
          <w:sz w:val="22"/>
          <w:szCs w:val="22"/>
        </w:rPr>
      </w:pPr>
      <w:r w:rsidRPr="00B060D8">
        <w:rPr>
          <w:rFonts w:cs="Courier New"/>
          <w:sz w:val="22"/>
          <w:szCs w:val="22"/>
        </w:rPr>
        <w:t xml:space="preserve">2.  </w:t>
      </w:r>
      <w:r w:rsidRPr="00B060D8">
        <w:rPr>
          <w:rFonts w:cs="Courier New"/>
          <w:sz w:val="22"/>
          <w:szCs w:val="22"/>
          <w:u w:val="single"/>
        </w:rPr>
        <w:t>Mission</w:t>
      </w:r>
      <w:r w:rsidRPr="00B060D8">
        <w:rPr>
          <w:rFonts w:cs="Courier New"/>
          <w:sz w:val="22"/>
          <w:szCs w:val="22"/>
        </w:rPr>
        <w:t>.  To provide subordinate Commanders guidance on maintenance and maintenance management training.</w:t>
      </w:r>
    </w:p>
    <w:p w:rsidR="00517B1E" w:rsidRPr="00B060D8" w:rsidRDefault="00517B1E" w:rsidP="00754A45">
      <w:pPr>
        <w:pStyle w:val="BodyText"/>
        <w:rPr>
          <w:rFonts w:cs="Courier New"/>
          <w:sz w:val="22"/>
          <w:szCs w:val="22"/>
        </w:rPr>
      </w:pPr>
    </w:p>
    <w:p w:rsidR="00517B1E" w:rsidRPr="00B060D8" w:rsidRDefault="00517B1E" w:rsidP="00754A45">
      <w:pPr>
        <w:pStyle w:val="BodyText"/>
        <w:rPr>
          <w:rFonts w:cs="Courier New"/>
          <w:sz w:val="22"/>
          <w:szCs w:val="22"/>
        </w:rPr>
      </w:pPr>
      <w:r w:rsidRPr="00B060D8">
        <w:rPr>
          <w:rFonts w:cs="Courier New"/>
          <w:sz w:val="22"/>
          <w:szCs w:val="22"/>
        </w:rPr>
        <w:t xml:space="preserve">    a.  Per the reference, “While commanders cannot be expected to possess the expertise of technicians or mechanics, they must demonstrate genuine interest in, and enthusiasm for, their respective unit’s maintenance efforts.  This interest is the most essential factor of a successful ground equipment maintenance program.  Command interest must reflect the responsibility inherent in command for equipment readiness.”</w:t>
      </w:r>
    </w:p>
    <w:p w:rsidR="00517B1E" w:rsidRPr="00B060D8" w:rsidRDefault="00517B1E" w:rsidP="00754A45">
      <w:pPr>
        <w:pStyle w:val="BodyText"/>
        <w:rPr>
          <w:rFonts w:cs="Courier New"/>
          <w:sz w:val="22"/>
          <w:szCs w:val="22"/>
        </w:rPr>
      </w:pPr>
    </w:p>
    <w:p w:rsidR="00517B1E" w:rsidRPr="00B060D8" w:rsidRDefault="00517B1E" w:rsidP="00754A45">
      <w:pPr>
        <w:pStyle w:val="BodyText"/>
        <w:rPr>
          <w:rFonts w:cs="Courier New"/>
          <w:sz w:val="22"/>
          <w:szCs w:val="22"/>
        </w:rPr>
      </w:pPr>
      <w:r w:rsidRPr="00B060D8">
        <w:rPr>
          <w:rFonts w:cs="Courier New"/>
          <w:sz w:val="22"/>
          <w:szCs w:val="22"/>
        </w:rPr>
        <w:t xml:space="preserve">    b.  Equipment maintenance is a major key to unit operational  readiness and winning battles.  An effective maintenance program is not achieved by accident, or through technical means (i.e. tools, repair parts, etc.) alone.  Above all, it is achieved through the motivation, knowledge and ability of the Marines and Sailors who operate and support the maintenance program, and by the active and passionate involvement of Commanders and leaders at every level.</w:t>
      </w:r>
    </w:p>
    <w:p w:rsidR="00517B1E" w:rsidRPr="00B060D8" w:rsidRDefault="00517B1E" w:rsidP="00754A45">
      <w:pPr>
        <w:pStyle w:val="BodyText"/>
        <w:rPr>
          <w:rFonts w:cs="Courier New"/>
          <w:sz w:val="22"/>
          <w:szCs w:val="22"/>
        </w:rPr>
      </w:pPr>
    </w:p>
    <w:p w:rsidR="00517B1E" w:rsidRPr="00B060D8" w:rsidRDefault="00517B1E" w:rsidP="00754A45">
      <w:pPr>
        <w:pStyle w:val="BodyText"/>
        <w:rPr>
          <w:rFonts w:cs="Courier New"/>
          <w:sz w:val="22"/>
          <w:szCs w:val="22"/>
        </w:rPr>
      </w:pPr>
      <w:r w:rsidRPr="00B060D8">
        <w:rPr>
          <w:rFonts w:cs="Courier New"/>
          <w:sz w:val="22"/>
          <w:szCs w:val="22"/>
        </w:rPr>
        <w:t xml:space="preserve">    c.  U.S. Marine Corps, 8th Engineer Support Battalion (8th ESB) leaders must be accountable for the equipment they possess, but they must also know and understand their equipment, the maintenance program, and ensure the technical instruction of their Marines and Sailors, both maintainers and operators.  This is particularly germane to unique nature of 8th Engineer Support Battalion (8th ESB) operational environments.</w:t>
      </w:r>
    </w:p>
    <w:p w:rsidR="00517B1E" w:rsidRPr="00B060D8" w:rsidRDefault="00517B1E" w:rsidP="00754A45">
      <w:pPr>
        <w:pStyle w:val="BodyText"/>
        <w:rPr>
          <w:rFonts w:cs="Courier New"/>
          <w:sz w:val="22"/>
          <w:szCs w:val="22"/>
        </w:rPr>
      </w:pPr>
    </w:p>
    <w:p w:rsidR="00517B1E" w:rsidRDefault="00517B1E" w:rsidP="00754A45">
      <w:pPr>
        <w:pStyle w:val="BodyText"/>
        <w:rPr>
          <w:rFonts w:cs="Courier New"/>
          <w:sz w:val="22"/>
          <w:szCs w:val="22"/>
        </w:rPr>
      </w:pPr>
    </w:p>
    <w:p w:rsidR="00517B1E" w:rsidRDefault="00517B1E" w:rsidP="00754A45">
      <w:pPr>
        <w:pStyle w:val="BodyText"/>
        <w:rPr>
          <w:rFonts w:cs="Courier New"/>
          <w:sz w:val="22"/>
          <w:szCs w:val="22"/>
        </w:rPr>
      </w:pPr>
    </w:p>
    <w:p w:rsidR="00517B1E" w:rsidRPr="00B060D8" w:rsidRDefault="00517B1E" w:rsidP="00754A45">
      <w:pPr>
        <w:pStyle w:val="BodyText"/>
        <w:rPr>
          <w:rFonts w:cs="Courier New"/>
          <w:sz w:val="22"/>
          <w:szCs w:val="22"/>
        </w:rPr>
      </w:pPr>
      <w:r w:rsidRPr="00B060D8">
        <w:rPr>
          <w:rFonts w:cs="Courier New"/>
          <w:sz w:val="22"/>
          <w:szCs w:val="22"/>
        </w:rPr>
        <w:t>Subj:  MAINTENANCE AND MAINTENANCE MANAGEMENT TRAINING</w:t>
      </w:r>
    </w:p>
    <w:p w:rsidR="00517B1E" w:rsidRDefault="00517B1E" w:rsidP="00754A45">
      <w:pPr>
        <w:pStyle w:val="BodyText"/>
        <w:rPr>
          <w:rFonts w:cs="Courier New"/>
          <w:sz w:val="22"/>
          <w:szCs w:val="22"/>
        </w:rPr>
      </w:pPr>
    </w:p>
    <w:p w:rsidR="00517B1E" w:rsidRDefault="00517B1E" w:rsidP="00754A45">
      <w:pPr>
        <w:pStyle w:val="BodyText"/>
        <w:rPr>
          <w:rFonts w:cs="Courier New"/>
          <w:sz w:val="22"/>
          <w:szCs w:val="22"/>
        </w:rPr>
      </w:pPr>
    </w:p>
    <w:p w:rsidR="00517B1E" w:rsidRPr="00B060D8" w:rsidRDefault="00517B1E" w:rsidP="00754A45">
      <w:pPr>
        <w:pStyle w:val="BodyText"/>
        <w:rPr>
          <w:rFonts w:cs="Courier New"/>
          <w:sz w:val="22"/>
          <w:szCs w:val="22"/>
        </w:rPr>
      </w:pPr>
      <w:r w:rsidRPr="00B060D8">
        <w:rPr>
          <w:rFonts w:cs="Courier New"/>
          <w:sz w:val="22"/>
          <w:szCs w:val="22"/>
        </w:rPr>
        <w:t xml:space="preserve">3.  </w:t>
      </w:r>
      <w:r w:rsidRPr="00B060D8">
        <w:rPr>
          <w:rFonts w:cs="Courier New"/>
          <w:sz w:val="22"/>
          <w:szCs w:val="22"/>
          <w:u w:val="single"/>
        </w:rPr>
        <w:t>Execution</w:t>
      </w:r>
      <w:r w:rsidRPr="00B060D8">
        <w:rPr>
          <w:rFonts w:cs="Courier New"/>
          <w:sz w:val="22"/>
          <w:szCs w:val="22"/>
        </w:rPr>
        <w:t>.  I expect a high-level of excellence and effectiveness in the 8th Engineer Support Battalion (8th ESB) equipment maintenance program.  To this end, Commanders will ensure maintenance and maintenance management training is conducted per applicable Training and Readiness (T/R), the reference and other appropriate sources.</w:t>
      </w:r>
    </w:p>
    <w:p w:rsidR="00517B1E" w:rsidRPr="00B060D8" w:rsidRDefault="00517B1E" w:rsidP="00754A45">
      <w:pPr>
        <w:pStyle w:val="BodyText"/>
        <w:rPr>
          <w:rFonts w:cs="Courier New"/>
          <w:sz w:val="22"/>
          <w:szCs w:val="22"/>
        </w:rPr>
      </w:pPr>
    </w:p>
    <w:p w:rsidR="00517B1E" w:rsidRPr="00B060D8" w:rsidRDefault="00517B1E" w:rsidP="00754A45">
      <w:pPr>
        <w:pStyle w:val="BodyText"/>
        <w:rPr>
          <w:rFonts w:cs="Courier New"/>
          <w:sz w:val="22"/>
          <w:szCs w:val="22"/>
        </w:rPr>
      </w:pPr>
      <w:r w:rsidRPr="00B060D8">
        <w:rPr>
          <w:rFonts w:cs="Courier New"/>
          <w:sz w:val="22"/>
          <w:szCs w:val="22"/>
        </w:rPr>
        <w:t xml:space="preserve">    a.  Maintenance and maintenance management training must encompass all areas of maintenance and maintenance management.   Internal inspections play a vital role in our success and serve to verify the effectiveness of our maintenance program and the training provided as a means to achieve program excellence.</w:t>
      </w:r>
    </w:p>
    <w:p w:rsidR="00517B1E" w:rsidRPr="00B060D8" w:rsidRDefault="00517B1E" w:rsidP="00754A45">
      <w:pPr>
        <w:pStyle w:val="BodyText"/>
        <w:rPr>
          <w:rFonts w:cs="Courier New"/>
          <w:sz w:val="22"/>
          <w:szCs w:val="22"/>
        </w:rPr>
      </w:pPr>
      <w:r w:rsidRPr="00B060D8">
        <w:rPr>
          <w:rFonts w:cs="Courier New"/>
          <w:sz w:val="22"/>
          <w:szCs w:val="22"/>
        </w:rPr>
        <w:t xml:space="preserve"> </w:t>
      </w:r>
    </w:p>
    <w:p w:rsidR="00517B1E" w:rsidRPr="00B060D8" w:rsidRDefault="00517B1E" w:rsidP="00754A45">
      <w:pPr>
        <w:pStyle w:val="BodyText"/>
        <w:rPr>
          <w:rFonts w:cs="Courier New"/>
          <w:sz w:val="22"/>
          <w:szCs w:val="22"/>
        </w:rPr>
      </w:pPr>
      <w:r w:rsidRPr="00B060D8">
        <w:rPr>
          <w:rFonts w:cs="Courier New"/>
          <w:sz w:val="22"/>
          <w:szCs w:val="22"/>
        </w:rPr>
        <w:t xml:space="preserve">    b.    Commanders will ensure implementation of an aggressive maintenance and maintenance management training and inspection program for subordinate leaders at all levels to ensure the effectiveness of unit maintenance and maintenance training programs.</w:t>
      </w:r>
    </w:p>
    <w:p w:rsidR="00517B1E" w:rsidRPr="00B060D8" w:rsidRDefault="00517B1E" w:rsidP="00754A45">
      <w:pPr>
        <w:pStyle w:val="BodyText"/>
        <w:rPr>
          <w:rFonts w:cs="Courier New"/>
          <w:sz w:val="22"/>
          <w:szCs w:val="22"/>
        </w:rPr>
      </w:pPr>
    </w:p>
    <w:p w:rsidR="00517B1E" w:rsidRPr="00B060D8" w:rsidRDefault="00517B1E" w:rsidP="00754A45">
      <w:pPr>
        <w:pStyle w:val="BodyText"/>
        <w:rPr>
          <w:rFonts w:cs="Courier New"/>
          <w:sz w:val="22"/>
          <w:szCs w:val="22"/>
        </w:rPr>
      </w:pPr>
      <w:r w:rsidRPr="00B060D8">
        <w:rPr>
          <w:rFonts w:cs="Courier New"/>
          <w:sz w:val="22"/>
          <w:szCs w:val="22"/>
        </w:rPr>
        <w:t xml:space="preserve">4.  </w:t>
      </w:r>
      <w:r w:rsidRPr="00B060D8">
        <w:rPr>
          <w:rFonts w:cs="Courier New"/>
          <w:sz w:val="22"/>
          <w:szCs w:val="22"/>
          <w:u w:val="single"/>
        </w:rPr>
        <w:t>Administration and Logistics</w:t>
      </w:r>
      <w:r w:rsidRPr="00B060D8">
        <w:rPr>
          <w:rFonts w:cs="Courier New"/>
          <w:sz w:val="22"/>
          <w:szCs w:val="22"/>
        </w:rPr>
        <w:t>.  This policy will be incorporated into unit directives and orders.</w:t>
      </w:r>
    </w:p>
    <w:p w:rsidR="00517B1E" w:rsidRPr="00B060D8" w:rsidRDefault="00517B1E" w:rsidP="00754A45">
      <w:pPr>
        <w:pStyle w:val="BodyText"/>
        <w:rPr>
          <w:rFonts w:cs="Courier New"/>
          <w:sz w:val="22"/>
          <w:szCs w:val="22"/>
        </w:rPr>
      </w:pPr>
    </w:p>
    <w:p w:rsidR="00517B1E" w:rsidRPr="00B060D8" w:rsidRDefault="00517B1E" w:rsidP="00754A45">
      <w:pPr>
        <w:pStyle w:val="BodyText"/>
        <w:rPr>
          <w:rFonts w:cs="Courier New"/>
          <w:sz w:val="22"/>
          <w:szCs w:val="22"/>
        </w:rPr>
      </w:pPr>
      <w:r w:rsidRPr="00B060D8">
        <w:rPr>
          <w:rFonts w:cs="Courier New"/>
          <w:sz w:val="22"/>
          <w:szCs w:val="22"/>
        </w:rPr>
        <w:t xml:space="preserve">5.  </w:t>
      </w:r>
      <w:r w:rsidRPr="00B060D8">
        <w:rPr>
          <w:rFonts w:cs="Courier New"/>
          <w:sz w:val="22"/>
          <w:szCs w:val="22"/>
          <w:u w:val="single"/>
        </w:rPr>
        <w:t>Command and Signal</w:t>
      </w:r>
      <w:r w:rsidRPr="00B060D8">
        <w:rPr>
          <w:rFonts w:cs="Courier New"/>
          <w:sz w:val="22"/>
          <w:szCs w:val="22"/>
        </w:rPr>
        <w:t xml:space="preserve"> </w:t>
      </w:r>
    </w:p>
    <w:p w:rsidR="00517B1E" w:rsidRPr="00B060D8" w:rsidRDefault="00517B1E" w:rsidP="00754A45">
      <w:pPr>
        <w:pStyle w:val="BodyText"/>
        <w:rPr>
          <w:rFonts w:cs="Courier New"/>
          <w:sz w:val="22"/>
          <w:szCs w:val="22"/>
        </w:rPr>
      </w:pPr>
    </w:p>
    <w:p w:rsidR="00517B1E" w:rsidRPr="00B060D8" w:rsidRDefault="00517B1E" w:rsidP="00754A45">
      <w:pPr>
        <w:pStyle w:val="BodyText"/>
        <w:rPr>
          <w:rFonts w:cs="Courier New"/>
          <w:sz w:val="22"/>
          <w:szCs w:val="22"/>
        </w:rPr>
      </w:pPr>
      <w:r w:rsidRPr="00B060D8">
        <w:rPr>
          <w:rFonts w:cs="Courier New"/>
          <w:sz w:val="22"/>
          <w:szCs w:val="22"/>
        </w:rPr>
        <w:t xml:space="preserve">    a.  This policy is applicable to all 8th ESB units as well as those units assigned under the operational control of 8th ESB during contingency operations.</w:t>
      </w:r>
    </w:p>
    <w:p w:rsidR="00517B1E" w:rsidRPr="00B060D8" w:rsidRDefault="00517B1E" w:rsidP="00754A45">
      <w:pPr>
        <w:pStyle w:val="BodyText"/>
        <w:rPr>
          <w:rFonts w:cs="Courier New"/>
          <w:sz w:val="22"/>
          <w:szCs w:val="22"/>
        </w:rPr>
      </w:pPr>
    </w:p>
    <w:p w:rsidR="00517B1E" w:rsidRPr="00B060D8" w:rsidRDefault="00517B1E" w:rsidP="00754A45">
      <w:pPr>
        <w:pStyle w:val="BodyText"/>
        <w:rPr>
          <w:rFonts w:cs="Courier New"/>
          <w:sz w:val="22"/>
          <w:szCs w:val="22"/>
        </w:rPr>
      </w:pPr>
      <w:r w:rsidRPr="00B060D8">
        <w:rPr>
          <w:rFonts w:cs="Courier New"/>
          <w:sz w:val="22"/>
          <w:szCs w:val="22"/>
        </w:rPr>
        <w:t xml:space="preserve">    b.  This policy is effective the date signed.</w:t>
      </w:r>
    </w:p>
    <w:p w:rsidR="00517B1E" w:rsidRPr="00B060D8" w:rsidRDefault="00517B1E" w:rsidP="00754A45">
      <w:pPr>
        <w:pStyle w:val="BodyText"/>
        <w:rPr>
          <w:rFonts w:cs="Courier New"/>
          <w:sz w:val="22"/>
          <w:szCs w:val="22"/>
        </w:rPr>
      </w:pPr>
    </w:p>
    <w:p w:rsidR="00517B1E" w:rsidRPr="00B060D8" w:rsidRDefault="00517B1E" w:rsidP="00754A45">
      <w:pPr>
        <w:pStyle w:val="BodyText"/>
        <w:rPr>
          <w:rFonts w:cs="Courier New"/>
          <w:sz w:val="22"/>
          <w:szCs w:val="22"/>
        </w:rPr>
      </w:pPr>
    </w:p>
    <w:p w:rsidR="00517B1E" w:rsidRPr="00B060D8" w:rsidRDefault="00517B1E" w:rsidP="00754A45">
      <w:pPr>
        <w:pStyle w:val="BodyText"/>
        <w:jc w:val="center"/>
        <w:rPr>
          <w:rFonts w:cs="Courier New"/>
          <w:sz w:val="22"/>
          <w:szCs w:val="22"/>
        </w:rPr>
      </w:pPr>
    </w:p>
    <w:p w:rsidR="00517B1E" w:rsidRPr="00B060D8" w:rsidRDefault="00517B1E" w:rsidP="00754A45">
      <w:pPr>
        <w:pStyle w:val="BodyText"/>
        <w:jc w:val="center"/>
        <w:rPr>
          <w:rFonts w:cs="Courier New"/>
          <w:sz w:val="22"/>
          <w:szCs w:val="22"/>
        </w:rPr>
      </w:pPr>
      <w:r w:rsidRPr="00B060D8">
        <w:rPr>
          <w:rFonts w:cs="Courier New"/>
          <w:sz w:val="22"/>
          <w:szCs w:val="22"/>
        </w:rPr>
        <w:t xml:space="preserve">              </w:t>
      </w:r>
      <w:r>
        <w:rPr>
          <w:rFonts w:cs="Courier New"/>
          <w:sz w:val="22"/>
          <w:szCs w:val="22"/>
        </w:rPr>
        <w:t>M</w:t>
      </w:r>
      <w:r w:rsidRPr="00B060D8">
        <w:rPr>
          <w:rFonts w:cs="Courier New"/>
          <w:sz w:val="22"/>
          <w:szCs w:val="22"/>
        </w:rPr>
        <w:t xml:space="preserve">. </w:t>
      </w:r>
      <w:r>
        <w:rPr>
          <w:rFonts w:cs="Courier New"/>
          <w:sz w:val="22"/>
          <w:szCs w:val="22"/>
        </w:rPr>
        <w:t>Y</w:t>
      </w:r>
      <w:r w:rsidRPr="00B060D8">
        <w:rPr>
          <w:rFonts w:cs="Courier New"/>
          <w:sz w:val="22"/>
          <w:szCs w:val="22"/>
        </w:rPr>
        <w:t xml:space="preserve">. </w:t>
      </w:r>
      <w:r>
        <w:rPr>
          <w:rFonts w:cs="Courier New"/>
          <w:sz w:val="22"/>
          <w:szCs w:val="22"/>
        </w:rPr>
        <w:t>BNCOMMANDER</w:t>
      </w:r>
    </w:p>
    <w:p w:rsidR="00517B1E" w:rsidRPr="00B060D8" w:rsidRDefault="00517B1E" w:rsidP="00754A45">
      <w:pPr>
        <w:pStyle w:val="BodyText"/>
        <w:rPr>
          <w:rFonts w:cs="Courier New"/>
          <w:sz w:val="22"/>
          <w:szCs w:val="22"/>
        </w:rPr>
      </w:pPr>
    </w:p>
    <w:p w:rsidR="00517B1E" w:rsidRPr="004110F6" w:rsidRDefault="00517B1E" w:rsidP="00754A45">
      <w:pPr>
        <w:rPr>
          <w:rFonts w:ascii="Arial" w:hAnsi="Arial" w:cs="Arial"/>
          <w:b/>
          <w:bCs/>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Pr="00DC4168" w:rsidRDefault="00517B1E" w:rsidP="00BE7A98">
      <w:pPr>
        <w:jc w:val="center"/>
        <w:rPr>
          <w:b/>
          <w:bCs/>
        </w:rPr>
      </w:pPr>
    </w:p>
    <w:p w:rsidR="00517B1E" w:rsidRDefault="00517B1E" w:rsidP="00DC4168">
      <w:pPr>
        <w:jc w:val="center"/>
        <w:rPr>
          <w:rFonts w:ascii="Arial" w:hAnsi="Arial"/>
          <w:b/>
        </w:rPr>
      </w:pPr>
      <w:r>
        <w:rPr>
          <w:noProof/>
          <w:lang w:eastAsia="en-US"/>
        </w:rPr>
        <w:pict>
          <v:shape id="_x0000_s1043" type="#_x0000_t75" style="position:absolute;left:0;text-align:left;margin-left:-41.05pt;margin-top:-8.65pt;width:87.1pt;height:80.85pt;z-index:251651584;visibility:visible;mso-position-horizontal-relative:margin" o:allowincell="f">
            <v:imagedata r:id="rId9" o:title=""/>
            <w10:wrap anchorx="margin"/>
          </v:shape>
        </w:pict>
      </w:r>
      <w:r>
        <w:rPr>
          <w:rFonts w:ascii="Arial" w:hAnsi="Arial"/>
          <w:b/>
        </w:rPr>
        <w:t>UNITED STATES MARINE CORPS</w:t>
      </w:r>
    </w:p>
    <w:p w:rsidR="00517B1E" w:rsidRDefault="00517B1E" w:rsidP="00DC4168">
      <w:pPr>
        <w:jc w:val="center"/>
        <w:rPr>
          <w:rFonts w:ascii="Arial" w:hAnsi="Arial"/>
          <w:b/>
          <w:sz w:val="12"/>
        </w:rPr>
      </w:pPr>
      <w:r>
        <w:rPr>
          <w:rFonts w:ascii="Arial" w:hAnsi="Arial"/>
          <w:b/>
          <w:sz w:val="12"/>
        </w:rPr>
        <w:t>MYSUPPORT COMPANY</w:t>
      </w:r>
    </w:p>
    <w:p w:rsidR="00517B1E" w:rsidRDefault="00517B1E" w:rsidP="00DC4168">
      <w:pPr>
        <w:jc w:val="center"/>
        <w:rPr>
          <w:rFonts w:ascii="Arial" w:hAnsi="Arial"/>
          <w:b/>
          <w:sz w:val="12"/>
        </w:rPr>
      </w:pPr>
      <w:r>
        <w:rPr>
          <w:rFonts w:ascii="Arial" w:hAnsi="Arial"/>
          <w:b/>
          <w:sz w:val="12"/>
        </w:rPr>
        <w:t xml:space="preserve">MY SUPPORT BATTALION </w:t>
      </w:r>
    </w:p>
    <w:p w:rsidR="00517B1E" w:rsidRDefault="00517B1E" w:rsidP="00DC4168">
      <w:pPr>
        <w:jc w:val="center"/>
        <w:rPr>
          <w:rFonts w:ascii="Arial" w:hAnsi="Arial"/>
          <w:b/>
          <w:sz w:val="12"/>
        </w:rPr>
      </w:pPr>
      <w:r>
        <w:rPr>
          <w:rFonts w:ascii="Arial" w:hAnsi="Arial"/>
          <w:b/>
          <w:sz w:val="12"/>
        </w:rPr>
        <w:t>MY UNIT LETTER HEAD</w:t>
      </w:r>
    </w:p>
    <w:p w:rsidR="00517B1E" w:rsidRDefault="00517B1E" w:rsidP="00DC4168">
      <w:pPr>
        <w:pStyle w:val="Heading4"/>
      </w:pPr>
      <w:r>
        <w:t>OKINAWA, JP 12345-0123</w:t>
      </w:r>
    </w:p>
    <w:p w:rsidR="00517B1E" w:rsidRDefault="00517B1E" w:rsidP="00DC4168">
      <w:pPr>
        <w:pStyle w:val="DefaultText"/>
        <w:tabs>
          <w:tab w:val="left" w:pos="720"/>
          <w:tab w:val="left" w:pos="1008"/>
          <w:tab w:val="left" w:pos="4680"/>
          <w:tab w:val="left" w:pos="8107"/>
        </w:tabs>
      </w:pPr>
      <w:r>
        <w:rPr>
          <w:noProof/>
        </w:rPr>
        <w:pict>
          <v:shape id="_x0000_s1044" type="#_x0000_t202" style="position:absolute;margin-left:359pt;margin-top:5.6pt;width:64.8pt;height:11.4pt;z-index:251652608" filled="f" stroked="f" strokecolor="white">
            <v:textbox inset="0,0,0,0">
              <w:txbxContent>
                <w:p w:rsidR="00517B1E" w:rsidRDefault="00517B1E" w:rsidP="00DC4168">
                  <w:pPr>
                    <w:rPr>
                      <w:rFonts w:ascii="Arial" w:hAnsi="Arial"/>
                      <w:b/>
                      <w:sz w:val="10"/>
                    </w:rPr>
                  </w:pPr>
                  <w:r>
                    <w:rPr>
                      <w:rFonts w:ascii="Arial" w:hAnsi="Arial"/>
                      <w:b/>
                      <w:sz w:val="10"/>
                    </w:rPr>
                    <w:t>IN REPLY REFER TO:</w:t>
                  </w:r>
                </w:p>
                <w:p w:rsidR="00517B1E" w:rsidRDefault="00517B1E" w:rsidP="00DC4168">
                  <w:pPr>
                    <w:rPr>
                      <w:rFonts w:ascii="Arial" w:hAnsi="Arial"/>
                      <w:b/>
                      <w:sz w:val="10"/>
                    </w:rPr>
                  </w:pPr>
                </w:p>
                <w:p w:rsidR="00517B1E" w:rsidRDefault="00517B1E" w:rsidP="00DC4168">
                  <w:pPr>
                    <w:rPr>
                      <w:rFonts w:ascii="Arial" w:hAnsi="Arial"/>
                      <w:b/>
                      <w:sz w:val="10"/>
                    </w:rPr>
                  </w:pPr>
                </w:p>
                <w:p w:rsidR="00517B1E" w:rsidRDefault="00517B1E" w:rsidP="00DC4168">
                  <w:pPr>
                    <w:rPr>
                      <w:rFonts w:ascii="Arial" w:hAnsi="Arial"/>
                      <w:b/>
                      <w:sz w:val="10"/>
                    </w:rPr>
                  </w:pPr>
                </w:p>
                <w:p w:rsidR="00517B1E" w:rsidRDefault="00517B1E" w:rsidP="00DC4168">
                  <w:pPr>
                    <w:rPr>
                      <w:rFonts w:ascii="Arial" w:hAnsi="Arial"/>
                      <w:b/>
                      <w:sz w:val="10"/>
                    </w:rPr>
                  </w:pPr>
                </w:p>
                <w:p w:rsidR="00517B1E" w:rsidRDefault="00517B1E" w:rsidP="00DC4168">
                  <w:pPr>
                    <w:rPr>
                      <w:rFonts w:ascii="Arial" w:hAnsi="Arial"/>
                      <w:b/>
                      <w:sz w:val="10"/>
                    </w:rPr>
                  </w:pPr>
                </w:p>
              </w:txbxContent>
            </v:textbox>
          </v:shape>
        </w:pict>
      </w:r>
      <w:r>
        <w:tab/>
        <w:t xml:space="preserve">    </w:t>
      </w:r>
      <w:r>
        <w:tab/>
      </w:r>
      <w:r>
        <w:tab/>
        <w:t xml:space="preserve">                                                       </w:t>
      </w:r>
    </w:p>
    <w:p w:rsidR="00517B1E" w:rsidRDefault="00517B1E" w:rsidP="00DC4168">
      <w:pPr>
        <w:pStyle w:val="DefaultText"/>
        <w:tabs>
          <w:tab w:val="left" w:pos="720"/>
          <w:tab w:val="left" w:pos="1008"/>
          <w:tab w:val="left" w:pos="4680"/>
          <w:tab w:val="left" w:pos="8107"/>
        </w:tabs>
        <w:rPr>
          <w:rFonts w:ascii="Courier New" w:hAnsi="Courier New" w:cs="Courier New"/>
        </w:rPr>
      </w:pPr>
      <w:r>
        <w:t xml:space="preserve">                                                                                                                         </w:t>
      </w:r>
      <w:r>
        <w:rPr>
          <w:rFonts w:ascii="Courier New" w:hAnsi="Courier New" w:cs="Courier New"/>
        </w:rPr>
        <w:t>4790</w:t>
      </w:r>
    </w:p>
    <w:p w:rsidR="00517B1E" w:rsidRDefault="00517B1E" w:rsidP="00DC4168">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MMO</w:t>
      </w:r>
    </w:p>
    <w:p w:rsidR="00517B1E" w:rsidRDefault="00517B1E" w:rsidP="00DC4168">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13 Nov 10</w:t>
      </w:r>
    </w:p>
    <w:p w:rsidR="00517B1E" w:rsidRDefault="00517B1E" w:rsidP="00DC4168">
      <w:pPr>
        <w:pStyle w:val="DefaultText"/>
        <w:tabs>
          <w:tab w:val="left" w:pos="720"/>
          <w:tab w:val="left" w:pos="1008"/>
          <w:tab w:val="left" w:pos="4680"/>
          <w:tab w:val="left" w:pos="8107"/>
        </w:tabs>
        <w:jc w:val="right"/>
        <w:rPr>
          <w:rFonts w:ascii="Courier New" w:hAnsi="Courier New" w:cs="Courier New"/>
        </w:rPr>
      </w:pPr>
    </w:p>
    <w:p w:rsidR="00517B1E" w:rsidRDefault="00517B1E" w:rsidP="00DC4168">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POLICY LETTER XX-10</w:t>
      </w:r>
    </w:p>
    <w:p w:rsidR="00517B1E" w:rsidRDefault="00517B1E" w:rsidP="00DC4168">
      <w:pPr>
        <w:pStyle w:val="DefaultText"/>
        <w:tabs>
          <w:tab w:val="left" w:pos="720"/>
          <w:tab w:val="left" w:pos="1008"/>
          <w:tab w:val="left" w:pos="4680"/>
          <w:tab w:val="left" w:pos="8107"/>
        </w:tabs>
        <w:rPr>
          <w:rFonts w:ascii="Courier New" w:hAnsi="Courier New" w:cs="Courier New"/>
        </w:rPr>
      </w:pPr>
    </w:p>
    <w:p w:rsidR="00517B1E" w:rsidRDefault="00517B1E" w:rsidP="00DC4168">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From:  Commanding Officer, My Support Battalion</w:t>
      </w:r>
    </w:p>
    <w:p w:rsidR="00517B1E" w:rsidRDefault="00517B1E" w:rsidP="00DC4168">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To:    Company Commanders, My Support Battalion</w:t>
      </w:r>
    </w:p>
    <w:p w:rsidR="00517B1E" w:rsidRDefault="00517B1E" w:rsidP="00DC4168">
      <w:pPr>
        <w:pStyle w:val="DefaultText"/>
        <w:tabs>
          <w:tab w:val="left" w:pos="720"/>
          <w:tab w:val="left" w:pos="1008"/>
          <w:tab w:val="left" w:pos="4680"/>
          <w:tab w:val="left" w:pos="8107"/>
        </w:tabs>
        <w:rPr>
          <w:rFonts w:ascii="Courier New" w:hAnsi="Courier New" w:cs="Courier New"/>
        </w:rPr>
      </w:pPr>
    </w:p>
    <w:p w:rsidR="00517B1E" w:rsidRDefault="00517B1E" w:rsidP="00DC4168">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Subj:  PRODUCT QUALITY DEFICIENCY REPORT (PQDR)</w:t>
      </w:r>
    </w:p>
    <w:p w:rsidR="00517B1E" w:rsidRDefault="00517B1E" w:rsidP="00DC4168">
      <w:pPr>
        <w:pStyle w:val="DefaultText"/>
        <w:tabs>
          <w:tab w:val="left" w:pos="720"/>
          <w:tab w:val="left" w:pos="1008"/>
          <w:tab w:val="left" w:pos="4680"/>
          <w:tab w:val="left" w:pos="8107"/>
        </w:tabs>
        <w:rPr>
          <w:rFonts w:ascii="Courier New" w:hAnsi="Courier New" w:cs="Courier New"/>
        </w:rPr>
      </w:pPr>
    </w:p>
    <w:p w:rsidR="00517B1E" w:rsidRDefault="00517B1E" w:rsidP="00DC4168">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Ref:  (a) MCO P4790.2c</w:t>
      </w:r>
    </w:p>
    <w:p w:rsidR="00517B1E" w:rsidRDefault="00517B1E" w:rsidP="00DC4168">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      </w:t>
      </w:r>
    </w:p>
    <w:p w:rsidR="00517B1E" w:rsidRDefault="00517B1E" w:rsidP="00DC4168">
      <w:pPr>
        <w:rPr>
          <w:rFonts w:ascii="Courier New" w:hAnsi="Courier New" w:cs="Courier New"/>
          <w:sz w:val="20"/>
          <w:szCs w:val="22"/>
        </w:rPr>
      </w:pPr>
      <w:r>
        <w:rPr>
          <w:rFonts w:ascii="Courier New" w:hAnsi="Courier New" w:cs="Courier New"/>
          <w:sz w:val="20"/>
          <w:szCs w:val="22"/>
        </w:rPr>
        <w:t>1.  The primary goals of the Product Quality Deficiency Report (PQDR) Program are to maximize mission and operational effectiveness, prevent recurring deficiencies, and improve user satisfaction with Marine Corps material.  As customers of the PQDR Program, it is the responsibility of every Marine and Department of the Navy employee to provide feedback to meet the goals of this program.  Every customer aware of a defect, nonconforming condition or premature equipment failure, which limits or prohibits Marine Corps material from fulfilling its intended purpose, is responsible for completing and submitting a PQDR on these defects in accordance with reference (a).  This includes deficiencies in design, specifications, material, manufacturing, and workmanship.  Premature equipment failure is defined as the unsatisfactory operational performance of equipment during the course of normal usage and not attributed to normal wear and tear or maintenance/operator error.</w:t>
      </w:r>
    </w:p>
    <w:p w:rsidR="00517B1E" w:rsidRDefault="00517B1E" w:rsidP="00DC4168">
      <w:pPr>
        <w:rPr>
          <w:rFonts w:ascii="Courier New" w:hAnsi="Courier New" w:cs="Courier New"/>
          <w:sz w:val="20"/>
          <w:szCs w:val="22"/>
        </w:rPr>
      </w:pPr>
    </w:p>
    <w:p w:rsidR="00517B1E" w:rsidRDefault="00517B1E" w:rsidP="00DC4168">
      <w:pPr>
        <w:rPr>
          <w:rFonts w:ascii="Courier New" w:hAnsi="Courier New" w:cs="Courier New"/>
          <w:sz w:val="20"/>
          <w:szCs w:val="22"/>
        </w:rPr>
      </w:pPr>
      <w:r>
        <w:rPr>
          <w:rFonts w:ascii="Courier New" w:hAnsi="Courier New" w:cs="Courier New"/>
          <w:sz w:val="20"/>
          <w:szCs w:val="22"/>
        </w:rPr>
        <w:t>2.  Categories of PQDRs:</w:t>
      </w:r>
    </w:p>
    <w:p w:rsidR="00517B1E" w:rsidRDefault="00517B1E" w:rsidP="00DC4168">
      <w:pPr>
        <w:rPr>
          <w:rFonts w:ascii="Courier New" w:hAnsi="Courier New" w:cs="Courier New"/>
          <w:sz w:val="20"/>
          <w:szCs w:val="22"/>
        </w:rPr>
      </w:pPr>
    </w:p>
    <w:p w:rsidR="00517B1E" w:rsidRDefault="00517B1E" w:rsidP="00DC4168">
      <w:pPr>
        <w:rPr>
          <w:rFonts w:ascii="Courier New" w:hAnsi="Courier New" w:cs="Courier New"/>
          <w:sz w:val="20"/>
          <w:szCs w:val="22"/>
        </w:rPr>
      </w:pPr>
      <w:r>
        <w:rPr>
          <w:rFonts w:ascii="Courier New" w:hAnsi="Courier New" w:cs="Courier New"/>
          <w:sz w:val="20"/>
          <w:szCs w:val="22"/>
        </w:rPr>
        <w:tab/>
        <w:t>a.  Category I:  May cause death, injury, or severe occupational illness; would cause loss of or major damage to a weapon system; would restrict combat readiness capability of the using organization; or would result in production line stoppage.</w:t>
      </w:r>
    </w:p>
    <w:p w:rsidR="00517B1E" w:rsidRDefault="00517B1E" w:rsidP="00DC4168">
      <w:pPr>
        <w:rPr>
          <w:rFonts w:ascii="Courier New" w:hAnsi="Courier New" w:cs="Courier New"/>
          <w:sz w:val="20"/>
          <w:szCs w:val="22"/>
        </w:rPr>
      </w:pPr>
    </w:p>
    <w:p w:rsidR="00517B1E" w:rsidRDefault="00517B1E" w:rsidP="00DC4168">
      <w:pPr>
        <w:rPr>
          <w:rFonts w:ascii="Courier New" w:hAnsi="Courier New" w:cs="Courier New"/>
          <w:sz w:val="20"/>
          <w:szCs w:val="22"/>
        </w:rPr>
      </w:pPr>
      <w:r>
        <w:rPr>
          <w:rFonts w:ascii="Courier New" w:hAnsi="Courier New" w:cs="Courier New"/>
          <w:sz w:val="20"/>
          <w:szCs w:val="22"/>
        </w:rPr>
        <w:tab/>
        <w:t>b.  Category II:  Those deficiencies or failures that do not meet the stated criteria of category I yet inhibit the proper functioning of equipment.</w:t>
      </w:r>
    </w:p>
    <w:p w:rsidR="00517B1E" w:rsidRDefault="00517B1E" w:rsidP="00DC4168">
      <w:pPr>
        <w:rPr>
          <w:rFonts w:ascii="Courier New" w:hAnsi="Courier New" w:cs="Courier New"/>
          <w:sz w:val="20"/>
          <w:szCs w:val="22"/>
        </w:rPr>
      </w:pPr>
    </w:p>
    <w:p w:rsidR="00517B1E" w:rsidRDefault="00517B1E" w:rsidP="00DC4168">
      <w:pPr>
        <w:rPr>
          <w:rFonts w:ascii="Courier New" w:hAnsi="Courier New" w:cs="Courier New"/>
          <w:sz w:val="20"/>
          <w:szCs w:val="22"/>
        </w:rPr>
      </w:pPr>
      <w:r w:rsidRPr="002936A4">
        <w:rPr>
          <w:rFonts w:ascii="Courier New" w:hAnsi="Courier New" w:cs="Courier New"/>
          <w:sz w:val="20"/>
          <w:szCs w:val="20"/>
        </w:rPr>
        <w:t>3</w:t>
      </w:r>
      <w:r>
        <w:t xml:space="preserve">.  </w:t>
      </w:r>
      <w:r>
        <w:rPr>
          <w:rFonts w:ascii="Courier New" w:hAnsi="Courier New" w:cs="Courier New"/>
          <w:sz w:val="20"/>
        </w:rPr>
        <w:t xml:space="preserve">Responsibility:  The individual who discovers the deficiency in material submits PQDRs through the chain of command.  A survey of chronological PQDR records shows that the PQDR program has </w:t>
      </w:r>
      <w:r>
        <w:rPr>
          <w:rFonts w:ascii="Courier New" w:hAnsi="Courier New" w:cs="Courier New"/>
          <w:sz w:val="20"/>
          <w:szCs w:val="22"/>
        </w:rPr>
        <w:t>limited visibility throughout the battalions and regiment.  One cause could be that the Marines who work with the equipment and know it best are unfamiliar with the PQDR program and the purpose it serves.  All Marines who use equipment in the Marine Corps inventory should be made aware of the PQDR program and how it can benefit their organization.</w:t>
      </w:r>
    </w:p>
    <w:p w:rsidR="00517B1E" w:rsidRDefault="00517B1E" w:rsidP="00DC4168">
      <w:pPr>
        <w:rPr>
          <w:rFonts w:ascii="Courier New" w:hAnsi="Courier New" w:cs="Courier New"/>
          <w:sz w:val="20"/>
          <w:szCs w:val="22"/>
        </w:rPr>
      </w:pPr>
    </w:p>
    <w:p w:rsidR="00517B1E" w:rsidRDefault="00517B1E" w:rsidP="005D29CF">
      <w:pPr>
        <w:spacing w:after="240"/>
        <w:rPr>
          <w:rFonts w:ascii="Courier New" w:hAnsi="Courier New" w:cs="Courier New"/>
          <w:sz w:val="20"/>
          <w:szCs w:val="22"/>
        </w:rPr>
      </w:pPr>
      <w:r>
        <w:rPr>
          <w:rFonts w:ascii="Courier New" w:hAnsi="Courier New" w:cs="Courier New"/>
          <w:sz w:val="20"/>
          <w:szCs w:val="22"/>
        </w:rPr>
        <w:t>4.  PQDR forms (SF 368) or electronic copy can be obtained from the battalion’s MMO office.  Instructions on how to fill out the PQDR are on the back of the form.  PQDRs must be filled out with as much detailed information as possible.  The battalion's MMO office will provide assistance in completing these forms.</w:t>
      </w:r>
    </w:p>
    <w:p w:rsidR="00517B1E" w:rsidRPr="00DC4168" w:rsidRDefault="00517B1E" w:rsidP="00DC4168">
      <w:pPr>
        <w:pStyle w:val="BodyTextIndent2"/>
        <w:tabs>
          <w:tab w:val="left" w:pos="720"/>
        </w:tabs>
        <w:spacing w:line="240" w:lineRule="auto"/>
        <w:rPr>
          <w:rFonts w:ascii="Courier New" w:hAnsi="Courier New" w:cs="Courier New"/>
        </w:rPr>
      </w:pPr>
      <w:r w:rsidRPr="00DC4168">
        <w:rPr>
          <w:rFonts w:ascii="Courier New" w:hAnsi="Courier New" w:cs="Courier New"/>
        </w:rPr>
        <w:t xml:space="preserve">Subj: PRODUCT QUALITY DEFICIENCY REPORT (PQDR) </w:t>
      </w:r>
    </w:p>
    <w:p w:rsidR="00517B1E" w:rsidRDefault="00517B1E" w:rsidP="00DC4168">
      <w:pPr>
        <w:pStyle w:val="BodyText"/>
      </w:pPr>
      <w:r>
        <w:t>5.  The battalion MMO will act as a screening point to consolidate PQDRs from battalion commodities.  Once PQDRs have been annotated with an internal battalion tracking number, the PQDR will be forwarded as an E-mail attachment by the Commodity Managers to Albany for expedited processing.  All e-mailed PQDRs will be carbon copied to the battalion MMO for tracking. The battalion MMO will then forward the sent PQDR to the Regimental MMO for tracking and promulgation in the Regiment.</w:t>
      </w:r>
    </w:p>
    <w:p w:rsidR="00517B1E" w:rsidRDefault="00517B1E" w:rsidP="00DC4168">
      <w:pPr>
        <w:pStyle w:val="BodyText"/>
      </w:pPr>
    </w:p>
    <w:p w:rsidR="00517B1E" w:rsidRPr="00DC4168" w:rsidRDefault="00517B1E" w:rsidP="00DC4168">
      <w:pPr>
        <w:pStyle w:val="BodyTextIndent2"/>
        <w:spacing w:line="240" w:lineRule="auto"/>
        <w:ind w:left="0"/>
        <w:rPr>
          <w:rFonts w:ascii="Courier New" w:hAnsi="Courier New" w:cs="Courier New"/>
        </w:rPr>
      </w:pPr>
      <w:r w:rsidRPr="00DC4168">
        <w:rPr>
          <w:rFonts w:ascii="Courier New" w:hAnsi="Courier New" w:cs="Courier New"/>
        </w:rPr>
        <w:t>6. This policy letter supersedes all previous policies letters pertaining to PQDR procedures and will be filed in the appropriate desktop procedures and turnover folders.</w:t>
      </w:r>
    </w:p>
    <w:p w:rsidR="00517B1E" w:rsidRPr="00DC4168" w:rsidRDefault="00517B1E" w:rsidP="00DC4168">
      <w:pPr>
        <w:pStyle w:val="BodyTextIndent2"/>
        <w:spacing w:line="240" w:lineRule="auto"/>
        <w:ind w:left="0"/>
        <w:rPr>
          <w:rFonts w:ascii="Courier New" w:hAnsi="Courier New" w:cs="Courier New"/>
        </w:rPr>
      </w:pPr>
      <w:r w:rsidRPr="00DC4168">
        <w:rPr>
          <w:rFonts w:ascii="Courier New" w:hAnsi="Courier New" w:cs="Courier New"/>
        </w:rPr>
        <w:t xml:space="preserve">7. Any questions concerning this policy letter or Maintenance Management should be directed to MMC, SSgt </w:t>
      </w:r>
      <w:r>
        <w:rPr>
          <w:rFonts w:ascii="Courier New" w:hAnsi="Courier New" w:cs="Courier New"/>
        </w:rPr>
        <w:t>Followup</w:t>
      </w:r>
      <w:r w:rsidRPr="00DC4168">
        <w:rPr>
          <w:rFonts w:ascii="Courier New" w:hAnsi="Courier New" w:cs="Courier New"/>
        </w:rPr>
        <w:t xml:space="preserve"> at </w:t>
      </w:r>
      <w:r>
        <w:rPr>
          <w:rFonts w:ascii="Courier New" w:hAnsi="Courier New" w:cs="Courier New"/>
        </w:rPr>
        <w:t>555</w:t>
      </w:r>
      <w:r w:rsidRPr="00DC4168">
        <w:rPr>
          <w:rFonts w:ascii="Courier New" w:hAnsi="Courier New" w:cs="Courier New"/>
        </w:rPr>
        <w:t>-</w:t>
      </w:r>
      <w:r>
        <w:rPr>
          <w:rFonts w:ascii="Courier New" w:hAnsi="Courier New" w:cs="Courier New"/>
        </w:rPr>
        <w:t>6789</w:t>
      </w:r>
      <w:r w:rsidRPr="00DC4168">
        <w:rPr>
          <w:rFonts w:ascii="Courier New" w:hAnsi="Courier New" w:cs="Courier New"/>
        </w:rPr>
        <w:t>.</w:t>
      </w:r>
    </w:p>
    <w:p w:rsidR="00517B1E" w:rsidRDefault="00517B1E" w:rsidP="00DC4168">
      <w:pPr>
        <w:pStyle w:val="BodyTextIndent2"/>
      </w:pPr>
    </w:p>
    <w:p w:rsidR="00517B1E" w:rsidRDefault="00517B1E" w:rsidP="00DC4168">
      <w:pPr>
        <w:pStyle w:val="BodyTextIndent2"/>
      </w:pPr>
    </w:p>
    <w:p w:rsidR="00517B1E" w:rsidRPr="005D29CF" w:rsidRDefault="00517B1E" w:rsidP="00DC4168">
      <w:pPr>
        <w:pStyle w:val="BodyTextIndent2"/>
        <w:tabs>
          <w:tab w:val="left" w:pos="180"/>
          <w:tab w:val="left" w:pos="720"/>
        </w:tabs>
        <w:rPr>
          <w:rFonts w:ascii="Courier New" w:hAnsi="Courier New" w:cs="Courier New"/>
        </w:rPr>
      </w:pPr>
      <w:r>
        <w:tab/>
      </w:r>
      <w:r>
        <w:tab/>
      </w:r>
      <w:r>
        <w:tab/>
      </w:r>
      <w:r>
        <w:tab/>
      </w:r>
      <w:r>
        <w:tab/>
      </w:r>
      <w:r>
        <w:tab/>
      </w:r>
      <w:r>
        <w:rPr>
          <w:rFonts w:ascii="Courier New" w:hAnsi="Courier New" w:cs="Courier New"/>
        </w:rPr>
        <w:t>M</w:t>
      </w:r>
      <w:r w:rsidRPr="005D29CF">
        <w:rPr>
          <w:rFonts w:ascii="Courier New" w:hAnsi="Courier New" w:cs="Courier New"/>
        </w:rPr>
        <w:t xml:space="preserve">. </w:t>
      </w:r>
      <w:r>
        <w:rPr>
          <w:rFonts w:ascii="Courier New" w:hAnsi="Courier New" w:cs="Courier New"/>
        </w:rPr>
        <w:t>Y</w:t>
      </w:r>
      <w:r w:rsidRPr="005D29CF">
        <w:rPr>
          <w:rFonts w:ascii="Courier New" w:hAnsi="Courier New" w:cs="Courier New"/>
        </w:rPr>
        <w:t xml:space="preserve">. </w:t>
      </w:r>
      <w:r>
        <w:rPr>
          <w:rFonts w:ascii="Courier New" w:hAnsi="Courier New" w:cs="Courier New"/>
        </w:rPr>
        <w:t>BNCOMMANDER</w:t>
      </w:r>
    </w:p>
    <w:p w:rsidR="00517B1E" w:rsidRDefault="00517B1E" w:rsidP="00DC4168">
      <w:pPr>
        <w:pStyle w:val="BodyTextIndent2"/>
        <w:tabs>
          <w:tab w:val="left" w:pos="180"/>
          <w:tab w:val="left" w:pos="720"/>
        </w:tabs>
        <w:ind w:right="400"/>
        <w:jc w:val="center"/>
      </w:pPr>
      <w:r>
        <w:t xml:space="preserve">                    </w:t>
      </w:r>
    </w:p>
    <w:p w:rsidR="00517B1E" w:rsidRDefault="00517B1E" w:rsidP="00DC4168">
      <w:pPr>
        <w:pStyle w:val="Header"/>
        <w:ind w:right="-360"/>
        <w:rPr>
          <w:rFonts w:cs="Courier New"/>
        </w:rPr>
      </w:pPr>
    </w:p>
    <w:p w:rsidR="00517B1E" w:rsidRDefault="00517B1E" w:rsidP="00DC4168">
      <w:pPr>
        <w:pStyle w:val="Header"/>
        <w:ind w:right="-360"/>
        <w:rPr>
          <w:rFonts w:cs="Courier New"/>
        </w:rPr>
      </w:pPr>
    </w:p>
    <w:p w:rsidR="00517B1E" w:rsidRDefault="00517B1E" w:rsidP="00DC4168">
      <w:pPr>
        <w:pStyle w:val="Header"/>
        <w:ind w:right="-360"/>
        <w:rPr>
          <w:rFonts w:cs="Courier New"/>
        </w:rPr>
      </w:pPr>
    </w:p>
    <w:p w:rsidR="00517B1E" w:rsidRDefault="00517B1E" w:rsidP="00DC4168">
      <w:pPr>
        <w:pStyle w:val="BodyTextIndent2"/>
      </w:pPr>
    </w:p>
    <w:p w:rsidR="00517B1E" w:rsidRDefault="00517B1E" w:rsidP="00DC4168"/>
    <w:p w:rsidR="00517B1E" w:rsidRDefault="00517B1E" w:rsidP="00DC4168">
      <w:pPr>
        <w:pStyle w:val="BodyTextIndent2"/>
      </w:pPr>
    </w:p>
    <w:p w:rsidR="00517B1E" w:rsidRDefault="00517B1E" w:rsidP="00DC4168">
      <w:pPr>
        <w:pStyle w:val="BodyTextIndent2"/>
      </w:pPr>
    </w:p>
    <w:p w:rsidR="00517B1E" w:rsidRDefault="00517B1E" w:rsidP="00DC4168">
      <w:pPr>
        <w:pStyle w:val="BodyTextIndent2"/>
      </w:pPr>
    </w:p>
    <w:p w:rsidR="00517B1E" w:rsidRDefault="00517B1E" w:rsidP="00DC4168">
      <w:pPr>
        <w:pStyle w:val="BodyTextIndent2"/>
      </w:pPr>
    </w:p>
    <w:p w:rsidR="00517B1E" w:rsidRDefault="00517B1E" w:rsidP="00BE7A98">
      <w:pPr>
        <w:jc w:val="center"/>
        <w:rPr>
          <w:b/>
          <w:bCs/>
          <w:sz w:val="96"/>
          <w:szCs w:val="96"/>
        </w:rPr>
      </w:pPr>
      <w:r>
        <w:rPr>
          <w:b/>
          <w:bCs/>
          <w:sz w:val="96"/>
          <w:szCs w:val="96"/>
        </w:rPr>
        <w:t>FSMAO</w:t>
      </w:r>
    </w:p>
    <w:p w:rsidR="00517B1E" w:rsidRDefault="00517B1E" w:rsidP="00BE7A98">
      <w:pPr>
        <w:jc w:val="center"/>
        <w:rPr>
          <w:b/>
          <w:bCs/>
          <w:sz w:val="96"/>
          <w:szCs w:val="96"/>
        </w:rPr>
      </w:pPr>
      <w:r>
        <w:rPr>
          <w:b/>
          <w:bCs/>
          <w:sz w:val="96"/>
          <w:szCs w:val="96"/>
        </w:rPr>
        <w:t>CHECKLIST</w:t>
      </w:r>
    </w:p>
    <w:p w:rsidR="00517B1E" w:rsidRPr="00CE6C7E" w:rsidRDefault="00517B1E" w:rsidP="00BE7A98">
      <w:pPr>
        <w:jc w:val="center"/>
        <w:rPr>
          <w:b/>
          <w:bCs/>
        </w:rPr>
      </w:pPr>
    </w:p>
    <w:p w:rsidR="00517B1E" w:rsidRPr="0057162E" w:rsidRDefault="00517B1E" w:rsidP="005D29CF">
      <w:pPr>
        <w:pStyle w:val="Default"/>
        <w:tabs>
          <w:tab w:val="left" w:pos="1953"/>
        </w:tabs>
        <w:jc w:val="center"/>
        <w:outlineLvl w:val="0"/>
        <w:rPr>
          <w:b/>
          <w:sz w:val="20"/>
          <w:u w:val="single"/>
        </w:rPr>
      </w:pPr>
      <w:bookmarkStart w:id="0" w:name="_Toc237759573"/>
      <w:r w:rsidRPr="0057162E">
        <w:rPr>
          <w:b/>
          <w:sz w:val="20"/>
          <w:u w:val="single"/>
        </w:rPr>
        <w:t>MAINTENANCE ADMINISTRATION</w:t>
      </w:r>
      <w:bookmarkEnd w:id="0"/>
    </w:p>
    <w:p w:rsidR="00517B1E" w:rsidRPr="0057162E" w:rsidRDefault="00517B1E" w:rsidP="005D29CF">
      <w:pPr>
        <w:pStyle w:val="Default"/>
        <w:tabs>
          <w:tab w:val="left" w:pos="1953"/>
        </w:tabs>
        <w:jc w:val="center"/>
        <w:rPr>
          <w:sz w:val="20"/>
          <w:szCs w:val="20"/>
        </w:rPr>
      </w:pPr>
    </w:p>
    <w:p w:rsidR="00517B1E" w:rsidRPr="00270BA0" w:rsidRDefault="00517B1E" w:rsidP="005D29CF">
      <w:pPr>
        <w:rPr>
          <w:rFonts w:ascii="Courier New" w:hAnsi="Courier New" w:cs="Courier New"/>
          <w:sz w:val="20"/>
          <w:szCs w:val="20"/>
          <w:highlight w:val="yellow"/>
        </w:rPr>
      </w:pPr>
      <w:r w:rsidRPr="00270BA0">
        <w:rPr>
          <w:rFonts w:ascii="Courier New" w:hAnsi="Courier New" w:cs="Courier New"/>
          <w:b/>
          <w:sz w:val="20"/>
          <w:szCs w:val="20"/>
          <w:highlight w:val="yellow"/>
        </w:rPr>
        <w:t>1</w:t>
      </w:r>
      <w:r w:rsidRPr="00270BA0">
        <w:rPr>
          <w:rFonts w:ascii="Courier New" w:hAnsi="Courier New" w:cs="Courier New"/>
          <w:sz w:val="20"/>
          <w:szCs w:val="20"/>
          <w:highlight w:val="yellow"/>
        </w:rPr>
        <w:t xml:space="preserve">. Is the MMSOP and maintenance policy letters available to commodity personnel?, MCO P4790.2C, paragraphs 1004.4; and Appendix A, paragraph 2.b) </w:t>
      </w:r>
    </w:p>
    <w:p w:rsidR="00517B1E" w:rsidRPr="00270BA0" w:rsidRDefault="00517B1E" w:rsidP="005D29CF">
      <w:pPr>
        <w:rPr>
          <w:rFonts w:ascii="Courier New" w:hAnsi="Courier New" w:cs="Courier New"/>
          <w:sz w:val="20"/>
          <w:szCs w:val="20"/>
          <w:highlight w:val="yellow"/>
        </w:rPr>
      </w:pPr>
    </w:p>
    <w:p w:rsidR="00517B1E" w:rsidRPr="00270BA0" w:rsidRDefault="00517B1E" w:rsidP="005D29CF">
      <w:pPr>
        <w:autoSpaceDE w:val="0"/>
        <w:autoSpaceDN w:val="0"/>
        <w:adjustRightInd w:val="0"/>
        <w:rPr>
          <w:rFonts w:ascii="Courier New" w:hAnsi="Courier New" w:cs="Courier New"/>
          <w:sz w:val="20"/>
          <w:szCs w:val="20"/>
          <w:highlight w:val="yellow"/>
        </w:rPr>
      </w:pPr>
      <w:r w:rsidRPr="00270BA0">
        <w:rPr>
          <w:rFonts w:ascii="Courier New" w:hAnsi="Courier New" w:cs="Courier New"/>
          <w:sz w:val="20"/>
          <w:szCs w:val="20"/>
          <w:highlight w:val="yellow"/>
        </w:rPr>
        <w:t xml:space="preserve">YES NO N/A </w:t>
      </w:r>
    </w:p>
    <w:p w:rsidR="00517B1E" w:rsidRPr="00270BA0" w:rsidRDefault="00517B1E" w:rsidP="005D29CF">
      <w:pPr>
        <w:autoSpaceDE w:val="0"/>
        <w:autoSpaceDN w:val="0"/>
        <w:adjustRightInd w:val="0"/>
        <w:rPr>
          <w:rFonts w:ascii="Courier New" w:hAnsi="Courier New" w:cs="Courier New"/>
          <w:sz w:val="20"/>
          <w:szCs w:val="20"/>
          <w:highlight w:val="yellow"/>
        </w:rPr>
      </w:pPr>
    </w:p>
    <w:p w:rsidR="00517B1E" w:rsidRPr="00270BA0" w:rsidRDefault="00517B1E" w:rsidP="005D29CF">
      <w:pPr>
        <w:autoSpaceDE w:val="0"/>
        <w:autoSpaceDN w:val="0"/>
        <w:adjustRightInd w:val="0"/>
        <w:rPr>
          <w:rFonts w:ascii="Courier New" w:hAnsi="Courier New" w:cs="Courier New"/>
          <w:sz w:val="20"/>
          <w:szCs w:val="20"/>
          <w:highlight w:val="yellow"/>
        </w:rPr>
      </w:pPr>
      <w:r w:rsidRPr="00270BA0">
        <w:rPr>
          <w:rFonts w:ascii="Courier New" w:hAnsi="Courier New" w:cs="Courier New"/>
          <w:b/>
          <w:sz w:val="20"/>
          <w:szCs w:val="20"/>
          <w:highlight w:val="yellow"/>
        </w:rPr>
        <w:t>2</w:t>
      </w:r>
      <w:r w:rsidRPr="00270BA0">
        <w:rPr>
          <w:rFonts w:ascii="Courier New" w:hAnsi="Courier New" w:cs="Courier New"/>
          <w:sz w:val="20"/>
          <w:szCs w:val="20"/>
          <w:highlight w:val="yellow"/>
        </w:rPr>
        <w:t xml:space="preserve">. Have desktop procedures/turnover folders been prepared for each billet involving administrative and management functions? (MCO P4790.2C, paragraph 1005) </w:t>
      </w:r>
    </w:p>
    <w:p w:rsidR="00517B1E" w:rsidRPr="00270BA0" w:rsidRDefault="00517B1E" w:rsidP="005D29CF">
      <w:pPr>
        <w:autoSpaceDE w:val="0"/>
        <w:autoSpaceDN w:val="0"/>
        <w:adjustRightInd w:val="0"/>
        <w:rPr>
          <w:rFonts w:ascii="Courier New" w:hAnsi="Courier New" w:cs="Courier New"/>
          <w:sz w:val="20"/>
          <w:szCs w:val="20"/>
          <w:highlight w:val="yellow"/>
        </w:rPr>
      </w:pPr>
    </w:p>
    <w:p w:rsidR="00517B1E" w:rsidRPr="0057162E" w:rsidRDefault="00517B1E" w:rsidP="005D29CF">
      <w:pPr>
        <w:autoSpaceDE w:val="0"/>
        <w:autoSpaceDN w:val="0"/>
        <w:adjustRightInd w:val="0"/>
        <w:rPr>
          <w:rFonts w:ascii="Courier New" w:hAnsi="Courier New" w:cs="Courier New"/>
          <w:sz w:val="20"/>
          <w:szCs w:val="20"/>
        </w:rPr>
      </w:pPr>
      <w:r w:rsidRPr="00270BA0">
        <w:rPr>
          <w:rFonts w:ascii="Courier New" w:hAnsi="Courier New" w:cs="Courier New"/>
          <w:sz w:val="20"/>
          <w:szCs w:val="20"/>
          <w:highlight w:val="yellow"/>
        </w:rPr>
        <w:t>YES NO N/A</w:t>
      </w:r>
      <w:r w:rsidRPr="0057162E">
        <w:rPr>
          <w:rFonts w:ascii="Courier New" w:hAnsi="Courier New" w:cs="Courier New"/>
          <w:sz w:val="20"/>
          <w:szCs w:val="20"/>
        </w:rPr>
        <w:t xml:space="preserve"> </w:t>
      </w:r>
    </w:p>
    <w:p w:rsidR="00517B1E" w:rsidRPr="0057162E" w:rsidRDefault="00517B1E" w:rsidP="005D29CF">
      <w:pPr>
        <w:autoSpaceDE w:val="0"/>
        <w:autoSpaceDN w:val="0"/>
        <w:adjustRightInd w:val="0"/>
        <w:rPr>
          <w:rFonts w:ascii="Courier New" w:hAnsi="Courier New" w:cs="Courier New"/>
          <w:b/>
          <w:sz w:val="20"/>
          <w:szCs w:val="20"/>
          <w:u w:val="single"/>
        </w:rPr>
      </w:pPr>
    </w:p>
    <w:p w:rsidR="00517B1E" w:rsidRPr="0057162E" w:rsidRDefault="00517B1E" w:rsidP="005D29CF">
      <w:pPr>
        <w:autoSpaceDE w:val="0"/>
        <w:autoSpaceDN w:val="0"/>
        <w:adjustRightInd w:val="0"/>
        <w:jc w:val="center"/>
        <w:outlineLvl w:val="0"/>
        <w:rPr>
          <w:rFonts w:ascii="Courier New" w:hAnsi="Courier New" w:cs="Courier New"/>
          <w:b/>
          <w:sz w:val="20"/>
          <w:szCs w:val="20"/>
          <w:u w:val="single"/>
        </w:rPr>
      </w:pPr>
      <w:bookmarkStart w:id="1" w:name="_Toc237759574"/>
      <w:r w:rsidRPr="0057162E">
        <w:rPr>
          <w:rFonts w:ascii="Courier New" w:hAnsi="Courier New" w:cs="Courier New"/>
          <w:b/>
          <w:sz w:val="20"/>
          <w:szCs w:val="20"/>
          <w:u w:val="single"/>
        </w:rPr>
        <w:t>EQUIPMENT RECORDS</w:t>
      </w:r>
      <w:bookmarkEnd w:id="1"/>
    </w:p>
    <w:p w:rsidR="00517B1E" w:rsidRPr="0057162E" w:rsidRDefault="00517B1E" w:rsidP="005D29CF">
      <w:pPr>
        <w:pStyle w:val="DefaultText"/>
        <w:rPr>
          <w:rFonts w:ascii="Courier New" w:hAnsi="Courier New" w:cs="Courier New"/>
          <w:sz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w:t>
      </w:r>
      <w:r w:rsidRPr="0057162E">
        <w:rPr>
          <w:rFonts w:ascii="Courier New" w:hAnsi="Courier New" w:cs="Courier New"/>
          <w:sz w:val="20"/>
          <w:szCs w:val="20"/>
        </w:rPr>
        <w:t xml:space="preserve"> Does commodity have a dispatching program and is it in compliance with appropriate orders and directives? (TM 4700-15/1H, paragraph 2-15.c and 15-3.b; TM 4700-15/1H, paragraph 15-7)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1a.</w:t>
      </w:r>
      <w:r w:rsidRPr="0057162E">
        <w:rPr>
          <w:rFonts w:ascii="Courier New" w:hAnsi="Courier New" w:cs="Courier New"/>
          <w:sz w:val="20"/>
          <w:szCs w:val="20"/>
        </w:rPr>
        <w:t xml:space="preserve"> Are NAVMC 10031’s (Daily Dispatching Record of Vehicles) filled out correctly and properly maintained? </w:t>
      </w: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(TM 4700-15/1H paragraph 2-15)</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17B1E" w:rsidRPr="0057162E" w:rsidRDefault="00517B1E" w:rsidP="005D29CF">
      <w:pPr>
        <w:rPr>
          <w:rFonts w:ascii="Courier New" w:hAnsi="Courier New" w:cs="Courier New"/>
          <w:sz w:val="20"/>
          <w:szCs w:val="20"/>
        </w:rPr>
      </w:pPr>
    </w:p>
    <w:p w:rsidR="00517B1E" w:rsidRPr="00270BA0" w:rsidRDefault="00517B1E" w:rsidP="005D29CF">
      <w:pPr>
        <w:autoSpaceDE w:val="0"/>
        <w:autoSpaceDN w:val="0"/>
        <w:adjustRightInd w:val="0"/>
        <w:rPr>
          <w:rFonts w:ascii="Courier New" w:hAnsi="Courier New" w:cs="Courier New"/>
          <w:sz w:val="20"/>
          <w:szCs w:val="20"/>
        </w:rPr>
      </w:pPr>
      <w:r w:rsidRPr="00270BA0">
        <w:rPr>
          <w:rFonts w:ascii="Courier New" w:hAnsi="Courier New" w:cs="Courier New"/>
          <w:b/>
          <w:sz w:val="20"/>
          <w:szCs w:val="20"/>
        </w:rPr>
        <w:t>1b.</w:t>
      </w:r>
      <w:r w:rsidRPr="00270BA0">
        <w:rPr>
          <w:rFonts w:ascii="Courier New" w:hAnsi="Courier New" w:cs="Courier New"/>
          <w:sz w:val="20"/>
          <w:szCs w:val="20"/>
        </w:rPr>
        <w:t xml:space="preserve"> Are NAVMC 10627’s (Vehicle and Equipment Operational Records) filled out correctly and properly maintained? (TM 4700-15/1H, paragraph 2-19-4 thru 2-19-7) </w:t>
      </w:r>
    </w:p>
    <w:p w:rsidR="00517B1E" w:rsidRPr="00270BA0"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270BA0">
        <w:rPr>
          <w:rFonts w:ascii="Courier New" w:hAnsi="Courier New" w:cs="Courier New"/>
          <w:sz w:val="20"/>
          <w:szCs w:val="20"/>
        </w:rPr>
        <w:t>YES NO N/A</w:t>
      </w:r>
      <w:r w:rsidRPr="0057162E">
        <w:rPr>
          <w:rFonts w:ascii="Courier New" w:hAnsi="Courier New" w:cs="Courier New"/>
          <w:sz w:val="20"/>
          <w:szCs w:val="20"/>
        </w:rPr>
        <w:t xml:space="preserve">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1c.</w:t>
      </w:r>
      <w:r w:rsidRPr="0057162E">
        <w:rPr>
          <w:rFonts w:ascii="Courier New" w:hAnsi="Courier New" w:cs="Courier New"/>
          <w:sz w:val="20"/>
          <w:szCs w:val="20"/>
        </w:rPr>
        <w:t xml:space="preserve"> Are Operator's Daily Checklists for load lifting equipment utilized and maintained with current forms and records (i.e. NAVMC 10523 or NAVMC 10393)? (MCO P11262.2A, paragraph 1001.2; and TM 4700-15/1H, Chapter 2, paragraph 2-24; NAVMC 10393)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17B1E" w:rsidRPr="0057162E" w:rsidRDefault="00517B1E" w:rsidP="005D29CF">
      <w:pPr>
        <w:rPr>
          <w:rFonts w:ascii="Courier New" w:hAnsi="Courier New" w:cs="Courier New"/>
          <w:bCs/>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1d.</w:t>
      </w:r>
      <w:r w:rsidRPr="0057162E">
        <w:rPr>
          <w:rFonts w:ascii="Courier New" w:hAnsi="Courier New" w:cs="Courier New"/>
          <w:sz w:val="20"/>
          <w:szCs w:val="20"/>
        </w:rPr>
        <w:t xml:space="preserve"> Are NAVMC 10523/10524 (</w:t>
      </w:r>
      <w:r w:rsidRPr="0057162E">
        <w:rPr>
          <w:rFonts w:ascii="Courier New" w:hAnsi="Courier New" w:cs="Courier New"/>
          <w:color w:val="000000"/>
          <w:sz w:val="20"/>
          <w:szCs w:val="20"/>
        </w:rPr>
        <w:t>Engineer equipment operational record/Consolidated Log</w:t>
      </w:r>
      <w:r w:rsidRPr="0057162E">
        <w:rPr>
          <w:rFonts w:ascii="Courier New" w:hAnsi="Courier New" w:cs="Courier New"/>
          <w:sz w:val="20"/>
          <w:szCs w:val="20"/>
        </w:rPr>
        <w:t xml:space="preserve">) filled out in accordance with the current references? TM 4700-15/1H, paragraph </w:t>
      </w:r>
      <w:r w:rsidRPr="0057162E">
        <w:rPr>
          <w:rFonts w:ascii="Courier New" w:hAnsi="Courier New" w:cs="Courier New"/>
          <w:color w:val="000000"/>
          <w:sz w:val="20"/>
          <w:szCs w:val="20"/>
        </w:rPr>
        <w:t xml:space="preserve">2-20-1, 2-21-1 </w:t>
      </w:r>
    </w:p>
    <w:p w:rsidR="00517B1E" w:rsidRPr="0057162E" w:rsidRDefault="00517B1E" w:rsidP="005D29CF">
      <w:pPr>
        <w:autoSpaceDE w:val="0"/>
        <w:autoSpaceDN w:val="0"/>
        <w:adjustRightInd w:val="0"/>
        <w:rPr>
          <w:rFonts w:ascii="Courier New" w:hAnsi="Courier New" w:cs="Courier New"/>
          <w:b/>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17B1E" w:rsidRPr="0057162E" w:rsidRDefault="00517B1E" w:rsidP="005D29CF">
      <w:pPr>
        <w:rPr>
          <w:rFonts w:ascii="Courier New" w:hAnsi="Courier New" w:cs="Courier New"/>
          <w:sz w:val="20"/>
          <w:szCs w:val="20"/>
          <w:u w:val="single"/>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w:t>
      </w:r>
      <w:r w:rsidRPr="0057162E">
        <w:rPr>
          <w:rFonts w:ascii="Courier New" w:hAnsi="Courier New" w:cs="Courier New"/>
          <w:sz w:val="20"/>
          <w:szCs w:val="20"/>
        </w:rPr>
        <w:t xml:space="preserve"> Is the Ordnance Vehicle Logbook stored in the vehicle at all times except during appropriate maintenance cycles or long term storage? (REF: TM 4700-15/1H page 5-2-1 para 5-2d.)</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bCs/>
          <w:sz w:val="20"/>
          <w:szCs w:val="20"/>
        </w:rPr>
      </w:pPr>
      <w:r w:rsidRPr="0057162E">
        <w:rPr>
          <w:rFonts w:ascii="Courier New" w:hAnsi="Courier New" w:cs="Courier New"/>
          <w:sz w:val="20"/>
          <w:szCs w:val="20"/>
        </w:rPr>
        <w:t>YES NO N/A</w:t>
      </w:r>
    </w:p>
    <w:p w:rsidR="00517B1E" w:rsidRPr="0057162E" w:rsidRDefault="00517B1E" w:rsidP="005D29CF">
      <w:pPr>
        <w:autoSpaceDE w:val="0"/>
        <w:autoSpaceDN w:val="0"/>
        <w:adjustRightInd w:val="0"/>
        <w:rPr>
          <w:rFonts w:ascii="Courier New" w:hAnsi="Courier New" w:cs="Courier New"/>
          <w:bCs/>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2a.</w:t>
      </w:r>
      <w:r w:rsidRPr="0057162E">
        <w:rPr>
          <w:rFonts w:ascii="Courier New" w:hAnsi="Courier New" w:cs="Courier New"/>
          <w:sz w:val="20"/>
          <w:szCs w:val="20"/>
        </w:rPr>
        <w:t xml:space="preserve"> Are Ordnance Vehicle Daily Log forms NAVMC 10393 and NAVMC 10393a located in the Logbook and is the Vehicle Commander making entries in accordance with the instructions contained on the NAVMC 10393a ? (REF:  TM 4700-15/1H page 5-4-1 para 5-4d) </w:t>
      </w: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17B1E" w:rsidRPr="0057162E" w:rsidRDefault="00517B1E" w:rsidP="005D29CF">
      <w:pPr>
        <w:autoSpaceDE w:val="0"/>
        <w:autoSpaceDN w:val="0"/>
        <w:adjustRightInd w:val="0"/>
        <w:rPr>
          <w:rFonts w:ascii="Courier New" w:hAnsi="Courier New" w:cs="Courier New"/>
          <w:bCs/>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2b.</w:t>
      </w:r>
      <w:r w:rsidRPr="0057162E">
        <w:rPr>
          <w:rFonts w:ascii="Courier New" w:hAnsi="Courier New" w:cs="Courier New"/>
          <w:sz w:val="20"/>
          <w:szCs w:val="20"/>
        </w:rPr>
        <w:t xml:space="preserve"> Is all information contained on the NAVMC 10393 being summarized and transcribed, monthly to form NAVMC 10394 Ordnance Vehicle Monthly Log? (REF: TM 4700-15/1H page 5-5-1, para 5-5a)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17B1E" w:rsidRPr="0057162E" w:rsidRDefault="00517B1E" w:rsidP="005D29CF">
      <w:pPr>
        <w:autoSpaceDE w:val="0"/>
        <w:autoSpaceDN w:val="0"/>
        <w:adjustRightInd w:val="0"/>
        <w:rPr>
          <w:rFonts w:ascii="Courier New" w:hAnsi="Courier New" w:cs="Courier New"/>
          <w:b/>
          <w:bCs/>
          <w:sz w:val="20"/>
          <w:szCs w:val="20"/>
        </w:rPr>
      </w:pPr>
    </w:p>
    <w:p w:rsidR="00517B1E" w:rsidRPr="0057162E" w:rsidRDefault="00517B1E" w:rsidP="005D29CF">
      <w:pPr>
        <w:autoSpaceDE w:val="0"/>
        <w:autoSpaceDN w:val="0"/>
        <w:adjustRightInd w:val="0"/>
        <w:rPr>
          <w:rFonts w:ascii="Courier New" w:hAnsi="Courier New" w:cs="Courier New"/>
          <w:sz w:val="20"/>
          <w:szCs w:val="20"/>
          <w:lang w:val="fr-FR"/>
        </w:rPr>
      </w:pPr>
      <w:r w:rsidRPr="0057162E">
        <w:rPr>
          <w:rFonts w:ascii="Courier New" w:hAnsi="Courier New" w:cs="Courier New"/>
          <w:b/>
          <w:sz w:val="20"/>
          <w:szCs w:val="20"/>
        </w:rPr>
        <w:t>2c.</w:t>
      </w:r>
      <w:r w:rsidRPr="0057162E">
        <w:rPr>
          <w:rFonts w:ascii="Courier New" w:hAnsi="Courier New" w:cs="Courier New"/>
          <w:sz w:val="20"/>
          <w:szCs w:val="20"/>
        </w:rPr>
        <w:t xml:space="preserve"> Are Ordnance Vehicle Service Record forms NAVMC 10398 and 10398a located in the Logbook and properly filled out? </w:t>
      </w:r>
      <w:r w:rsidRPr="0057162E">
        <w:rPr>
          <w:rFonts w:ascii="Courier New" w:hAnsi="Courier New" w:cs="Courier New"/>
          <w:sz w:val="20"/>
          <w:szCs w:val="20"/>
          <w:lang w:val="fr-FR"/>
        </w:rPr>
        <w:t xml:space="preserve">(REF: TM 4700-15/1H page 5-6-1 para 5-6d), (REF: TM 4700-15/1H page 5-6-1) </w:t>
      </w:r>
    </w:p>
    <w:p w:rsidR="00517B1E" w:rsidRPr="0057162E" w:rsidRDefault="00517B1E" w:rsidP="005D29CF">
      <w:pPr>
        <w:autoSpaceDE w:val="0"/>
        <w:autoSpaceDN w:val="0"/>
        <w:adjustRightInd w:val="0"/>
        <w:rPr>
          <w:rFonts w:ascii="Courier New" w:hAnsi="Courier New" w:cs="Courier New"/>
          <w:sz w:val="20"/>
          <w:szCs w:val="20"/>
          <w:lang w:val="fr-FR"/>
        </w:rPr>
      </w:pPr>
    </w:p>
    <w:p w:rsidR="00517B1E" w:rsidRPr="0057162E" w:rsidRDefault="00517B1E" w:rsidP="005D29CF">
      <w:pPr>
        <w:autoSpaceDE w:val="0"/>
        <w:autoSpaceDN w:val="0"/>
        <w:adjustRightInd w:val="0"/>
        <w:rPr>
          <w:rFonts w:ascii="Courier New" w:hAnsi="Courier New" w:cs="Courier New"/>
          <w:bCs/>
          <w:sz w:val="20"/>
          <w:szCs w:val="20"/>
        </w:rPr>
      </w:pPr>
      <w:r w:rsidRPr="0057162E">
        <w:rPr>
          <w:rFonts w:ascii="Courier New" w:hAnsi="Courier New" w:cs="Courier New"/>
          <w:sz w:val="20"/>
          <w:szCs w:val="20"/>
        </w:rPr>
        <w:t>YES NO N/A</w:t>
      </w:r>
    </w:p>
    <w:p w:rsidR="00517B1E" w:rsidRPr="0057162E" w:rsidRDefault="00517B1E" w:rsidP="005D29CF">
      <w:pPr>
        <w:autoSpaceDE w:val="0"/>
        <w:autoSpaceDN w:val="0"/>
        <w:adjustRightInd w:val="0"/>
        <w:rPr>
          <w:rFonts w:ascii="Courier New" w:hAnsi="Courier New" w:cs="Courier New"/>
          <w:bCs/>
          <w:sz w:val="20"/>
          <w:szCs w:val="20"/>
        </w:rPr>
      </w:pPr>
    </w:p>
    <w:p w:rsidR="00517B1E" w:rsidRPr="0057162E" w:rsidRDefault="00517B1E" w:rsidP="005D29CF">
      <w:pPr>
        <w:rPr>
          <w:rFonts w:ascii="Courier New" w:hAnsi="Courier New" w:cs="Courier New"/>
          <w:sz w:val="20"/>
          <w:szCs w:val="20"/>
          <w:u w:val="single"/>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3.</w:t>
      </w:r>
      <w:r w:rsidRPr="0057162E">
        <w:rPr>
          <w:rFonts w:ascii="Courier New" w:hAnsi="Courier New" w:cs="Courier New"/>
          <w:sz w:val="20"/>
          <w:szCs w:val="20"/>
        </w:rPr>
        <w:t xml:space="preserve"> Is the issue and/or recovery of equipment accomplished with the proper forms and records? (MCO P4400.150E paragraph 5011.3 TM 4700-15/1H, Chapter 7; and UM 4400-124 paragraph 2.9 pg 3-2-10)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bCs/>
          <w:sz w:val="20"/>
          <w:szCs w:val="20"/>
        </w:rPr>
      </w:pPr>
      <w:r w:rsidRPr="0057162E">
        <w:rPr>
          <w:rFonts w:ascii="Courier New" w:hAnsi="Courier New" w:cs="Courier New"/>
          <w:sz w:val="20"/>
          <w:szCs w:val="20"/>
        </w:rPr>
        <w:t>YES NO N/A</w:t>
      </w:r>
    </w:p>
    <w:p w:rsidR="00517B1E" w:rsidRPr="0057162E" w:rsidRDefault="00517B1E" w:rsidP="005D29CF">
      <w:pPr>
        <w:autoSpaceDE w:val="0"/>
        <w:autoSpaceDN w:val="0"/>
        <w:adjustRightInd w:val="0"/>
        <w:rPr>
          <w:rFonts w:ascii="Courier New" w:hAnsi="Courier New" w:cs="Courier New"/>
          <w:b/>
          <w:bCs/>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b/>
          <w:sz w:val="20"/>
          <w:szCs w:val="20"/>
        </w:rPr>
        <w:t>4.</w:t>
      </w:r>
      <w:r w:rsidRPr="00CE6C7E">
        <w:rPr>
          <w:rFonts w:ascii="Courier New" w:hAnsi="Courier New" w:cs="Courier New"/>
          <w:sz w:val="20"/>
          <w:szCs w:val="20"/>
        </w:rPr>
        <w:t xml:space="preserve"> Does the commodity follow the preparation, filing and disposition instructions on all forms and records for all Principle End Items (PEI) possessed? (For additional forms and records not listed in this section) ((TM 4700-15/1H, Chapter 2 and applicable commodity chapters)(HE, MT, Ordnance, and Comm)</w:t>
      </w:r>
    </w:p>
    <w:p w:rsidR="00517B1E" w:rsidRPr="0057162E" w:rsidRDefault="00517B1E" w:rsidP="005D29CF">
      <w:pPr>
        <w:autoSpaceDE w:val="0"/>
        <w:autoSpaceDN w:val="0"/>
        <w:adjustRightInd w:val="0"/>
        <w:rPr>
          <w:rFonts w:ascii="Courier New" w:hAnsi="Courier New" w:cs="Courier New"/>
          <w:b/>
          <w:sz w:val="20"/>
          <w:szCs w:val="20"/>
        </w:rPr>
      </w:pPr>
      <w:r w:rsidRPr="00CE6C7E">
        <w:rPr>
          <w:rFonts w:ascii="Courier New" w:hAnsi="Courier New" w:cs="Courier New"/>
          <w:sz w:val="20"/>
          <w:szCs w:val="20"/>
        </w:rPr>
        <w:t>YES NO N/A</w:t>
      </w:r>
      <w:r w:rsidRPr="0057162E">
        <w:rPr>
          <w:rFonts w:ascii="Courier New" w:hAnsi="Courier New" w:cs="Courier New"/>
          <w:sz w:val="20"/>
          <w:szCs w:val="20"/>
        </w:rPr>
        <w:t xml:space="preserve"> </w:t>
      </w:r>
    </w:p>
    <w:p w:rsidR="00517B1E" w:rsidRPr="0057162E" w:rsidRDefault="00517B1E" w:rsidP="005D29CF">
      <w:pPr>
        <w:rPr>
          <w:rFonts w:ascii="Courier New" w:hAnsi="Courier New" w:cs="Courier New"/>
          <w:sz w:val="20"/>
          <w:szCs w:val="20"/>
          <w:u w:val="single"/>
        </w:rPr>
      </w:pPr>
    </w:p>
    <w:p w:rsidR="00517B1E" w:rsidRPr="0057162E" w:rsidRDefault="00517B1E" w:rsidP="005D29CF">
      <w:pPr>
        <w:autoSpaceDE w:val="0"/>
        <w:autoSpaceDN w:val="0"/>
        <w:adjustRightInd w:val="0"/>
        <w:jc w:val="center"/>
        <w:rPr>
          <w:rFonts w:ascii="Courier New" w:hAnsi="Courier New" w:cs="Courier New"/>
          <w:b/>
          <w:sz w:val="20"/>
          <w:szCs w:val="20"/>
          <w:u w:val="single"/>
        </w:rPr>
      </w:pPr>
    </w:p>
    <w:p w:rsidR="00517B1E" w:rsidRPr="0057162E" w:rsidRDefault="00517B1E"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br w:type="page"/>
      </w:r>
      <w:bookmarkStart w:id="2" w:name="_Toc237759575"/>
      <w:r w:rsidRPr="0057162E">
        <w:rPr>
          <w:rFonts w:ascii="Courier New" w:hAnsi="Courier New" w:cs="Courier New"/>
          <w:b/>
          <w:sz w:val="20"/>
          <w:szCs w:val="20"/>
          <w:u w:val="single"/>
        </w:rPr>
        <w:t>TRAINING</w:t>
      </w:r>
      <w:bookmarkEnd w:id="2"/>
    </w:p>
    <w:p w:rsidR="00517B1E" w:rsidRPr="0057162E" w:rsidRDefault="00517B1E" w:rsidP="005D29CF">
      <w:pPr>
        <w:pStyle w:val="DefaultText"/>
        <w:rPr>
          <w:rFonts w:ascii="Courier New" w:hAnsi="Courier New" w:cs="Courier New"/>
          <w:sz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w:t>
      </w:r>
      <w:r w:rsidRPr="0057162E">
        <w:rPr>
          <w:rFonts w:ascii="Courier New" w:hAnsi="Courier New" w:cs="Courier New"/>
          <w:sz w:val="20"/>
          <w:szCs w:val="20"/>
        </w:rPr>
        <w:t xml:space="preserve"> Does the unit/commodity have a licensing program and is it in compliance with appropriate orders and directives? (MCO 11240.66_D; MCO 5110.1_; MCO P11240.106B, paragraph 2012; TM 11240-15/3F; MCO 8400.6 and TM 11275-15/4B) </w:t>
      </w:r>
    </w:p>
    <w:p w:rsidR="00517B1E" w:rsidRPr="0057162E" w:rsidRDefault="00517B1E" w:rsidP="005D29CF">
      <w:pPr>
        <w:autoSpaceDE w:val="0"/>
        <w:autoSpaceDN w:val="0"/>
        <w:adjustRightInd w:val="0"/>
        <w:rPr>
          <w:rFonts w:ascii="Courier New" w:hAnsi="Courier New" w:cs="Courier New"/>
          <w:b/>
          <w:sz w:val="20"/>
          <w:szCs w:val="20"/>
        </w:rPr>
      </w:pPr>
    </w:p>
    <w:p w:rsidR="00517B1E" w:rsidRPr="0057162E" w:rsidRDefault="00517B1E" w:rsidP="005D29CF">
      <w:pPr>
        <w:autoSpaceDE w:val="0"/>
        <w:autoSpaceDN w:val="0"/>
        <w:adjustRightInd w:val="0"/>
        <w:rPr>
          <w:rFonts w:ascii="Courier New" w:hAnsi="Courier New" w:cs="Courier New"/>
          <w:b/>
          <w:sz w:val="20"/>
          <w:szCs w:val="20"/>
        </w:rPr>
      </w:pPr>
      <w:r w:rsidRPr="0057162E">
        <w:rPr>
          <w:rFonts w:ascii="Courier New" w:hAnsi="Courier New" w:cs="Courier New"/>
          <w:b/>
          <w:sz w:val="20"/>
          <w:szCs w:val="20"/>
        </w:rPr>
        <w:t>YES NO N/A</w:t>
      </w:r>
    </w:p>
    <w:p w:rsidR="00517B1E" w:rsidRPr="0057162E" w:rsidRDefault="00517B1E" w:rsidP="005D29CF">
      <w:pPr>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1a.</w:t>
      </w:r>
      <w:r w:rsidRPr="0057162E">
        <w:rPr>
          <w:rFonts w:ascii="Courier New" w:hAnsi="Courier New" w:cs="Courier New"/>
          <w:sz w:val="20"/>
          <w:szCs w:val="20"/>
        </w:rPr>
        <w:t xml:space="preserve"> Are the required licensing program documents kept on file in accordance with the reference (i.e. licensing log and driver’s history file)? (TM 11240-15/3F, MCO 8400.6) </w:t>
      </w:r>
    </w:p>
    <w:p w:rsidR="00517B1E" w:rsidRPr="0057162E" w:rsidRDefault="00517B1E" w:rsidP="005D29CF">
      <w:pPr>
        <w:rPr>
          <w:rFonts w:ascii="Courier New" w:hAnsi="Courier New" w:cs="Courier New"/>
          <w:sz w:val="20"/>
          <w:szCs w:val="20"/>
        </w:rPr>
      </w:pPr>
    </w:p>
    <w:p w:rsidR="00517B1E" w:rsidRPr="0057162E" w:rsidRDefault="00517B1E" w:rsidP="005D29CF">
      <w:pPr>
        <w:rPr>
          <w:rFonts w:ascii="Courier New" w:hAnsi="Courier New" w:cs="Courier New"/>
          <w:bCs/>
          <w:sz w:val="20"/>
          <w:szCs w:val="20"/>
        </w:rPr>
      </w:pPr>
      <w:r w:rsidRPr="0057162E">
        <w:rPr>
          <w:rFonts w:ascii="Courier New" w:hAnsi="Courier New" w:cs="Courier New"/>
          <w:sz w:val="20"/>
          <w:szCs w:val="20"/>
        </w:rPr>
        <w:t>YES NO N/A</w:t>
      </w:r>
    </w:p>
    <w:p w:rsidR="00517B1E" w:rsidRPr="0057162E" w:rsidRDefault="00517B1E" w:rsidP="005D29CF">
      <w:pPr>
        <w:rPr>
          <w:rFonts w:ascii="Courier New" w:hAnsi="Courier New" w:cs="Courier New"/>
          <w:bCs/>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w:t>
      </w:r>
      <w:r w:rsidRPr="0057162E">
        <w:rPr>
          <w:rFonts w:ascii="Courier New" w:hAnsi="Courier New" w:cs="Courier New"/>
          <w:sz w:val="20"/>
          <w:szCs w:val="20"/>
        </w:rPr>
        <w:t xml:space="preserve"> Does the commodity manager maintain current T&amp;R/ITS events, paper or electronic copy, for Military Occupational Specialties (MOS) under his/her cognizance? (NAVMC 3500.XX T&amp;R MANUAL; MCO 1553.3; MCRP 3-0B, appendix H; MCRP 3-0A, Chapter 4; and applicable ITS orders (www.usmc.mil/publication)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17B1E" w:rsidRPr="0057162E" w:rsidRDefault="00517B1E" w:rsidP="005D29CF">
      <w:pPr>
        <w:rPr>
          <w:rFonts w:ascii="Courier New" w:hAnsi="Courier New" w:cs="Courier New"/>
          <w:sz w:val="20"/>
          <w:szCs w:val="20"/>
          <w:u w:val="single"/>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3.</w:t>
      </w:r>
      <w:r w:rsidRPr="0057162E">
        <w:rPr>
          <w:rFonts w:ascii="Courier New" w:hAnsi="Courier New" w:cs="Courier New"/>
          <w:sz w:val="20"/>
          <w:szCs w:val="20"/>
        </w:rPr>
        <w:t xml:space="preserve"> Does the unit have procedures to maintain a record of COMSEC maintenance training (DD-1435 or equivalent) for all Marines trained in COMSEC maintenance? (Committee on National Security Systems (CNSS) 4000 par 7.5.;OPNAVINST 2221.3D par 4.c)</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17B1E" w:rsidRPr="0057162E" w:rsidRDefault="00517B1E" w:rsidP="005D29CF">
      <w:pPr>
        <w:autoSpaceDE w:val="0"/>
        <w:autoSpaceDN w:val="0"/>
        <w:adjustRightInd w:val="0"/>
        <w:rPr>
          <w:rFonts w:ascii="Courier New" w:hAnsi="Courier New" w:cs="Courier New"/>
          <w:b/>
          <w:bCs/>
          <w:iCs/>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4.</w:t>
      </w:r>
      <w:r w:rsidRPr="0057162E">
        <w:rPr>
          <w:rFonts w:ascii="Courier New" w:hAnsi="Courier New" w:cs="Courier New"/>
          <w:sz w:val="20"/>
          <w:szCs w:val="20"/>
        </w:rPr>
        <w:t xml:space="preserve"> Does the commodity manager plan and conduct maintenance training? (MCO P4790.2C, paragraph 1004.8.f (7) (a); NAVMC 3500.XX T&amp;R MANUAL (MOS ITS); MCRP3-0A chapter 5; and MCRP 3-0B Appendix B).  Policy Gap MCO P4790.2C Refs. MCO P4790.2C, paragraph 1004.8.f (7). </w:t>
      </w: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 </w:t>
      </w: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4.a</w:t>
      </w:r>
      <w:r w:rsidRPr="0057162E">
        <w:rPr>
          <w:rFonts w:ascii="Courier New" w:hAnsi="Courier New" w:cs="Courier New"/>
          <w:sz w:val="20"/>
          <w:szCs w:val="20"/>
        </w:rPr>
        <w:t xml:space="preserve">. Is the commodity manager conducting maintenance management training per the MMO published training schedule? (MCO P4790.2C, Chapter 1004.2.b, Chapter 2003.2. d; MCRP 3-0A, Chapters 5, and 6; and MCRP 3-0B, Chapters 5, and 6)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17B1E" w:rsidRPr="0057162E" w:rsidRDefault="00517B1E" w:rsidP="005D29CF">
      <w:pPr>
        <w:autoSpaceDE w:val="0"/>
        <w:autoSpaceDN w:val="0"/>
        <w:adjustRightInd w:val="0"/>
        <w:rPr>
          <w:rFonts w:ascii="Courier New" w:hAnsi="Courier New" w:cs="Courier New"/>
          <w:b/>
          <w:sz w:val="20"/>
          <w:szCs w:val="20"/>
        </w:rPr>
      </w:pPr>
    </w:p>
    <w:p w:rsidR="00517B1E" w:rsidRPr="0057162E" w:rsidRDefault="00517B1E" w:rsidP="005D29CF">
      <w:pPr>
        <w:autoSpaceDE w:val="0"/>
        <w:autoSpaceDN w:val="0"/>
        <w:adjustRightInd w:val="0"/>
        <w:rPr>
          <w:rFonts w:ascii="Courier New" w:hAnsi="Courier New" w:cs="Courier New"/>
          <w:bCs/>
          <w:sz w:val="20"/>
          <w:szCs w:val="20"/>
          <w:lang w:val="fr-FR"/>
        </w:rPr>
      </w:pPr>
      <w:r w:rsidRPr="0057162E">
        <w:rPr>
          <w:rFonts w:ascii="Courier New" w:hAnsi="Courier New" w:cs="Courier New"/>
          <w:b/>
          <w:bCs/>
          <w:sz w:val="20"/>
          <w:szCs w:val="20"/>
        </w:rPr>
        <w:t>5.</w:t>
      </w:r>
      <w:r w:rsidRPr="0057162E">
        <w:rPr>
          <w:rFonts w:ascii="Courier New" w:hAnsi="Courier New" w:cs="Courier New"/>
          <w:bCs/>
          <w:sz w:val="20"/>
          <w:szCs w:val="20"/>
        </w:rPr>
        <w:t xml:space="preserve"> Does the unit conduct training to ensure that all personnel handling COMSEC material are familiar with and adhere to proper COMSEC procedures, to include all personal tasked with any level of maintenance of COMSEC equipment, a system employing COMSEC functions, or equipment containing cryptographic components, to a level commensurate with their involvement with the equipment or system and are these records available? </w:t>
      </w:r>
      <w:r w:rsidRPr="0057162E">
        <w:rPr>
          <w:rFonts w:ascii="Courier New" w:hAnsi="Courier New" w:cs="Courier New"/>
          <w:bCs/>
          <w:sz w:val="20"/>
          <w:szCs w:val="20"/>
          <w:lang w:val="fr-FR"/>
        </w:rPr>
        <w:t>(CNSS 4000 par 7.5(C); OPNAVINST 2221.3D par 5.a EKMS1A par 455.f)</w:t>
      </w:r>
    </w:p>
    <w:p w:rsidR="00517B1E" w:rsidRPr="0057162E" w:rsidRDefault="00517B1E" w:rsidP="005D29CF">
      <w:pPr>
        <w:autoSpaceDE w:val="0"/>
        <w:autoSpaceDN w:val="0"/>
        <w:adjustRightInd w:val="0"/>
        <w:rPr>
          <w:rFonts w:ascii="Courier New" w:hAnsi="Courier New" w:cs="Courier New"/>
          <w:bCs/>
          <w:sz w:val="20"/>
          <w:szCs w:val="20"/>
          <w:lang w:val="fr-FR"/>
        </w:rPr>
      </w:pPr>
    </w:p>
    <w:p w:rsidR="00517B1E" w:rsidRPr="0057162E" w:rsidRDefault="00517B1E" w:rsidP="005D29CF">
      <w:pPr>
        <w:autoSpaceDE w:val="0"/>
        <w:autoSpaceDN w:val="0"/>
        <w:adjustRightInd w:val="0"/>
        <w:rPr>
          <w:rFonts w:ascii="Courier New" w:hAnsi="Courier New" w:cs="Courier New"/>
          <w:bCs/>
          <w:sz w:val="20"/>
          <w:szCs w:val="20"/>
        </w:rPr>
      </w:pPr>
      <w:r w:rsidRPr="0057162E">
        <w:rPr>
          <w:rFonts w:ascii="Courier New" w:hAnsi="Courier New" w:cs="Courier New"/>
          <w:bCs/>
          <w:sz w:val="20"/>
          <w:szCs w:val="20"/>
        </w:rPr>
        <w:t>YES NO N/A</w:t>
      </w:r>
    </w:p>
    <w:p w:rsidR="00517B1E" w:rsidRPr="0057162E" w:rsidRDefault="00517B1E" w:rsidP="005D29CF">
      <w:pPr>
        <w:autoSpaceDE w:val="0"/>
        <w:autoSpaceDN w:val="0"/>
        <w:adjustRightInd w:val="0"/>
        <w:rPr>
          <w:rFonts w:ascii="Courier New" w:hAnsi="Courier New" w:cs="Courier New"/>
          <w:bCs/>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6.</w:t>
      </w:r>
      <w:r w:rsidRPr="0057162E">
        <w:rPr>
          <w:rFonts w:ascii="Courier New" w:hAnsi="Courier New" w:cs="Courier New"/>
          <w:sz w:val="20"/>
          <w:szCs w:val="20"/>
        </w:rPr>
        <w:t xml:space="preserve"> Do the Individual Training Records (ITRs) document Mastery/Non-Mastery of individual tasks based upon the METL and ITS/T&amp;R events? (MCO 1553.3, enclosure 1; MCRP 3-0A, Chapter 5; and MCRP 3-0B, Appendix B; NAVMC 3500.XX T&amp;R MANUAL, www.usmc.mil/publications) </w:t>
      </w: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17B1E" w:rsidRPr="0057162E" w:rsidRDefault="00517B1E" w:rsidP="005D29CF">
      <w:pPr>
        <w:autoSpaceDE w:val="0"/>
        <w:autoSpaceDN w:val="0"/>
        <w:adjustRightInd w:val="0"/>
        <w:jc w:val="center"/>
        <w:outlineLvl w:val="0"/>
        <w:rPr>
          <w:rFonts w:ascii="Courier New" w:hAnsi="Courier New" w:cs="Courier New"/>
          <w:sz w:val="20"/>
          <w:szCs w:val="20"/>
          <w:u w:val="single"/>
        </w:rPr>
      </w:pPr>
      <w:bookmarkStart w:id="3" w:name="_Toc237759576"/>
    </w:p>
    <w:p w:rsidR="00517B1E" w:rsidRPr="0057162E" w:rsidRDefault="00517B1E" w:rsidP="005D29CF">
      <w:pPr>
        <w:autoSpaceDE w:val="0"/>
        <w:autoSpaceDN w:val="0"/>
        <w:adjustRightInd w:val="0"/>
        <w:jc w:val="center"/>
        <w:outlineLvl w:val="0"/>
        <w:rPr>
          <w:rFonts w:ascii="Courier New" w:hAnsi="Courier New" w:cs="Courier New"/>
          <w:sz w:val="20"/>
          <w:szCs w:val="20"/>
          <w:u w:val="single"/>
        </w:rPr>
      </w:pPr>
    </w:p>
    <w:p w:rsidR="00517B1E" w:rsidRPr="0057162E" w:rsidRDefault="00517B1E"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t>MAINTENANCE TRACKING/MIMMS REPORTING</w:t>
      </w:r>
      <w:bookmarkEnd w:id="3"/>
    </w:p>
    <w:p w:rsidR="00517B1E" w:rsidRPr="0057162E" w:rsidRDefault="00517B1E" w:rsidP="005D29CF">
      <w:pPr>
        <w:pStyle w:val="DefaultText"/>
        <w:rPr>
          <w:rFonts w:ascii="Courier New" w:hAnsi="Courier New" w:cs="Courier New"/>
          <w:sz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b/>
          <w:sz w:val="20"/>
          <w:szCs w:val="20"/>
        </w:rPr>
        <w:t>1.</w:t>
      </w:r>
      <w:r w:rsidRPr="00CE6C7E">
        <w:rPr>
          <w:rFonts w:ascii="Courier New" w:hAnsi="Courier New" w:cs="Courier New"/>
          <w:sz w:val="20"/>
          <w:szCs w:val="20"/>
        </w:rPr>
        <w:t xml:space="preserve"> Do commodity personnel use an Equipment Repair Order (ERO) in all instances where required, in the performance of requested maintenance? (TM 4700-15/1H, paragraph 2-2.a (1)) </w:t>
      </w:r>
    </w:p>
    <w:p w:rsidR="00517B1E" w:rsidRPr="00CE6C7E" w:rsidRDefault="00517B1E" w:rsidP="005D29CF">
      <w:pPr>
        <w:autoSpaceDE w:val="0"/>
        <w:autoSpaceDN w:val="0"/>
        <w:adjustRightInd w:val="0"/>
        <w:rPr>
          <w:rFonts w:ascii="Courier New" w:hAnsi="Courier New" w:cs="Courier New"/>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YES NO N/A</w:t>
      </w:r>
    </w:p>
    <w:p w:rsidR="00517B1E" w:rsidRPr="00CE6C7E" w:rsidRDefault="00517B1E" w:rsidP="005D29CF">
      <w:pPr>
        <w:autoSpaceDE w:val="0"/>
        <w:autoSpaceDN w:val="0"/>
        <w:adjustRightInd w:val="0"/>
        <w:rPr>
          <w:rFonts w:ascii="Courier New" w:hAnsi="Courier New" w:cs="Courier New"/>
          <w:b/>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b/>
          <w:sz w:val="20"/>
          <w:szCs w:val="20"/>
        </w:rPr>
        <w:t>1.a.</w:t>
      </w:r>
      <w:r w:rsidRPr="00CE6C7E">
        <w:rPr>
          <w:rFonts w:ascii="Courier New" w:hAnsi="Courier New" w:cs="Courier New"/>
          <w:sz w:val="20"/>
          <w:szCs w:val="20"/>
        </w:rPr>
        <w:t xml:space="preserve"> Are personnel assigned by the Commanding Officer or delegated personnel properly assigning priority designators? (MCO 4400.16G; MCO P4400.150E, paragraph 3001.5, TM 4700-15/1H 2-2-7, para. 2.d.17a</w:t>
      </w:r>
    </w:p>
    <w:p w:rsidR="00517B1E" w:rsidRPr="00CE6C7E" w:rsidRDefault="00517B1E" w:rsidP="005D29CF">
      <w:pPr>
        <w:autoSpaceDE w:val="0"/>
        <w:autoSpaceDN w:val="0"/>
        <w:adjustRightInd w:val="0"/>
        <w:rPr>
          <w:rFonts w:ascii="Courier New" w:hAnsi="Courier New" w:cs="Courier New"/>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 xml:space="preserve">YES NO N/A </w:t>
      </w:r>
    </w:p>
    <w:p w:rsidR="00517B1E" w:rsidRPr="00CE6C7E" w:rsidRDefault="00517B1E" w:rsidP="005D29CF">
      <w:pPr>
        <w:autoSpaceDE w:val="0"/>
        <w:autoSpaceDN w:val="0"/>
        <w:adjustRightInd w:val="0"/>
        <w:rPr>
          <w:rFonts w:ascii="Courier New" w:hAnsi="Courier New" w:cs="Courier New"/>
          <w:b/>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b/>
          <w:sz w:val="20"/>
          <w:szCs w:val="20"/>
        </w:rPr>
        <w:t>1.b.</w:t>
      </w:r>
      <w:r w:rsidRPr="00CE6C7E">
        <w:rPr>
          <w:rFonts w:ascii="Courier New" w:hAnsi="Courier New" w:cs="Courier New"/>
          <w:sz w:val="20"/>
          <w:szCs w:val="20"/>
        </w:rPr>
        <w:t xml:space="preserve"> Are items of equipment added to or deleted from deadline as appropriate? (MCO P4790.2C, paragraph 1000.2.g (1) and Appendix G, paragraph 2) </w:t>
      </w:r>
    </w:p>
    <w:p w:rsidR="00517B1E" w:rsidRPr="00CE6C7E" w:rsidRDefault="00517B1E" w:rsidP="005D29CF">
      <w:pPr>
        <w:autoSpaceDE w:val="0"/>
        <w:autoSpaceDN w:val="0"/>
        <w:adjustRightInd w:val="0"/>
        <w:rPr>
          <w:rFonts w:ascii="Courier New" w:hAnsi="Courier New" w:cs="Courier New"/>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 xml:space="preserve">YES NO N/A </w:t>
      </w:r>
    </w:p>
    <w:p w:rsidR="00517B1E" w:rsidRPr="00CE6C7E" w:rsidRDefault="00517B1E" w:rsidP="005D29CF">
      <w:pPr>
        <w:autoSpaceDE w:val="0"/>
        <w:autoSpaceDN w:val="0"/>
        <w:adjustRightInd w:val="0"/>
        <w:rPr>
          <w:rFonts w:ascii="Courier New" w:hAnsi="Courier New" w:cs="Courier New"/>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b/>
          <w:sz w:val="20"/>
          <w:szCs w:val="20"/>
        </w:rPr>
        <w:t>1.c.</w:t>
      </w:r>
      <w:r w:rsidRPr="00CE6C7E">
        <w:rPr>
          <w:rFonts w:ascii="Courier New" w:hAnsi="Courier New" w:cs="Courier New"/>
          <w:sz w:val="20"/>
          <w:szCs w:val="20"/>
        </w:rPr>
        <w:t xml:space="preserve"> Are Deadlined Control Dates (DCDs) assigned to Category Code M EROs (and Category C &amp; P EROs when deadlined)? (TM 4700-15/1H, paragraph 2-2.d (9)) </w:t>
      </w:r>
    </w:p>
    <w:p w:rsidR="00517B1E" w:rsidRPr="00CE6C7E" w:rsidRDefault="00517B1E" w:rsidP="005D29CF">
      <w:pPr>
        <w:autoSpaceDE w:val="0"/>
        <w:autoSpaceDN w:val="0"/>
        <w:adjustRightInd w:val="0"/>
        <w:rPr>
          <w:rFonts w:ascii="Courier New" w:hAnsi="Courier New" w:cs="Courier New"/>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 xml:space="preserve">YES NO N/A </w:t>
      </w:r>
    </w:p>
    <w:p w:rsidR="00517B1E" w:rsidRPr="00CE6C7E" w:rsidRDefault="00517B1E" w:rsidP="005D29CF">
      <w:pPr>
        <w:autoSpaceDE w:val="0"/>
        <w:autoSpaceDN w:val="0"/>
        <w:adjustRightInd w:val="0"/>
        <w:rPr>
          <w:rFonts w:ascii="Courier New" w:hAnsi="Courier New" w:cs="Courier New"/>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b/>
          <w:sz w:val="20"/>
          <w:szCs w:val="20"/>
        </w:rPr>
        <w:t>1.c.1</w:t>
      </w:r>
      <w:r w:rsidRPr="00CE6C7E">
        <w:rPr>
          <w:rFonts w:ascii="Courier New" w:hAnsi="Courier New" w:cs="Courier New"/>
          <w:sz w:val="20"/>
          <w:szCs w:val="20"/>
        </w:rPr>
        <w:t xml:space="preserve"> Is the current Marine Corps Automated Readiness Evaluation System (MARES) Equipment, MCBul 3000 maintained on site, and is it used to report ground equipment status? (MCO 3000.11D_, paragraphs 13, and 16.e; TM 4700-15/1H, paragraph 2-2.d (22); and MCBul 3000 MCO P5600.31g paragraph 3206.1)</w:t>
      </w:r>
    </w:p>
    <w:p w:rsidR="00517B1E" w:rsidRPr="00CE6C7E" w:rsidRDefault="00517B1E" w:rsidP="005D29CF">
      <w:pPr>
        <w:autoSpaceDE w:val="0"/>
        <w:autoSpaceDN w:val="0"/>
        <w:adjustRightInd w:val="0"/>
        <w:rPr>
          <w:rFonts w:ascii="Courier New" w:hAnsi="Courier New" w:cs="Courier New"/>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YES NO N/A</w:t>
      </w: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 xml:space="preserve"> </w:t>
      </w: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b/>
          <w:sz w:val="20"/>
          <w:szCs w:val="20"/>
        </w:rPr>
        <w:t>1.d.</w:t>
      </w:r>
      <w:r w:rsidRPr="00CE6C7E">
        <w:rPr>
          <w:rFonts w:ascii="Courier New" w:hAnsi="Courier New" w:cs="Courier New"/>
          <w:sz w:val="20"/>
          <w:szCs w:val="20"/>
        </w:rPr>
        <w:t xml:space="preserve"> Do Job Status Codes and Defect Codes accurately reflect the current status of the equipment? (TM 4700-15/1H, paragraphs 2-2.d (18), 2-2.d (22), 2-2.d (23), 2-2.f; and UM 4790-5, Chapter 24) </w:t>
      </w:r>
    </w:p>
    <w:p w:rsidR="00517B1E" w:rsidRPr="00CE6C7E" w:rsidRDefault="00517B1E" w:rsidP="005D29CF">
      <w:pPr>
        <w:autoSpaceDE w:val="0"/>
        <w:autoSpaceDN w:val="0"/>
        <w:adjustRightInd w:val="0"/>
        <w:rPr>
          <w:rFonts w:ascii="Courier New" w:hAnsi="Courier New" w:cs="Courier New"/>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 xml:space="preserve">YES NO N/A </w:t>
      </w:r>
    </w:p>
    <w:p w:rsidR="00517B1E" w:rsidRPr="00CE6C7E" w:rsidRDefault="00517B1E" w:rsidP="005D29CF">
      <w:pPr>
        <w:autoSpaceDE w:val="0"/>
        <w:autoSpaceDN w:val="0"/>
        <w:adjustRightInd w:val="0"/>
        <w:rPr>
          <w:rFonts w:ascii="Courier New" w:hAnsi="Courier New" w:cs="Courier New"/>
          <w:bCs/>
          <w:iCs/>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b/>
          <w:sz w:val="20"/>
          <w:szCs w:val="20"/>
        </w:rPr>
        <w:t>1.d.1.</w:t>
      </w:r>
      <w:r w:rsidRPr="00CE6C7E">
        <w:rPr>
          <w:rFonts w:ascii="Courier New" w:hAnsi="Courier New" w:cs="Courier New"/>
          <w:sz w:val="20"/>
          <w:szCs w:val="20"/>
        </w:rPr>
        <w:t xml:space="preserve"> Does equipment in a "Unit Recall" status have valid parts requisitions? (TM 4700-15/1H, paragraph 2-2.f (3); and UM 4790-5, Chapter 24, page 7 (Code 24)) </w:t>
      </w:r>
    </w:p>
    <w:p w:rsidR="00517B1E" w:rsidRPr="00CE6C7E" w:rsidRDefault="00517B1E" w:rsidP="005D29CF">
      <w:pPr>
        <w:autoSpaceDE w:val="0"/>
        <w:autoSpaceDN w:val="0"/>
        <w:adjustRightInd w:val="0"/>
        <w:rPr>
          <w:rFonts w:ascii="Courier New" w:hAnsi="Courier New" w:cs="Courier New"/>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YES NO N/A</w:t>
      </w:r>
    </w:p>
    <w:p w:rsidR="00517B1E" w:rsidRPr="00CE6C7E" w:rsidRDefault="00517B1E" w:rsidP="005D29CF">
      <w:pPr>
        <w:autoSpaceDE w:val="0"/>
        <w:autoSpaceDN w:val="0"/>
        <w:adjustRightInd w:val="0"/>
        <w:rPr>
          <w:rFonts w:ascii="Courier New" w:hAnsi="Courier New" w:cs="Courier New"/>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b/>
          <w:sz w:val="20"/>
          <w:szCs w:val="20"/>
        </w:rPr>
        <w:t>1.e.</w:t>
      </w:r>
      <w:r w:rsidRPr="00CE6C7E">
        <w:rPr>
          <w:rFonts w:ascii="Courier New" w:hAnsi="Courier New" w:cs="Courier New"/>
          <w:sz w:val="20"/>
          <w:szCs w:val="20"/>
        </w:rPr>
        <w:t xml:space="preserve"> Do equipment serial numbers on Equipment Records, EROs, MIMMS-AIS, and unit property records agree? (UM 4400-124, Part III, Section 2, paragraphs 2.6 and 2.14; and TM 4700-15/1H, paragraph 2-2.d (11)) </w:t>
      </w:r>
    </w:p>
    <w:p w:rsidR="00517B1E" w:rsidRPr="00CE6C7E" w:rsidRDefault="00517B1E" w:rsidP="005D29CF">
      <w:pPr>
        <w:autoSpaceDE w:val="0"/>
        <w:autoSpaceDN w:val="0"/>
        <w:adjustRightInd w:val="0"/>
        <w:rPr>
          <w:rFonts w:ascii="Courier New" w:hAnsi="Courier New" w:cs="Courier New"/>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 xml:space="preserve">YES NO N/A </w:t>
      </w:r>
    </w:p>
    <w:p w:rsidR="00517B1E" w:rsidRPr="00CE6C7E" w:rsidRDefault="00517B1E" w:rsidP="005D29CF">
      <w:pPr>
        <w:autoSpaceDE w:val="0"/>
        <w:autoSpaceDN w:val="0"/>
        <w:adjustRightInd w:val="0"/>
        <w:rPr>
          <w:rFonts w:ascii="Courier New" w:hAnsi="Courier New" w:cs="Courier New"/>
          <w:b/>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b/>
          <w:sz w:val="20"/>
          <w:szCs w:val="20"/>
        </w:rPr>
        <w:t>2.</w:t>
      </w:r>
      <w:r w:rsidRPr="00CE6C7E">
        <w:rPr>
          <w:rFonts w:ascii="Courier New" w:hAnsi="Courier New" w:cs="Courier New"/>
          <w:sz w:val="20"/>
          <w:szCs w:val="20"/>
        </w:rPr>
        <w:t xml:space="preserve"> Does a comparison of the MIMMS reports matched against the source data, (ERO/EROSL) indicate that unit personnel are validating and reconciling information as required in accordance with the current directives? (MCO P4790.2C, Appendixes C and G; MCO P4400.150E, paragraph 3001.6; MCO 4400.16G; TM 4700-15/1H, paragraph 2-2; and UM 4790-5, Chapter 24)</w:t>
      </w: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 xml:space="preserve"> </w:t>
      </w: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 xml:space="preserve">YES NO N/A </w:t>
      </w:r>
    </w:p>
    <w:p w:rsidR="00517B1E" w:rsidRPr="00CE6C7E" w:rsidRDefault="00517B1E" w:rsidP="005D29CF">
      <w:pPr>
        <w:autoSpaceDE w:val="0"/>
        <w:autoSpaceDN w:val="0"/>
        <w:adjustRightInd w:val="0"/>
        <w:rPr>
          <w:rFonts w:ascii="Courier New" w:hAnsi="Courier New" w:cs="Courier New"/>
          <w:sz w:val="20"/>
          <w:szCs w:val="20"/>
        </w:rPr>
      </w:pPr>
    </w:p>
    <w:p w:rsidR="00517B1E" w:rsidRPr="00CE6C7E" w:rsidRDefault="00517B1E" w:rsidP="005D29CF">
      <w:pPr>
        <w:autoSpaceDE w:val="0"/>
        <w:autoSpaceDN w:val="0"/>
        <w:adjustRightInd w:val="0"/>
        <w:jc w:val="center"/>
        <w:outlineLvl w:val="0"/>
        <w:rPr>
          <w:rFonts w:ascii="Courier New" w:hAnsi="Courier New" w:cs="Courier New"/>
          <w:b/>
          <w:sz w:val="20"/>
          <w:szCs w:val="20"/>
          <w:u w:val="single"/>
        </w:rPr>
      </w:pPr>
      <w:r w:rsidRPr="00CE6C7E">
        <w:rPr>
          <w:rFonts w:ascii="Courier New" w:hAnsi="Courier New" w:cs="Courier New"/>
          <w:b/>
          <w:sz w:val="20"/>
          <w:szCs w:val="20"/>
          <w:u w:val="single"/>
        </w:rPr>
        <w:br w:type="page"/>
      </w:r>
      <w:bookmarkStart w:id="4" w:name="_Toc237759577"/>
      <w:r w:rsidRPr="00CE6C7E">
        <w:rPr>
          <w:rFonts w:ascii="Courier New" w:hAnsi="Courier New" w:cs="Courier New"/>
          <w:b/>
          <w:sz w:val="20"/>
          <w:szCs w:val="20"/>
          <w:u w:val="single"/>
        </w:rPr>
        <w:t>SUPPLY SUPPORT</w:t>
      </w:r>
      <w:bookmarkEnd w:id="4"/>
    </w:p>
    <w:p w:rsidR="00517B1E" w:rsidRPr="00CE6C7E" w:rsidRDefault="00517B1E" w:rsidP="005D29CF">
      <w:pPr>
        <w:autoSpaceDE w:val="0"/>
        <w:autoSpaceDN w:val="0"/>
        <w:adjustRightInd w:val="0"/>
        <w:rPr>
          <w:rFonts w:ascii="Courier New" w:hAnsi="Courier New" w:cs="Courier New"/>
          <w:b/>
          <w:sz w:val="20"/>
          <w:szCs w:val="20"/>
        </w:rPr>
      </w:pPr>
    </w:p>
    <w:p w:rsidR="00517B1E" w:rsidRPr="00CE6C7E" w:rsidRDefault="00517B1E" w:rsidP="005D29CF">
      <w:pPr>
        <w:autoSpaceDE w:val="0"/>
        <w:autoSpaceDN w:val="0"/>
        <w:adjustRightInd w:val="0"/>
        <w:rPr>
          <w:rFonts w:ascii="Courier New" w:hAnsi="Courier New" w:cs="Courier New"/>
          <w:color w:val="000000"/>
          <w:sz w:val="20"/>
          <w:szCs w:val="20"/>
        </w:rPr>
      </w:pPr>
      <w:r w:rsidRPr="00CE6C7E">
        <w:rPr>
          <w:rFonts w:ascii="Courier New" w:hAnsi="Courier New" w:cs="Courier New"/>
          <w:b/>
          <w:sz w:val="20"/>
          <w:szCs w:val="20"/>
        </w:rPr>
        <w:t>1.</w:t>
      </w:r>
      <w:r w:rsidRPr="00CE6C7E">
        <w:rPr>
          <w:rFonts w:ascii="Courier New" w:hAnsi="Courier New" w:cs="Courier New"/>
          <w:sz w:val="20"/>
          <w:szCs w:val="20"/>
        </w:rPr>
        <w:t xml:space="preserve"> </w:t>
      </w:r>
      <w:r w:rsidRPr="00CE6C7E">
        <w:rPr>
          <w:rFonts w:ascii="Courier New" w:hAnsi="Courier New" w:cs="Courier New"/>
          <w:color w:val="000000"/>
          <w:sz w:val="20"/>
          <w:szCs w:val="20"/>
        </w:rPr>
        <w:t>Are repair parts/assemblies held in maintenance facilities identified with an open ERO, authorized pre-expended bin (PEB), or broken unit of issue; and maintained in accordance with current directives? (MCO P4790.2C, paragraph 2004 5, 7.e.(1) and Appendix C (MCO P4400.150E, paragraph 5018(6))</w:t>
      </w:r>
    </w:p>
    <w:p w:rsidR="00517B1E" w:rsidRPr="00CE6C7E" w:rsidRDefault="00517B1E" w:rsidP="005D29CF">
      <w:pPr>
        <w:autoSpaceDE w:val="0"/>
        <w:autoSpaceDN w:val="0"/>
        <w:adjustRightInd w:val="0"/>
        <w:rPr>
          <w:rFonts w:ascii="Courier New" w:hAnsi="Courier New" w:cs="Courier New"/>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 xml:space="preserve">YES NO N/A  </w:t>
      </w:r>
    </w:p>
    <w:p w:rsidR="00517B1E" w:rsidRPr="00CE6C7E" w:rsidRDefault="00517B1E" w:rsidP="005D29CF">
      <w:pPr>
        <w:rPr>
          <w:rFonts w:ascii="Courier New" w:hAnsi="Courier New" w:cs="Courier New"/>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b/>
          <w:sz w:val="20"/>
          <w:szCs w:val="20"/>
        </w:rPr>
        <w:t>2.</w:t>
      </w:r>
      <w:r w:rsidRPr="00CE6C7E">
        <w:rPr>
          <w:rFonts w:ascii="Courier New" w:hAnsi="Courier New" w:cs="Courier New"/>
          <w:sz w:val="20"/>
          <w:szCs w:val="20"/>
        </w:rPr>
        <w:t xml:space="preserve"> Has the unit commander approved PEB items, in writing, and are they stocked in accordance with current stockage criteria? (MCO P4400.150E, paragraph 5018; and MCO P4790.2C, paragraph 2004.7) </w:t>
      </w: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 xml:space="preserve">YES NO N/A </w:t>
      </w:r>
    </w:p>
    <w:p w:rsidR="00517B1E" w:rsidRPr="00CE6C7E" w:rsidRDefault="00517B1E" w:rsidP="005D29CF">
      <w:pPr>
        <w:autoSpaceDE w:val="0"/>
        <w:autoSpaceDN w:val="0"/>
        <w:adjustRightInd w:val="0"/>
        <w:rPr>
          <w:rFonts w:ascii="Courier New" w:hAnsi="Courier New" w:cs="Courier New"/>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b/>
          <w:sz w:val="20"/>
          <w:szCs w:val="20"/>
        </w:rPr>
        <w:t>3.</w:t>
      </w:r>
      <w:r w:rsidRPr="00CE6C7E">
        <w:rPr>
          <w:rFonts w:ascii="Courier New" w:hAnsi="Courier New" w:cs="Courier New"/>
          <w:sz w:val="20"/>
          <w:szCs w:val="20"/>
        </w:rPr>
        <w:t xml:space="preserve"> Is a Reparable Issue Point (RIP) catalog available at the commodity level? (MCO P4790.2C, paragraph 3003.4b, Appendix C, paragraph 2(d); and UM-4400-123 Part III, Section 14, paragraph 14.5.c.), </w:t>
      </w:r>
      <w:hyperlink r:id="rId14" w:history="1">
        <w:r w:rsidRPr="00CE6C7E">
          <w:rPr>
            <w:rFonts w:ascii="Courier New" w:hAnsi="Courier New" w:cs="Courier New"/>
            <w:color w:val="0000FF"/>
            <w:sz w:val="20"/>
            <w:szCs w:val="20"/>
            <w:u w:val="single"/>
          </w:rPr>
          <w:t>www.logcom.usmc.mil/smc/secrep</w:t>
        </w:r>
      </w:hyperlink>
    </w:p>
    <w:p w:rsidR="00517B1E" w:rsidRPr="00CE6C7E" w:rsidRDefault="00517B1E" w:rsidP="005D29CF">
      <w:pPr>
        <w:autoSpaceDE w:val="0"/>
        <w:autoSpaceDN w:val="0"/>
        <w:adjustRightInd w:val="0"/>
        <w:rPr>
          <w:rFonts w:ascii="Courier New" w:hAnsi="Courier New" w:cs="Courier New"/>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 xml:space="preserve">YES NO N/A  </w:t>
      </w:r>
    </w:p>
    <w:p w:rsidR="00517B1E" w:rsidRPr="00CE6C7E" w:rsidRDefault="00517B1E" w:rsidP="005D29CF">
      <w:pPr>
        <w:pStyle w:val="DefaultText"/>
        <w:rPr>
          <w:rFonts w:ascii="Courier New" w:hAnsi="Courier New" w:cs="Courier New"/>
          <w:bCs/>
          <w:iCs/>
          <w:sz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b/>
          <w:sz w:val="20"/>
          <w:szCs w:val="20"/>
        </w:rPr>
        <w:t>4.</w:t>
      </w:r>
      <w:r w:rsidRPr="00CE6C7E">
        <w:rPr>
          <w:rFonts w:ascii="Courier New" w:hAnsi="Courier New" w:cs="Courier New"/>
          <w:sz w:val="20"/>
          <w:szCs w:val="20"/>
        </w:rPr>
        <w:t xml:space="preserve"> Are repair parts placed on requisition consistent with the urgency of need designator? (MCO P4790.2C, paragraph 2004.1; MCO 4400.16G UMMIPS Paragraph 9, Enclosure (1)) </w:t>
      </w:r>
    </w:p>
    <w:p w:rsidR="00517B1E" w:rsidRPr="00CE6C7E" w:rsidRDefault="00517B1E" w:rsidP="005D29CF">
      <w:pPr>
        <w:autoSpaceDE w:val="0"/>
        <w:autoSpaceDN w:val="0"/>
        <w:adjustRightInd w:val="0"/>
        <w:rPr>
          <w:rFonts w:ascii="Courier New" w:hAnsi="Courier New" w:cs="Courier New"/>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 xml:space="preserve">YES NO N/A </w:t>
      </w:r>
    </w:p>
    <w:p w:rsidR="00517B1E" w:rsidRPr="00CE6C7E" w:rsidRDefault="00517B1E" w:rsidP="005D29CF">
      <w:pPr>
        <w:pStyle w:val="DefaultText"/>
        <w:rPr>
          <w:rFonts w:ascii="Courier New" w:hAnsi="Courier New" w:cs="Courier New"/>
          <w:b/>
          <w:bCs/>
          <w:iCs/>
          <w:sz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b/>
          <w:sz w:val="20"/>
          <w:szCs w:val="20"/>
        </w:rPr>
        <w:t>4.a.</w:t>
      </w:r>
      <w:r w:rsidRPr="00CE6C7E">
        <w:rPr>
          <w:rFonts w:ascii="Courier New" w:hAnsi="Courier New" w:cs="Courier New"/>
          <w:sz w:val="20"/>
          <w:szCs w:val="20"/>
        </w:rPr>
        <w:t xml:space="preserve"> Do the EROSLs and forms used in lieu of the EROSL document all part transactions for the equipment-undergoing repair (requisitions, receipts, cancellations, and reordering of partial issues)? MCO 4105.2 (MCO P4790.2C, paragraphs 2004.2 and 2004.5; , Chapter XXII, Part A, paragraph 22001; UM 4400-124, Part III, Section 5, paragraph 5.1.3; and TM 4700-15/1H, paragraphs 2-3.a, d, and e)</w:t>
      </w: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 xml:space="preserve"> </w:t>
      </w: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 xml:space="preserve">YES NO N/A </w:t>
      </w:r>
    </w:p>
    <w:p w:rsidR="00517B1E" w:rsidRPr="00CE6C7E" w:rsidRDefault="00517B1E" w:rsidP="005D29CF">
      <w:pPr>
        <w:autoSpaceDE w:val="0"/>
        <w:autoSpaceDN w:val="0"/>
        <w:adjustRightInd w:val="0"/>
        <w:rPr>
          <w:rFonts w:ascii="Courier New" w:hAnsi="Courier New" w:cs="Courier New"/>
          <w:sz w:val="20"/>
          <w:szCs w:val="20"/>
          <w:u w:val="single"/>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b/>
          <w:sz w:val="20"/>
          <w:szCs w:val="20"/>
        </w:rPr>
        <w:t>4.b.</w:t>
      </w:r>
      <w:r w:rsidRPr="00CE6C7E">
        <w:rPr>
          <w:rFonts w:ascii="Courier New" w:hAnsi="Courier New" w:cs="Courier New"/>
          <w:sz w:val="20"/>
          <w:szCs w:val="20"/>
        </w:rPr>
        <w:t xml:space="preserve"> Does the commodity enter the NMCS indicator and applicable advice codes on the "4 parts" transaction as required during initial preparation of the EROSL, and are they properly assigned? MCO 4105.2  (MCO 4400.16G; TM 4700-15/1H, paragraph 2-3c (2) l) </w:t>
      </w:r>
    </w:p>
    <w:p w:rsidR="00517B1E" w:rsidRPr="00CE6C7E" w:rsidRDefault="00517B1E" w:rsidP="005D29CF">
      <w:pPr>
        <w:autoSpaceDE w:val="0"/>
        <w:autoSpaceDN w:val="0"/>
        <w:adjustRightInd w:val="0"/>
        <w:rPr>
          <w:rFonts w:ascii="Courier New" w:hAnsi="Courier New" w:cs="Courier New"/>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 xml:space="preserve">YES NO N/A </w:t>
      </w:r>
    </w:p>
    <w:p w:rsidR="00517B1E" w:rsidRPr="00CE6C7E" w:rsidRDefault="00517B1E" w:rsidP="005D29CF">
      <w:pPr>
        <w:autoSpaceDE w:val="0"/>
        <w:autoSpaceDN w:val="0"/>
        <w:adjustRightInd w:val="0"/>
        <w:rPr>
          <w:rFonts w:ascii="Courier New" w:hAnsi="Courier New" w:cs="Courier New"/>
          <w:b/>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b/>
          <w:sz w:val="20"/>
          <w:szCs w:val="20"/>
        </w:rPr>
        <w:t>4.c.</w:t>
      </w:r>
      <w:r w:rsidRPr="00CE6C7E">
        <w:rPr>
          <w:rFonts w:ascii="Courier New" w:hAnsi="Courier New" w:cs="Courier New"/>
          <w:sz w:val="20"/>
          <w:szCs w:val="20"/>
        </w:rPr>
        <w:t xml:space="preserve"> Are the priorities of deadlining or degrading parts listed on EROSLs or forms equal to or lower than the priority of the associated Equipment Repair Order (ERO), consistent with the mission essentiality of the item being requisitioned? (MCO P4790.2C, paragraph 2004.2; and MCO 4400.16G, Enclosure (1)) </w:t>
      </w:r>
    </w:p>
    <w:p w:rsidR="00517B1E" w:rsidRPr="00CE6C7E" w:rsidRDefault="00517B1E" w:rsidP="005D29CF">
      <w:pPr>
        <w:autoSpaceDE w:val="0"/>
        <w:autoSpaceDN w:val="0"/>
        <w:adjustRightInd w:val="0"/>
        <w:rPr>
          <w:rFonts w:ascii="Courier New" w:hAnsi="Courier New" w:cs="Courier New"/>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YES NO N/A</w:t>
      </w:r>
    </w:p>
    <w:p w:rsidR="00517B1E" w:rsidRPr="00CE6C7E" w:rsidRDefault="00517B1E" w:rsidP="005D29CF">
      <w:pPr>
        <w:autoSpaceDE w:val="0"/>
        <w:autoSpaceDN w:val="0"/>
        <w:adjustRightInd w:val="0"/>
        <w:rPr>
          <w:rFonts w:ascii="Courier New" w:hAnsi="Courier New" w:cs="Courier New"/>
          <w:b/>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b/>
          <w:sz w:val="20"/>
          <w:szCs w:val="20"/>
        </w:rPr>
        <w:t>5.</w:t>
      </w:r>
      <w:r w:rsidRPr="00CE6C7E">
        <w:rPr>
          <w:rFonts w:ascii="Courier New" w:hAnsi="Courier New" w:cs="Courier New"/>
          <w:sz w:val="20"/>
          <w:szCs w:val="20"/>
        </w:rPr>
        <w:t xml:space="preserve"> Are reconciliations being conducted between the commodities and supply/MMO or supporting activities and are corrective actions being taken? (MCO P4790.2C, paragraph 2004.3 and Appendix C; UM 4400-124, Part III, Section 5, paragraph 5.1.3; and TM 4700-15/1H, paragraph 2-3c.(2) and 2-3.e(2))</w:t>
      </w:r>
    </w:p>
    <w:p w:rsidR="00517B1E" w:rsidRPr="00CE6C7E" w:rsidRDefault="00517B1E" w:rsidP="005D29CF">
      <w:pPr>
        <w:autoSpaceDE w:val="0"/>
        <w:autoSpaceDN w:val="0"/>
        <w:adjustRightInd w:val="0"/>
        <w:rPr>
          <w:rFonts w:ascii="Courier New" w:hAnsi="Courier New" w:cs="Courier New"/>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 xml:space="preserve">YES NO N/A </w:t>
      </w:r>
    </w:p>
    <w:p w:rsidR="00517B1E" w:rsidRPr="00CE6C7E" w:rsidRDefault="00517B1E" w:rsidP="005D29CF">
      <w:pPr>
        <w:autoSpaceDE w:val="0"/>
        <w:autoSpaceDN w:val="0"/>
        <w:adjustRightInd w:val="0"/>
        <w:rPr>
          <w:rFonts w:ascii="Courier New" w:hAnsi="Courier New" w:cs="Courier New"/>
          <w:b/>
          <w:sz w:val="20"/>
          <w:szCs w:val="20"/>
        </w:rPr>
      </w:pPr>
    </w:p>
    <w:p w:rsidR="00517B1E" w:rsidRPr="00CE6C7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b/>
          <w:sz w:val="20"/>
          <w:szCs w:val="20"/>
        </w:rPr>
        <w:t>6.</w:t>
      </w:r>
      <w:r w:rsidRPr="00CE6C7E">
        <w:rPr>
          <w:rFonts w:ascii="Courier New" w:hAnsi="Courier New" w:cs="Courier New"/>
          <w:sz w:val="20"/>
          <w:szCs w:val="20"/>
        </w:rPr>
        <w:t xml:space="preserve"> Is a biweekly validation of the ERO, EROSL, and layettes being conducted? (MCO P4790.2C, paragraph 2004.4 and Appendix C; and MCO P4400.150E, paragraph 3001.6) </w:t>
      </w:r>
    </w:p>
    <w:p w:rsidR="00517B1E" w:rsidRPr="00CE6C7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CE6C7E">
        <w:rPr>
          <w:rFonts w:ascii="Courier New" w:hAnsi="Courier New" w:cs="Courier New"/>
          <w:sz w:val="20"/>
          <w:szCs w:val="20"/>
        </w:rPr>
        <w:t>YES NO N/A</w:t>
      </w:r>
      <w:r w:rsidRPr="0057162E">
        <w:rPr>
          <w:rFonts w:ascii="Courier New" w:hAnsi="Courier New" w:cs="Courier New"/>
          <w:sz w:val="20"/>
          <w:szCs w:val="20"/>
        </w:rPr>
        <w:t xml:space="preserve"> </w:t>
      </w:r>
    </w:p>
    <w:p w:rsidR="00517B1E" w:rsidRPr="0057162E" w:rsidRDefault="00517B1E" w:rsidP="005D29CF">
      <w:pPr>
        <w:autoSpaceDE w:val="0"/>
        <w:autoSpaceDN w:val="0"/>
        <w:adjustRightInd w:val="0"/>
        <w:jc w:val="center"/>
        <w:rPr>
          <w:rFonts w:ascii="Courier New" w:hAnsi="Courier New" w:cs="Courier New"/>
          <w:b/>
          <w:sz w:val="20"/>
          <w:szCs w:val="20"/>
          <w:u w:val="single"/>
        </w:rPr>
      </w:pPr>
    </w:p>
    <w:p w:rsidR="00517B1E" w:rsidRPr="00642C04" w:rsidRDefault="00517B1E" w:rsidP="005D29CF">
      <w:pPr>
        <w:autoSpaceDE w:val="0"/>
        <w:autoSpaceDN w:val="0"/>
        <w:adjustRightInd w:val="0"/>
        <w:jc w:val="center"/>
        <w:outlineLvl w:val="0"/>
        <w:rPr>
          <w:rFonts w:ascii="Courier New" w:hAnsi="Courier New" w:cs="Courier New"/>
          <w:b/>
          <w:sz w:val="20"/>
          <w:szCs w:val="20"/>
          <w:u w:val="single"/>
        </w:rPr>
      </w:pPr>
      <w:bookmarkStart w:id="5" w:name="_Toc237759578"/>
      <w:r w:rsidRPr="00642C04">
        <w:rPr>
          <w:rFonts w:ascii="Courier New" w:hAnsi="Courier New" w:cs="Courier New"/>
          <w:b/>
          <w:sz w:val="20"/>
          <w:szCs w:val="20"/>
          <w:u w:val="single"/>
        </w:rPr>
        <w:t>PREVENTIVE MAINTENANCE</w:t>
      </w:r>
      <w:bookmarkEnd w:id="5"/>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1.</w:t>
      </w:r>
      <w:r w:rsidRPr="00642C04">
        <w:rPr>
          <w:rFonts w:ascii="Courier New" w:hAnsi="Courier New" w:cs="Courier New"/>
          <w:sz w:val="20"/>
          <w:szCs w:val="20"/>
        </w:rPr>
        <w:t xml:space="preserve"> Does equipment on-hand have PMCSs scheduled, evenly distributed, and performed in accordance with applicable equipment technical manuals (TMs)? (MCO P4790.2C, paragraph 3002; and TM 4700-15/1H, paragraphs 2-4.b, c and applicable commodity Chapters) </w:t>
      </w:r>
    </w:p>
    <w:p w:rsidR="00517B1E" w:rsidRPr="00642C04" w:rsidRDefault="00517B1E" w:rsidP="005D29CF">
      <w:pPr>
        <w:autoSpaceDE w:val="0"/>
        <w:autoSpaceDN w:val="0"/>
        <w:adjustRightInd w:val="0"/>
        <w:ind w:left="78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2.</w:t>
      </w:r>
      <w:r w:rsidRPr="00642C04">
        <w:rPr>
          <w:rFonts w:ascii="Courier New" w:hAnsi="Courier New" w:cs="Courier New"/>
          <w:sz w:val="20"/>
          <w:szCs w:val="20"/>
        </w:rPr>
        <w:t xml:space="preserve"> Are equipment operator or crew PMCSs being conducted in accordance with applicable TMs, and have corrective maintenance requirements been identified and repairs initiated? (MCO P4790.2C, paragraph 3002; and TM 4700-15/1H, applicable commodity Chapters) </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3.</w:t>
      </w:r>
      <w:r w:rsidRPr="00642C04">
        <w:rPr>
          <w:rFonts w:ascii="Courier New" w:hAnsi="Courier New" w:cs="Courier New"/>
          <w:sz w:val="20"/>
          <w:szCs w:val="20"/>
        </w:rPr>
        <w:t xml:space="preserve"> Are all appropriate entries annotated in the associated Weapons Record Books, Part I and Part II (NAVMC 10558/10558a)? (TM 4700-15/1H, paragraphs 7-2 and TM 9-1000-202-14) </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4.</w:t>
      </w:r>
      <w:r w:rsidRPr="00642C04">
        <w:rPr>
          <w:rFonts w:ascii="Courier New" w:hAnsi="Courier New" w:cs="Courier New"/>
          <w:sz w:val="20"/>
          <w:szCs w:val="20"/>
        </w:rPr>
        <w:t xml:space="preserve"> Has the commodity enrolled all applicable equipment in the Joint Oil Analysis Program (JOAP), and does an examination of JOAP records indicate use of the program? (MCO 4731.1A; TI 4731-14/1C; and TM 4700-15/1H, paragraphs 2-10, 2-11, and 2-12) </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5.</w:t>
      </w:r>
      <w:r w:rsidRPr="00642C04">
        <w:rPr>
          <w:rFonts w:ascii="Courier New" w:hAnsi="Courier New" w:cs="Courier New"/>
          <w:sz w:val="20"/>
          <w:szCs w:val="20"/>
        </w:rPr>
        <w:t xml:space="preserve"> Has the unit Commander assigned, in writing, a load certification officer and has the certification officer designated a test inspector director and test director? (MCO P11262.2A, paragraph 1001.8) </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iCs/>
          <w:sz w:val="20"/>
          <w:szCs w:val="20"/>
        </w:rPr>
      </w:pPr>
      <w:r w:rsidRPr="00642C04">
        <w:rPr>
          <w:rFonts w:ascii="Courier New" w:hAnsi="Courier New" w:cs="Courier New"/>
          <w:sz w:val="20"/>
          <w:szCs w:val="20"/>
        </w:rPr>
        <w:t>YES NO N/A</w:t>
      </w:r>
    </w:p>
    <w:p w:rsidR="00517B1E" w:rsidRPr="00642C04" w:rsidRDefault="00517B1E" w:rsidP="005D29CF">
      <w:pPr>
        <w:autoSpaceDE w:val="0"/>
        <w:autoSpaceDN w:val="0"/>
        <w:adjustRightInd w:val="0"/>
        <w:rPr>
          <w:rFonts w:ascii="Courier New" w:hAnsi="Courier New" w:cs="Courier New"/>
          <w:b/>
          <w:iCs/>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6.</w:t>
      </w:r>
      <w:r w:rsidRPr="00642C04">
        <w:rPr>
          <w:rFonts w:ascii="Courier New" w:hAnsi="Courier New" w:cs="Courier New"/>
          <w:sz w:val="20"/>
          <w:szCs w:val="20"/>
        </w:rPr>
        <w:t xml:space="preserve"> Is a Load Test/Annual Condition Inspection (ACI) of cranes/aerial personnel devices, retrievers and other load lifting equipment accomplished, documented and is the load test date stenciled on the equipment? (MCO P11262.2A, paragraph 1001.11) (MCO P11262.2A, paragraph 2005; and TM 4700-15/1H, applicable commodity Chapters)</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p>
    <w:p w:rsidR="00517B1E" w:rsidRPr="00642C04" w:rsidRDefault="00517B1E" w:rsidP="005D29CF">
      <w:pPr>
        <w:autoSpaceDE w:val="0"/>
        <w:autoSpaceDN w:val="0"/>
        <w:adjustRightInd w:val="0"/>
        <w:rPr>
          <w:rFonts w:ascii="Courier New" w:hAnsi="Courier New" w:cs="Courier New"/>
          <w:b/>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7.</w:t>
      </w:r>
      <w:r w:rsidRPr="00642C04">
        <w:rPr>
          <w:rFonts w:ascii="Courier New" w:hAnsi="Courier New" w:cs="Courier New"/>
          <w:sz w:val="20"/>
          <w:szCs w:val="20"/>
        </w:rPr>
        <w:t xml:space="preserve"> Is the hook throat spread measurement recorded and updated in accordance with current directives? (REF: MCO P11262.2 paragraph 2002.2) </w:t>
      </w:r>
    </w:p>
    <w:p w:rsidR="00517B1E" w:rsidRPr="00642C04"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p>
    <w:p w:rsidR="00517B1E" w:rsidRPr="0057162E" w:rsidRDefault="00517B1E" w:rsidP="005D29CF">
      <w:pPr>
        <w:pStyle w:val="DefaultText"/>
        <w:rPr>
          <w:rFonts w:ascii="Courier New" w:hAnsi="Courier New" w:cs="Courier New"/>
          <w:sz w:val="20"/>
        </w:rPr>
      </w:pPr>
    </w:p>
    <w:p w:rsidR="00517B1E" w:rsidRPr="0057162E" w:rsidRDefault="00517B1E" w:rsidP="005D29CF">
      <w:pPr>
        <w:autoSpaceDE w:val="0"/>
        <w:autoSpaceDN w:val="0"/>
        <w:adjustRightInd w:val="0"/>
        <w:ind w:left="360"/>
        <w:rPr>
          <w:rFonts w:ascii="Courier New" w:hAnsi="Courier New" w:cs="Courier New"/>
          <w:b/>
          <w:sz w:val="20"/>
          <w:szCs w:val="20"/>
        </w:rPr>
      </w:pPr>
    </w:p>
    <w:p w:rsidR="00517B1E" w:rsidRPr="0057162E" w:rsidRDefault="00517B1E" w:rsidP="005D29CF">
      <w:pPr>
        <w:autoSpaceDE w:val="0"/>
        <w:autoSpaceDN w:val="0"/>
        <w:adjustRightInd w:val="0"/>
        <w:jc w:val="center"/>
        <w:rPr>
          <w:rFonts w:ascii="Courier New" w:hAnsi="Courier New" w:cs="Courier New"/>
          <w:b/>
          <w:sz w:val="20"/>
          <w:szCs w:val="20"/>
          <w:u w:val="single"/>
        </w:rPr>
      </w:pPr>
    </w:p>
    <w:p w:rsidR="00517B1E" w:rsidRPr="00642C04" w:rsidRDefault="00517B1E"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br w:type="page"/>
      </w:r>
      <w:bookmarkStart w:id="6" w:name="_Toc237759579"/>
      <w:r w:rsidRPr="00642C04">
        <w:rPr>
          <w:rFonts w:ascii="Courier New" w:hAnsi="Courier New" w:cs="Courier New"/>
          <w:b/>
          <w:sz w:val="20"/>
          <w:szCs w:val="20"/>
          <w:u w:val="single"/>
        </w:rPr>
        <w:t>CORRECTIVE MAINTENANCE</w:t>
      </w:r>
      <w:bookmarkEnd w:id="6"/>
    </w:p>
    <w:p w:rsidR="00517B1E" w:rsidRPr="00642C04" w:rsidRDefault="00517B1E" w:rsidP="005D29CF">
      <w:pPr>
        <w:pStyle w:val="DefaultText"/>
        <w:rPr>
          <w:rFonts w:ascii="Courier New" w:hAnsi="Courier New" w:cs="Courier New"/>
          <w:sz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1.</w:t>
      </w:r>
      <w:r w:rsidRPr="00642C04">
        <w:rPr>
          <w:rFonts w:ascii="Courier New" w:hAnsi="Courier New" w:cs="Courier New"/>
          <w:sz w:val="20"/>
          <w:szCs w:val="20"/>
        </w:rPr>
        <w:t xml:space="preserve"> Are acceptance inspections conducted in accordance with the references? (MCO P4790.2C, paragraph 3001.1.a (1)</w:t>
      </w: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 </w:t>
      </w:r>
    </w:p>
    <w:p w:rsidR="00517B1E" w:rsidRPr="00642C04" w:rsidRDefault="00517B1E" w:rsidP="005D29CF">
      <w:pPr>
        <w:pStyle w:val="DefaultText"/>
        <w:rPr>
          <w:rFonts w:ascii="Courier New" w:hAnsi="Courier New" w:cs="Courier New"/>
          <w:sz w:val="20"/>
          <w:lang w:eastAsia="zh-CN"/>
        </w:rPr>
      </w:pPr>
      <w:r w:rsidRPr="00642C04">
        <w:rPr>
          <w:rFonts w:ascii="Courier New" w:hAnsi="Courier New" w:cs="Courier New"/>
          <w:sz w:val="20"/>
          <w:lang w:eastAsia="zh-CN"/>
        </w:rPr>
        <w:t xml:space="preserve">YES NO N/A </w:t>
      </w:r>
    </w:p>
    <w:p w:rsidR="00517B1E" w:rsidRPr="00642C04" w:rsidRDefault="00517B1E" w:rsidP="005D29CF">
      <w:pPr>
        <w:pStyle w:val="DefaultText"/>
        <w:rPr>
          <w:rFonts w:ascii="Courier New" w:hAnsi="Courier New" w:cs="Courier New"/>
          <w:sz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2.</w:t>
      </w:r>
      <w:r w:rsidRPr="00642C04">
        <w:rPr>
          <w:rFonts w:ascii="Courier New" w:hAnsi="Courier New" w:cs="Courier New"/>
          <w:sz w:val="20"/>
          <w:szCs w:val="20"/>
        </w:rPr>
        <w:t xml:space="preserve"> Does the unit ensure only CMC directed modifications are applied to Marine Corps equipment? (MCO P4790.2C paragraph 3004.2.d) </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17B1E" w:rsidRPr="00642C04" w:rsidRDefault="00517B1E" w:rsidP="005D29CF">
      <w:pPr>
        <w:autoSpaceDE w:val="0"/>
        <w:autoSpaceDN w:val="0"/>
        <w:adjustRightInd w:val="0"/>
        <w:rPr>
          <w:rFonts w:ascii="Courier New" w:hAnsi="Courier New" w:cs="Courier New"/>
          <w:bCs/>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3.</w:t>
      </w:r>
      <w:r w:rsidRPr="00642C04">
        <w:rPr>
          <w:rFonts w:ascii="Courier New" w:hAnsi="Courier New" w:cs="Courier New"/>
          <w:sz w:val="20"/>
          <w:szCs w:val="20"/>
        </w:rPr>
        <w:t xml:space="preserve"> Is CM performed in accordance with applicable equipment TMs and in consonance with the echelon of maintenance, as prescribed in the unit’s respective T/O Logistics capabilities statement and/or taking advantage of the Common Sense Approach to Maintenance for specific tasks that exceed the authorized echelon of maintenance in accordance with current directives? (MCO P4790.2C, paragraphs 1003.1.g and 3003; the current Table of Organization and MARADMIN 110/00) </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p>
    <w:p w:rsidR="00517B1E" w:rsidRPr="00642C04" w:rsidRDefault="00517B1E" w:rsidP="005D29CF">
      <w:pPr>
        <w:autoSpaceDE w:val="0"/>
        <w:autoSpaceDN w:val="0"/>
        <w:adjustRightInd w:val="0"/>
        <w:rPr>
          <w:rFonts w:ascii="Courier New" w:hAnsi="Courier New" w:cs="Courier New"/>
          <w:bCs/>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3.a.</w:t>
      </w:r>
      <w:r w:rsidRPr="00642C04">
        <w:rPr>
          <w:rFonts w:ascii="Courier New" w:hAnsi="Courier New" w:cs="Courier New"/>
          <w:sz w:val="20"/>
          <w:szCs w:val="20"/>
        </w:rPr>
        <w:t xml:space="preserve">  Has the unit commander authorized those tasks in writing? (MCO P4790.2C, paragraphs 1003.1.g and 3003; and the current Table of Organization and MARADMIN 110/00)</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4.</w:t>
      </w:r>
      <w:r w:rsidRPr="00642C04">
        <w:rPr>
          <w:rFonts w:ascii="Courier New" w:hAnsi="Courier New" w:cs="Courier New"/>
          <w:sz w:val="20"/>
          <w:szCs w:val="20"/>
        </w:rPr>
        <w:t xml:space="preserve"> Are equipment failures, to include warranty items, being identified and product quality deficiency reports (PQDRs) being prepared in accordance with reference? (4105.2 enclosure 2 par 4.a; MCO 4855.10)</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17B1E" w:rsidRPr="00642C04" w:rsidRDefault="00517B1E" w:rsidP="005D29CF">
      <w:pPr>
        <w:pStyle w:val="DefaultText"/>
        <w:rPr>
          <w:rFonts w:ascii="Courier New" w:hAnsi="Courier New" w:cs="Courier New"/>
          <w:sz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5.</w:t>
      </w:r>
      <w:r w:rsidRPr="00642C04">
        <w:rPr>
          <w:rFonts w:ascii="Courier New" w:hAnsi="Courier New" w:cs="Courier New"/>
          <w:sz w:val="20"/>
          <w:szCs w:val="20"/>
        </w:rPr>
        <w:t xml:space="preserve"> Does the Quality Control utilize inspection standards, checklists, or templates to inspect completed maintenance actions and/or record equipment specifications to ensure performance standards are within tolerance levels, in accordance with the applicable technical manuals? (MCO P4790.2C, paragraphs 3001.3.d, 3001.3.e, and 3007.3; TM 4700-15/1H, paragraph 15-6 ;) </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17B1E" w:rsidRPr="00642C04" w:rsidRDefault="00517B1E" w:rsidP="005D29CF">
      <w:pPr>
        <w:rPr>
          <w:rFonts w:ascii="Courier New" w:hAnsi="Courier New" w:cs="Courier New"/>
          <w:bCs/>
          <w:color w:val="FF00FF"/>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6.</w:t>
      </w:r>
      <w:r w:rsidRPr="00642C04">
        <w:rPr>
          <w:rFonts w:ascii="Courier New" w:hAnsi="Courier New" w:cs="Courier New"/>
          <w:sz w:val="20"/>
          <w:szCs w:val="20"/>
        </w:rPr>
        <w:t xml:space="preserve"> Are directives available for the Electromagnetic Environmental Effects (E3) Program, Electrostatic Discharge (ESD) Management, and ESD Awareness, and are worksites where ESDs are handled, affording adequate protection against electrostatic damage by grounding stations and packaging material? (MCO 2410.2B; TM 9999-15/1; TM 9999-15/2; TI-4400-15/1A; and SI-4400-15/5) </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17B1E" w:rsidRPr="00642C04" w:rsidRDefault="00517B1E" w:rsidP="005D29CF">
      <w:pPr>
        <w:rPr>
          <w:rFonts w:ascii="Courier New" w:hAnsi="Courier New" w:cs="Courier New"/>
          <w:b/>
          <w:bCs/>
          <w:color w:val="FF00FF"/>
          <w:sz w:val="20"/>
          <w:szCs w:val="20"/>
        </w:rPr>
      </w:pPr>
    </w:p>
    <w:p w:rsidR="00517B1E" w:rsidRPr="00642C04" w:rsidRDefault="00517B1E" w:rsidP="005D29CF">
      <w:pPr>
        <w:autoSpaceDE w:val="0"/>
        <w:autoSpaceDN w:val="0"/>
        <w:adjustRightInd w:val="0"/>
        <w:rPr>
          <w:rFonts w:ascii="Courier New" w:hAnsi="Courier New" w:cs="Courier New"/>
          <w:sz w:val="20"/>
          <w:szCs w:val="20"/>
          <w:lang w:val="fr-FR"/>
        </w:rPr>
      </w:pPr>
      <w:r w:rsidRPr="00642C04">
        <w:rPr>
          <w:rFonts w:ascii="Courier New" w:hAnsi="Courier New" w:cs="Courier New"/>
          <w:b/>
          <w:sz w:val="20"/>
          <w:szCs w:val="20"/>
        </w:rPr>
        <w:t>7.</w:t>
      </w:r>
      <w:r w:rsidRPr="00642C04">
        <w:rPr>
          <w:rFonts w:ascii="Courier New" w:hAnsi="Courier New" w:cs="Courier New"/>
          <w:sz w:val="20"/>
          <w:szCs w:val="20"/>
        </w:rPr>
        <w:t xml:space="preserve"> Are the criteria and principles for determining the eligibility of economical repair being complied with? </w:t>
      </w:r>
      <w:r w:rsidRPr="00642C04">
        <w:rPr>
          <w:rFonts w:ascii="Courier New" w:hAnsi="Courier New" w:cs="Courier New"/>
          <w:sz w:val="20"/>
          <w:szCs w:val="20"/>
          <w:lang w:val="fr-FR"/>
        </w:rPr>
        <w:t>(MCO P4790.2C, par 3001.3.c (2) (a) MCO P4400.150E par 6006.2, MCO P4400.82F Para 5001)</w:t>
      </w:r>
    </w:p>
    <w:p w:rsidR="00517B1E" w:rsidRPr="00642C04" w:rsidRDefault="00517B1E" w:rsidP="005D29CF">
      <w:pPr>
        <w:autoSpaceDE w:val="0"/>
        <w:autoSpaceDN w:val="0"/>
        <w:adjustRightInd w:val="0"/>
        <w:rPr>
          <w:rFonts w:ascii="Courier New" w:hAnsi="Courier New" w:cs="Courier New"/>
          <w:sz w:val="20"/>
          <w:szCs w:val="20"/>
          <w:lang w:val="fr-FR"/>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17B1E" w:rsidRPr="00642C04" w:rsidRDefault="00517B1E" w:rsidP="005D29CF">
      <w:pPr>
        <w:autoSpaceDE w:val="0"/>
        <w:autoSpaceDN w:val="0"/>
        <w:adjustRightInd w:val="0"/>
        <w:rPr>
          <w:rFonts w:ascii="Courier New" w:hAnsi="Courier New" w:cs="Courier New"/>
          <w:b/>
          <w:sz w:val="20"/>
          <w:szCs w:val="20"/>
        </w:rPr>
      </w:pPr>
    </w:p>
    <w:p w:rsidR="00517B1E" w:rsidRPr="00642C04" w:rsidRDefault="00517B1E" w:rsidP="005D29CF">
      <w:pPr>
        <w:autoSpaceDE w:val="0"/>
        <w:autoSpaceDN w:val="0"/>
        <w:adjustRightInd w:val="0"/>
        <w:rPr>
          <w:rFonts w:ascii="Courier New" w:hAnsi="Courier New" w:cs="Courier New"/>
          <w:b/>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8.</w:t>
      </w:r>
      <w:r w:rsidRPr="00642C04">
        <w:rPr>
          <w:rFonts w:ascii="Courier New" w:hAnsi="Courier New" w:cs="Courier New"/>
          <w:sz w:val="20"/>
          <w:szCs w:val="20"/>
        </w:rPr>
        <w:t xml:space="preserve"> Have all efforts been exerted to ensure that reparable equipment does not exceed maximum maintenance cycle time, and is supporting documentation available to support those instances where maximum maintenance cycle time is exceeded in (IMA)? (MCO P4790.2C, paragraphs 3003.5.b, 3003.5.c (1), and (2)) </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17B1E" w:rsidRPr="00642C04" w:rsidRDefault="00517B1E" w:rsidP="005D29CF">
      <w:pPr>
        <w:pStyle w:val="DefaultText"/>
        <w:rPr>
          <w:rFonts w:ascii="Courier New" w:hAnsi="Courier New" w:cs="Courier New"/>
          <w:b/>
          <w:sz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9.</w:t>
      </w:r>
      <w:r w:rsidRPr="00642C04">
        <w:rPr>
          <w:rFonts w:ascii="Courier New" w:hAnsi="Courier New" w:cs="Courier New"/>
          <w:sz w:val="20"/>
          <w:szCs w:val="20"/>
        </w:rPr>
        <w:t xml:space="preserve"> Upon completion of repair, is the customer notified when the equipment is ready for pick-up? (MCO P4790.2C, paragraph 3001.4.b; and TM 4700-15H, paragraph 2-2.d (57)) </w:t>
      </w:r>
    </w:p>
    <w:p w:rsidR="00517B1E" w:rsidRPr="00642C04" w:rsidRDefault="00517B1E" w:rsidP="005D29CF">
      <w:pPr>
        <w:autoSpaceDE w:val="0"/>
        <w:autoSpaceDN w:val="0"/>
        <w:adjustRightInd w:val="0"/>
        <w:rPr>
          <w:rFonts w:ascii="Courier New" w:hAnsi="Courier New" w:cs="Courier New"/>
          <w:b/>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17B1E" w:rsidRPr="00642C04" w:rsidRDefault="00517B1E" w:rsidP="005D29CF">
      <w:pPr>
        <w:autoSpaceDE w:val="0"/>
        <w:autoSpaceDN w:val="0"/>
        <w:adjustRightInd w:val="0"/>
        <w:rPr>
          <w:rFonts w:ascii="Courier New" w:hAnsi="Courier New" w:cs="Courier New"/>
          <w:b/>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10.</w:t>
      </w:r>
      <w:r w:rsidRPr="00642C04">
        <w:rPr>
          <w:rFonts w:ascii="Courier New" w:hAnsi="Courier New" w:cs="Courier New"/>
          <w:sz w:val="20"/>
          <w:szCs w:val="20"/>
        </w:rPr>
        <w:t xml:space="preserve"> Do the equipment records indicate unit actions in resolving CM requirements? (MCO P4790.2C, paragraphs 1003 and 3003; and TM 4700-15/1H, Chapter 2 and applicable commodity Chapters)  </w:t>
      </w:r>
    </w:p>
    <w:p w:rsidR="00517B1E" w:rsidRPr="00642C04" w:rsidRDefault="00517B1E" w:rsidP="005D29CF">
      <w:pPr>
        <w:autoSpaceDE w:val="0"/>
        <w:autoSpaceDN w:val="0"/>
        <w:adjustRightInd w:val="0"/>
        <w:rPr>
          <w:rFonts w:ascii="Courier New" w:hAnsi="Courier New" w:cs="Courier New"/>
          <w:sz w:val="20"/>
          <w:szCs w:val="20"/>
        </w:rPr>
      </w:pPr>
    </w:p>
    <w:p w:rsidR="00517B1E" w:rsidRPr="0057162E" w:rsidRDefault="00517B1E" w:rsidP="00F542F2">
      <w:pPr>
        <w:autoSpaceDE w:val="0"/>
        <w:autoSpaceDN w:val="0"/>
        <w:adjustRightInd w:val="0"/>
        <w:rPr>
          <w:rFonts w:ascii="Courier New" w:hAnsi="Courier New" w:cs="Courier New"/>
          <w:b/>
          <w:sz w:val="20"/>
          <w:szCs w:val="20"/>
          <w:u w:val="single"/>
        </w:rPr>
      </w:pPr>
      <w:r w:rsidRPr="00642C04">
        <w:rPr>
          <w:rFonts w:ascii="Courier New" w:hAnsi="Courier New" w:cs="Courier New"/>
          <w:sz w:val="20"/>
          <w:szCs w:val="20"/>
        </w:rPr>
        <w:t>YES NO N/A</w:t>
      </w:r>
      <w:r w:rsidRPr="0057162E">
        <w:rPr>
          <w:rFonts w:ascii="Courier New" w:hAnsi="Courier New" w:cs="Courier New"/>
          <w:sz w:val="20"/>
          <w:szCs w:val="20"/>
        </w:rPr>
        <w:t xml:space="preserve"> </w:t>
      </w:r>
    </w:p>
    <w:p w:rsidR="00517B1E" w:rsidRPr="0057162E" w:rsidRDefault="00517B1E" w:rsidP="005D29CF">
      <w:pPr>
        <w:autoSpaceDE w:val="0"/>
        <w:autoSpaceDN w:val="0"/>
        <w:adjustRightInd w:val="0"/>
        <w:jc w:val="center"/>
        <w:outlineLvl w:val="0"/>
        <w:rPr>
          <w:rFonts w:ascii="Courier New" w:hAnsi="Courier New" w:cs="Courier New"/>
          <w:b/>
          <w:sz w:val="20"/>
          <w:szCs w:val="20"/>
          <w:u w:val="single"/>
        </w:rPr>
      </w:pPr>
      <w:bookmarkStart w:id="7" w:name="_Toc237759580"/>
      <w:r w:rsidRPr="0057162E">
        <w:rPr>
          <w:rFonts w:ascii="Courier New" w:hAnsi="Courier New" w:cs="Courier New"/>
          <w:b/>
          <w:sz w:val="20"/>
          <w:szCs w:val="20"/>
          <w:u w:val="single"/>
        </w:rPr>
        <w:t>INVENTORY CONTROL</w:t>
      </w:r>
      <w:bookmarkEnd w:id="7"/>
    </w:p>
    <w:p w:rsidR="00517B1E" w:rsidRPr="0057162E" w:rsidRDefault="00517B1E" w:rsidP="005D29CF">
      <w:pPr>
        <w:autoSpaceDE w:val="0"/>
        <w:autoSpaceDN w:val="0"/>
        <w:adjustRightInd w:val="0"/>
        <w:jc w:val="center"/>
        <w:rPr>
          <w:rFonts w:ascii="Courier New" w:hAnsi="Courier New" w:cs="Courier New"/>
          <w:b/>
          <w:sz w:val="20"/>
          <w:szCs w:val="20"/>
          <w:u w:val="single"/>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w:t>
      </w:r>
      <w:r w:rsidRPr="0057162E">
        <w:rPr>
          <w:rFonts w:ascii="Courier New" w:hAnsi="Courier New" w:cs="Courier New"/>
          <w:sz w:val="20"/>
          <w:szCs w:val="20"/>
        </w:rPr>
        <w:t xml:space="preserve"> Are special tool allowances established for garrison peculiar tools, and are these tools properly authorized and accounted for?. (MCO P4400.150E, paragraph 2012; and MCO P4790.2C, Appendix D, paragraph 3.c. (3)) (FMF Units only)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17B1E" w:rsidRPr="0057162E" w:rsidRDefault="00517B1E" w:rsidP="005D29CF">
      <w:pPr>
        <w:rPr>
          <w:rFonts w:ascii="Courier New" w:hAnsi="Courier New" w:cs="Courier New"/>
          <w:color w:val="FF0000"/>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1.a.</w:t>
      </w:r>
      <w:r w:rsidRPr="0057162E">
        <w:rPr>
          <w:rFonts w:ascii="Courier New" w:hAnsi="Courier New" w:cs="Courier New"/>
          <w:sz w:val="20"/>
          <w:szCs w:val="20"/>
        </w:rPr>
        <w:t xml:space="preserve"> Are special tool allowances, to include garrison peculiar and locally fabricated tools, established in writing for tools not maintained within T/E specified chests, sets and kits?(FMF Units only)</w:t>
      </w:r>
    </w:p>
    <w:p w:rsidR="00517B1E" w:rsidRPr="0057162E" w:rsidRDefault="00517B1E" w:rsidP="005D29CF">
      <w:pPr>
        <w:pStyle w:val="DefaultText"/>
        <w:rPr>
          <w:rFonts w:ascii="Courier New" w:hAnsi="Courier New" w:cs="Courier New"/>
          <w:sz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17B1E" w:rsidRPr="0057162E" w:rsidRDefault="00517B1E" w:rsidP="005D29CF">
      <w:pPr>
        <w:rPr>
          <w:rFonts w:ascii="Courier New" w:hAnsi="Courier New" w:cs="Courier New"/>
          <w:sz w:val="20"/>
          <w:szCs w:val="20"/>
          <w:u w:val="single"/>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w:t>
      </w:r>
      <w:r w:rsidRPr="0057162E">
        <w:rPr>
          <w:rFonts w:ascii="Courier New" w:hAnsi="Courier New" w:cs="Courier New"/>
          <w:sz w:val="20"/>
          <w:szCs w:val="20"/>
        </w:rPr>
        <w:t xml:space="preserve"> Has the unit commander established in writing all Using Unit Responsibility Items (UURIs) allowances to include both “As Required” quantities and those quantities held less than the stated quantity? (MCO P4400.150E, paragraph 2011.c)</w:t>
      </w: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 </w:t>
      </w: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17B1E" w:rsidRPr="0057162E" w:rsidRDefault="00517B1E" w:rsidP="005D29CF">
      <w:pPr>
        <w:pStyle w:val="DefaultText"/>
        <w:rPr>
          <w:rFonts w:ascii="Courier New" w:hAnsi="Courier New" w:cs="Courier New"/>
          <w:sz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3.</w:t>
      </w:r>
      <w:r w:rsidRPr="0057162E">
        <w:rPr>
          <w:rFonts w:ascii="Courier New" w:hAnsi="Courier New" w:cs="Courier New"/>
          <w:sz w:val="20"/>
          <w:szCs w:val="20"/>
        </w:rPr>
        <w:t xml:space="preserve"> Are records of inventories being conducted using current SL-3s or extracts from technical publications (TMs, service manuals, commercial publications, etc.)and maintained on-hand in accordance with current directives? (TM 4700-15/1H, paragraph 2-6.e) </w:t>
      </w:r>
    </w:p>
    <w:p w:rsidR="00517B1E" w:rsidRPr="0057162E" w:rsidRDefault="00517B1E" w:rsidP="005D29CF">
      <w:pPr>
        <w:autoSpaceDE w:val="0"/>
        <w:autoSpaceDN w:val="0"/>
        <w:adjustRightInd w:val="0"/>
        <w:ind w:firstLine="72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3.a.</w:t>
      </w:r>
      <w:r w:rsidRPr="0057162E">
        <w:rPr>
          <w:rFonts w:ascii="Courier New" w:hAnsi="Courier New" w:cs="Courier New"/>
          <w:sz w:val="20"/>
          <w:szCs w:val="20"/>
        </w:rPr>
        <w:t xml:space="preserve"> Are all special tools, sets, kits, chests,</w:t>
      </w:r>
    </w:p>
    <w:p w:rsidR="00517B1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locally fabricated tools, SL-3’S, and TM components to end items to include sub-kits authorized, accounted for, maintained in a serviceable condition, and inventoried as required? (MCO P4400.150E, paragraphs 2011 and 2012; MCO P4790.2C, paragraphs 2004.11, 2005, 2005.4; and Appendix D; TM-9-243 (TM-10209-10/1) and UM 4400-15, Chapter VI, part D, paragraph 06030 and 06036;TM 4700-15/1H, paragraph 15-7)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3.b.</w:t>
      </w:r>
      <w:r w:rsidRPr="0057162E">
        <w:rPr>
          <w:rFonts w:ascii="Courier New" w:hAnsi="Courier New" w:cs="Courier New"/>
          <w:sz w:val="20"/>
          <w:szCs w:val="20"/>
        </w:rPr>
        <w:t xml:space="preserve"> Are shortages of sets, kits, chests, and end item SL-3 components identified and properly requisitioned? (MCO P4790.2C, Appendix D, paragraph 3.f(2);, Chapter VI, Part D, paragraph 06030; UM 4400-124, Part III, Section 6, paragraph 6.1; TM 4700-15/1H, paragraph 2-6.b; and MCO P4400.150E, paragraphs 2011.3 and 2011.4)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17B1E" w:rsidRPr="0057162E" w:rsidRDefault="00517B1E" w:rsidP="005D29CF">
      <w:pPr>
        <w:pStyle w:val="DefaultText"/>
        <w:rPr>
          <w:rFonts w:ascii="Courier New" w:hAnsi="Courier New" w:cs="Courier New"/>
          <w:sz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3.b.1.</w:t>
      </w:r>
      <w:r w:rsidRPr="0057162E">
        <w:rPr>
          <w:rFonts w:ascii="Courier New" w:hAnsi="Courier New" w:cs="Courier New"/>
          <w:sz w:val="20"/>
          <w:szCs w:val="20"/>
        </w:rPr>
        <w:t xml:space="preserve"> When the lack of an SL-3/TM-10 component causes an item to be dead-lined, is that component requisitioned under a category code M or P ERO? (MCO P4790.2C, Appendix C, paragraph 2.a (2); and TM 4700-15/1H, paragraph 2-2.f. (12), and paragraph 2-6 b)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17B1E" w:rsidRPr="0057162E" w:rsidRDefault="00517B1E" w:rsidP="005D29CF">
      <w:pPr>
        <w:pStyle w:val="DefaultText"/>
        <w:rPr>
          <w:rFonts w:ascii="Courier New" w:hAnsi="Courier New" w:cs="Courier New"/>
          <w:sz w:val="20"/>
        </w:rPr>
      </w:pPr>
    </w:p>
    <w:p w:rsidR="00517B1E" w:rsidRPr="0057162E" w:rsidRDefault="00517B1E" w:rsidP="005D29CF">
      <w:pPr>
        <w:pStyle w:val="Default"/>
        <w:rPr>
          <w:color w:val="auto"/>
          <w:sz w:val="20"/>
          <w:szCs w:val="20"/>
        </w:rPr>
      </w:pPr>
      <w:r w:rsidRPr="0057162E">
        <w:rPr>
          <w:b/>
          <w:color w:val="auto"/>
          <w:sz w:val="20"/>
          <w:szCs w:val="20"/>
        </w:rPr>
        <w:t>4.</w:t>
      </w:r>
      <w:r w:rsidRPr="0057162E">
        <w:rPr>
          <w:color w:val="auto"/>
          <w:sz w:val="20"/>
          <w:szCs w:val="20"/>
        </w:rPr>
        <w:t xml:space="preserve"> Are procedures established for the control of items issued from sets, kits, and chests (e.g., logbook, stamped tags, etc.)? (MCO P4790.2C, paragraphs 2005.2 and Appendix D, paragraph 3.f (4)) </w:t>
      </w:r>
    </w:p>
    <w:p w:rsidR="00517B1E" w:rsidRDefault="00517B1E" w:rsidP="005D29CF">
      <w:pPr>
        <w:autoSpaceDE w:val="0"/>
        <w:autoSpaceDN w:val="0"/>
        <w:adjustRightInd w:val="0"/>
        <w:jc w:val="center"/>
        <w:outlineLvl w:val="0"/>
        <w:rPr>
          <w:rFonts w:ascii="Courier New" w:hAnsi="Courier New" w:cs="Courier New"/>
          <w:b/>
          <w:sz w:val="20"/>
          <w:szCs w:val="20"/>
          <w:u w:val="single"/>
        </w:rPr>
      </w:pPr>
      <w:bookmarkStart w:id="8" w:name="_Toc237759581"/>
    </w:p>
    <w:p w:rsidR="00517B1E" w:rsidRPr="00473BAB" w:rsidRDefault="00517B1E" w:rsidP="005D29CF">
      <w:pPr>
        <w:autoSpaceDE w:val="0"/>
        <w:autoSpaceDN w:val="0"/>
        <w:adjustRightInd w:val="0"/>
        <w:jc w:val="center"/>
        <w:outlineLvl w:val="0"/>
        <w:rPr>
          <w:rFonts w:ascii="Courier New" w:hAnsi="Courier New" w:cs="Courier New"/>
          <w:b/>
          <w:sz w:val="20"/>
          <w:szCs w:val="20"/>
          <w:u w:val="single"/>
        </w:rPr>
      </w:pPr>
      <w:r w:rsidRPr="00473BAB">
        <w:rPr>
          <w:rFonts w:ascii="Courier New" w:hAnsi="Courier New" w:cs="Courier New"/>
          <w:b/>
          <w:sz w:val="20"/>
          <w:szCs w:val="20"/>
          <w:u w:val="single"/>
        </w:rPr>
        <w:t>MODIFICATION CONTROL</w:t>
      </w:r>
      <w:bookmarkEnd w:id="8"/>
    </w:p>
    <w:p w:rsidR="00517B1E" w:rsidRPr="00473BAB" w:rsidRDefault="00517B1E" w:rsidP="005D29CF">
      <w:pPr>
        <w:pStyle w:val="DefaultText"/>
        <w:rPr>
          <w:rFonts w:ascii="Courier New" w:hAnsi="Courier New" w:cs="Courier New"/>
          <w:sz w:val="20"/>
        </w:rPr>
      </w:pPr>
    </w:p>
    <w:p w:rsidR="00517B1E" w:rsidRPr="00473BAB" w:rsidRDefault="00517B1E" w:rsidP="005D29CF">
      <w:pPr>
        <w:autoSpaceDE w:val="0"/>
        <w:autoSpaceDN w:val="0"/>
        <w:adjustRightInd w:val="0"/>
        <w:rPr>
          <w:rFonts w:ascii="Courier New" w:hAnsi="Courier New" w:cs="Courier New"/>
          <w:sz w:val="20"/>
          <w:szCs w:val="20"/>
        </w:rPr>
      </w:pPr>
      <w:r w:rsidRPr="00473BAB">
        <w:rPr>
          <w:rFonts w:ascii="Courier New" w:hAnsi="Courier New" w:cs="Courier New"/>
          <w:b/>
          <w:sz w:val="20"/>
          <w:szCs w:val="20"/>
        </w:rPr>
        <w:t>1.</w:t>
      </w:r>
      <w:r w:rsidRPr="00473BAB">
        <w:rPr>
          <w:rFonts w:ascii="Courier New" w:hAnsi="Courier New" w:cs="Courier New"/>
          <w:sz w:val="20"/>
          <w:szCs w:val="20"/>
        </w:rPr>
        <w:t xml:space="preserve"> Has a Commodity Manager Modification Control Record (NAVMC 11053/11054) been established when required, and do these records indicate that required modifications are properly applied, recorded, and reported? (MCO P4790.2C, paragraph 3004; and TM 4700-15/1H, paragraph 2-5) </w:t>
      </w:r>
    </w:p>
    <w:p w:rsidR="00517B1E" w:rsidRPr="00473BAB" w:rsidRDefault="00517B1E" w:rsidP="005D29CF">
      <w:pPr>
        <w:autoSpaceDE w:val="0"/>
        <w:autoSpaceDN w:val="0"/>
        <w:adjustRightInd w:val="0"/>
        <w:rPr>
          <w:rFonts w:ascii="Courier New" w:hAnsi="Courier New" w:cs="Courier New"/>
          <w:sz w:val="20"/>
          <w:szCs w:val="20"/>
        </w:rPr>
      </w:pPr>
    </w:p>
    <w:p w:rsidR="00517B1E" w:rsidRPr="00473BAB" w:rsidRDefault="00517B1E" w:rsidP="005D29CF">
      <w:pPr>
        <w:autoSpaceDE w:val="0"/>
        <w:autoSpaceDN w:val="0"/>
        <w:adjustRightInd w:val="0"/>
        <w:rPr>
          <w:rFonts w:ascii="Courier New" w:hAnsi="Courier New" w:cs="Courier New"/>
          <w:sz w:val="20"/>
          <w:szCs w:val="20"/>
        </w:rPr>
      </w:pPr>
      <w:r w:rsidRPr="00473BAB">
        <w:rPr>
          <w:rFonts w:ascii="Courier New" w:hAnsi="Courier New" w:cs="Courier New"/>
          <w:sz w:val="20"/>
          <w:szCs w:val="20"/>
        </w:rPr>
        <w:t>YES NO N/A</w:t>
      </w:r>
    </w:p>
    <w:p w:rsidR="00517B1E" w:rsidRPr="00473BAB" w:rsidRDefault="00517B1E" w:rsidP="005D29CF">
      <w:pPr>
        <w:rPr>
          <w:rFonts w:ascii="Courier New" w:hAnsi="Courier New" w:cs="Courier New"/>
          <w:sz w:val="20"/>
          <w:szCs w:val="20"/>
        </w:rPr>
      </w:pPr>
    </w:p>
    <w:p w:rsidR="00517B1E" w:rsidRPr="00473BAB" w:rsidRDefault="00517B1E" w:rsidP="005D29CF">
      <w:pPr>
        <w:autoSpaceDE w:val="0"/>
        <w:autoSpaceDN w:val="0"/>
        <w:adjustRightInd w:val="0"/>
        <w:rPr>
          <w:rFonts w:ascii="Courier New" w:hAnsi="Courier New" w:cs="Courier New"/>
          <w:sz w:val="20"/>
          <w:szCs w:val="20"/>
        </w:rPr>
      </w:pPr>
      <w:r w:rsidRPr="00473BAB">
        <w:rPr>
          <w:rFonts w:ascii="Courier New" w:hAnsi="Courier New" w:cs="Courier New"/>
          <w:b/>
          <w:sz w:val="20"/>
          <w:szCs w:val="20"/>
        </w:rPr>
        <w:t>2.</w:t>
      </w:r>
      <w:r w:rsidRPr="00473BAB">
        <w:rPr>
          <w:rFonts w:ascii="Courier New" w:hAnsi="Courier New" w:cs="Courier New"/>
          <w:sz w:val="20"/>
          <w:szCs w:val="20"/>
        </w:rPr>
        <w:t xml:space="preserve"> When the application of a modification changes the capability of the PEI and direction has been given to change the TAMCN, ID or NSN, are administrative changes made to applicable equipment and property records? (MCO P4790.2C Paragraph 1004, MSG traffic, applicable TM and MI) Table b/c clarification from logcom</w:t>
      </w:r>
    </w:p>
    <w:p w:rsidR="00517B1E" w:rsidRPr="00473BAB" w:rsidRDefault="00517B1E" w:rsidP="005D29CF">
      <w:pPr>
        <w:autoSpaceDE w:val="0"/>
        <w:autoSpaceDN w:val="0"/>
        <w:adjustRightInd w:val="0"/>
        <w:rPr>
          <w:rFonts w:ascii="Courier New" w:hAnsi="Courier New" w:cs="Courier New"/>
          <w:sz w:val="20"/>
          <w:szCs w:val="20"/>
        </w:rPr>
      </w:pPr>
    </w:p>
    <w:p w:rsidR="00517B1E" w:rsidRPr="00473BAB" w:rsidRDefault="00517B1E" w:rsidP="005D29CF">
      <w:pPr>
        <w:autoSpaceDE w:val="0"/>
        <w:autoSpaceDN w:val="0"/>
        <w:adjustRightInd w:val="0"/>
        <w:rPr>
          <w:rFonts w:ascii="Courier New" w:hAnsi="Courier New" w:cs="Courier New"/>
          <w:sz w:val="20"/>
          <w:szCs w:val="20"/>
        </w:rPr>
      </w:pPr>
      <w:r w:rsidRPr="00473BAB">
        <w:rPr>
          <w:rFonts w:ascii="Courier New" w:hAnsi="Courier New" w:cs="Courier New"/>
          <w:sz w:val="20"/>
          <w:szCs w:val="20"/>
        </w:rPr>
        <w:t>YES NO N/A</w:t>
      </w:r>
    </w:p>
    <w:p w:rsidR="00517B1E" w:rsidRPr="00473BAB" w:rsidRDefault="00517B1E" w:rsidP="005D29CF">
      <w:pPr>
        <w:pStyle w:val="DefaultText"/>
        <w:rPr>
          <w:rFonts w:ascii="Courier New" w:hAnsi="Courier New" w:cs="Courier New"/>
          <w:sz w:val="20"/>
        </w:rPr>
      </w:pPr>
    </w:p>
    <w:p w:rsidR="00517B1E" w:rsidRPr="00473BAB" w:rsidRDefault="00517B1E" w:rsidP="005D29CF">
      <w:pPr>
        <w:autoSpaceDE w:val="0"/>
        <w:autoSpaceDN w:val="0"/>
        <w:adjustRightInd w:val="0"/>
        <w:rPr>
          <w:rFonts w:ascii="Courier New" w:hAnsi="Courier New" w:cs="Courier New"/>
          <w:sz w:val="20"/>
          <w:szCs w:val="20"/>
        </w:rPr>
      </w:pPr>
      <w:r w:rsidRPr="00473BAB">
        <w:rPr>
          <w:rFonts w:ascii="Courier New" w:hAnsi="Courier New" w:cs="Courier New"/>
          <w:b/>
          <w:sz w:val="20"/>
          <w:szCs w:val="20"/>
        </w:rPr>
        <w:t>3.</w:t>
      </w:r>
      <w:r w:rsidRPr="00473BAB">
        <w:rPr>
          <w:rFonts w:ascii="Courier New" w:hAnsi="Courier New" w:cs="Courier New"/>
          <w:sz w:val="20"/>
          <w:szCs w:val="20"/>
        </w:rPr>
        <w:t xml:space="preserve"> Does the comparison of the NAVMC 10392 Ordnance Vehicle Acceptance Record and form NAVMC 11053 or NAVMC 11054 Commodity Managers Modification Control record accurately reflect the configuration of the vehicle(REF: TM 4700-15/1H page 2-5-1, page 5-3-1 para.b[k18] ) </w:t>
      </w:r>
    </w:p>
    <w:p w:rsidR="00517B1E" w:rsidRPr="00473BAB" w:rsidRDefault="00517B1E" w:rsidP="005D29CF">
      <w:pPr>
        <w:autoSpaceDE w:val="0"/>
        <w:autoSpaceDN w:val="0"/>
        <w:adjustRightInd w:val="0"/>
        <w:rPr>
          <w:rFonts w:ascii="Courier New" w:hAnsi="Courier New" w:cs="Courier New"/>
          <w:sz w:val="20"/>
          <w:szCs w:val="20"/>
        </w:rPr>
      </w:pPr>
    </w:p>
    <w:p w:rsidR="00517B1E" w:rsidRPr="0057162E" w:rsidRDefault="00517B1E" w:rsidP="00F542F2">
      <w:pPr>
        <w:autoSpaceDE w:val="0"/>
        <w:autoSpaceDN w:val="0"/>
        <w:adjustRightInd w:val="0"/>
        <w:rPr>
          <w:rFonts w:ascii="Courier New" w:hAnsi="Courier New" w:cs="Courier New"/>
          <w:sz w:val="20"/>
          <w:szCs w:val="20"/>
          <w:u w:val="single"/>
        </w:rPr>
      </w:pPr>
      <w:r w:rsidRPr="00473BAB">
        <w:rPr>
          <w:rFonts w:ascii="Courier New" w:hAnsi="Courier New" w:cs="Courier New"/>
          <w:sz w:val="20"/>
          <w:szCs w:val="20"/>
        </w:rPr>
        <w:t>YES NO N/A</w:t>
      </w:r>
    </w:p>
    <w:p w:rsidR="00517B1E" w:rsidRPr="0057162E" w:rsidRDefault="00517B1E" w:rsidP="005D29CF">
      <w:pPr>
        <w:autoSpaceDE w:val="0"/>
        <w:autoSpaceDN w:val="0"/>
        <w:adjustRightInd w:val="0"/>
        <w:jc w:val="center"/>
        <w:outlineLvl w:val="0"/>
        <w:rPr>
          <w:rFonts w:ascii="Courier New" w:hAnsi="Courier New" w:cs="Courier New"/>
          <w:b/>
          <w:sz w:val="20"/>
          <w:szCs w:val="20"/>
          <w:u w:val="single"/>
        </w:rPr>
      </w:pPr>
      <w:bookmarkStart w:id="9" w:name="_Toc237759582"/>
      <w:r w:rsidRPr="0057162E">
        <w:rPr>
          <w:rFonts w:ascii="Courier New" w:hAnsi="Courier New" w:cs="Courier New"/>
          <w:b/>
          <w:sz w:val="20"/>
          <w:szCs w:val="20"/>
          <w:u w:val="single"/>
        </w:rPr>
        <w:t>PUBLICATIONS AND DIRECTIVES</w:t>
      </w:r>
      <w:bookmarkEnd w:id="9"/>
    </w:p>
    <w:p w:rsidR="00517B1E" w:rsidRPr="0057162E" w:rsidRDefault="00517B1E" w:rsidP="005D29CF">
      <w:pPr>
        <w:pStyle w:val="DefaultText"/>
        <w:rPr>
          <w:rFonts w:ascii="Courier New" w:hAnsi="Courier New" w:cs="Courier New"/>
          <w:sz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w:t>
      </w:r>
      <w:r w:rsidRPr="0057162E">
        <w:rPr>
          <w:rFonts w:ascii="Courier New" w:hAnsi="Courier New" w:cs="Courier New"/>
          <w:sz w:val="20"/>
          <w:szCs w:val="20"/>
        </w:rPr>
        <w:t xml:space="preserve"> Are the current Catalog of Publications (NAVMC 2761) and the SL 1-2/1-3 used for the quarterly reconciliation of the unit’s on-hand publications? (MCO P4790.2C, Appendix B; UM-PLMS; and</w:t>
      </w:r>
      <w:r>
        <w:rPr>
          <w:rFonts w:ascii="Courier New" w:hAnsi="Courier New" w:cs="Courier New"/>
          <w:sz w:val="20"/>
          <w:szCs w:val="20"/>
        </w:rPr>
        <w:t xml:space="preserve"> MCO P5600.31G CH 1-3, para</w:t>
      </w:r>
      <w:r w:rsidRPr="0057162E">
        <w:rPr>
          <w:rFonts w:ascii="Courier New" w:hAnsi="Courier New" w:cs="Courier New"/>
          <w:sz w:val="20"/>
          <w:szCs w:val="20"/>
        </w:rPr>
        <w:t xml:space="preserve"> 3210.2.c) </w:t>
      </w:r>
    </w:p>
    <w:p w:rsidR="00517B1E" w:rsidRPr="0057162E" w:rsidRDefault="00517B1E" w:rsidP="005D29CF">
      <w:pPr>
        <w:tabs>
          <w:tab w:val="right" w:pos="8640"/>
        </w:tabs>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 </w:t>
      </w:r>
      <w:r w:rsidRPr="0057162E">
        <w:rPr>
          <w:rFonts w:ascii="Courier New" w:hAnsi="Courier New" w:cs="Courier New"/>
          <w:sz w:val="20"/>
          <w:szCs w:val="20"/>
        </w:rPr>
        <w:tab/>
      </w: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17B1E" w:rsidRPr="0057162E" w:rsidRDefault="00517B1E" w:rsidP="005D29CF">
      <w:pPr>
        <w:autoSpaceDE w:val="0"/>
        <w:autoSpaceDN w:val="0"/>
        <w:adjustRightInd w:val="0"/>
        <w:rPr>
          <w:rFonts w:ascii="Courier New" w:hAnsi="Courier New" w:cs="Courier New"/>
          <w:b/>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w:t>
      </w:r>
      <w:r w:rsidRPr="0057162E">
        <w:rPr>
          <w:rFonts w:ascii="Courier New" w:hAnsi="Courier New" w:cs="Courier New"/>
          <w:sz w:val="20"/>
          <w:szCs w:val="20"/>
        </w:rPr>
        <w:t xml:space="preserve"> Does the commodity manage a control system, that facilitates internal distribution of publications, and has a method been established for the identification, filing, and maintenance of publications? (MCO P5215.17C, paragraph 1002.6; MCO P5600.31G, paragraphs 3206, 3209 and 3210.2.a; and MCO P4790.2C, paragraphs 2008.1.b(1), 2008.1.c, and Appendix B; and GENADMIN/MARCORSYSCOM/PSD/JAN// DTG R291445Z JAN 02) </w:t>
      </w: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3.</w:t>
      </w:r>
      <w:r w:rsidRPr="00642C04">
        <w:rPr>
          <w:rFonts w:ascii="Courier New" w:hAnsi="Courier New" w:cs="Courier New"/>
          <w:sz w:val="20"/>
          <w:szCs w:val="20"/>
        </w:rPr>
        <w:t xml:space="preserve"> Does the commodity have access to NAVMC 10772s, and are personnel familiar with the use and procedures involved in submission of recommended changes/corrections? (MCO P4790.2C, paragraph 2008.3; MCO P5215.17C, paragraph 6002; TM 4700-15/1H, paragraph 2-23; GENADMIN/MARCORSYSCOM/PSD/JAN// DTG R291445Z JAN 02) </w:t>
      </w:r>
    </w:p>
    <w:p w:rsidR="00517B1E" w:rsidRPr="00642C04"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r w:rsidRPr="0057162E">
        <w:rPr>
          <w:rFonts w:ascii="Courier New" w:hAnsi="Courier New" w:cs="Courier New"/>
          <w:sz w:val="20"/>
          <w:szCs w:val="20"/>
        </w:rPr>
        <w:t xml:space="preserve"> </w:t>
      </w:r>
    </w:p>
    <w:p w:rsidR="00517B1E" w:rsidRPr="0057162E" w:rsidRDefault="00517B1E" w:rsidP="005D29CF">
      <w:pPr>
        <w:rPr>
          <w:rFonts w:ascii="Courier New" w:hAnsi="Courier New" w:cs="Courier New"/>
          <w:b/>
          <w:bCs/>
          <w:color w:val="FF00FF"/>
          <w:sz w:val="20"/>
          <w:szCs w:val="20"/>
        </w:rPr>
      </w:pPr>
    </w:p>
    <w:p w:rsidR="00517B1E" w:rsidRPr="0057162E" w:rsidRDefault="00517B1E" w:rsidP="005D29CF">
      <w:pPr>
        <w:pStyle w:val="Default"/>
        <w:jc w:val="center"/>
        <w:outlineLvl w:val="0"/>
        <w:rPr>
          <w:b/>
          <w:color w:val="auto"/>
          <w:sz w:val="20"/>
          <w:szCs w:val="20"/>
          <w:u w:val="single"/>
        </w:rPr>
      </w:pPr>
      <w:bookmarkStart w:id="10" w:name="_Toc237759583"/>
      <w:r w:rsidRPr="0057162E">
        <w:rPr>
          <w:b/>
          <w:color w:val="auto"/>
          <w:sz w:val="20"/>
          <w:szCs w:val="20"/>
          <w:u w:val="single"/>
        </w:rPr>
        <w:t>CALIBRATION CONTROL</w:t>
      </w:r>
      <w:bookmarkEnd w:id="10"/>
    </w:p>
    <w:p w:rsidR="00517B1E" w:rsidRPr="0057162E" w:rsidRDefault="00517B1E" w:rsidP="005D29CF">
      <w:pPr>
        <w:pStyle w:val="DefaultText"/>
        <w:rPr>
          <w:rFonts w:ascii="Courier New" w:hAnsi="Courier New" w:cs="Courier New"/>
          <w:sz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w:t>
      </w:r>
      <w:r w:rsidRPr="0057162E">
        <w:rPr>
          <w:rFonts w:ascii="Courier New" w:hAnsi="Courier New" w:cs="Courier New"/>
          <w:sz w:val="20"/>
          <w:szCs w:val="20"/>
        </w:rPr>
        <w:t xml:space="preserve"> Does the commodity have a Calibration Control Program and are they in compliance with the established calibration control system? (MCO P4790.2C, paragraph 3005, Appendix D, paragraph 2.e; and TM 4700-15/1H, paragraph 2-7.d) and TI 4733-OD/1  </w:t>
      </w:r>
    </w:p>
    <w:p w:rsidR="00517B1E" w:rsidRPr="0057162E" w:rsidRDefault="00517B1E" w:rsidP="005D29CF">
      <w:pPr>
        <w:autoSpaceDE w:val="0"/>
        <w:autoSpaceDN w:val="0"/>
        <w:adjustRightInd w:val="0"/>
        <w:rPr>
          <w:rFonts w:ascii="Courier New" w:hAnsi="Courier New" w:cs="Courier New"/>
          <w:bCs/>
          <w:iCs/>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17B1E" w:rsidRPr="0057162E" w:rsidRDefault="00517B1E" w:rsidP="005D29CF">
      <w:pPr>
        <w:pStyle w:val="DefaultText"/>
        <w:rPr>
          <w:rFonts w:ascii="Courier New" w:hAnsi="Courier New" w:cs="Courier New"/>
          <w:sz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w:t>
      </w:r>
      <w:r w:rsidRPr="0057162E">
        <w:rPr>
          <w:rFonts w:ascii="Courier New" w:hAnsi="Courier New" w:cs="Courier New"/>
          <w:sz w:val="20"/>
          <w:szCs w:val="20"/>
        </w:rPr>
        <w:t xml:space="preserve"> Does the commodity perform an annual inventory and are procedures established to validate correct calibration categories consistent with the unit’s mission, as well as to determine whether an item is required/not required?(MCO P4790.2C, paragraph 3005.2 and Appendix D; and TM 4700-15/1H, paragraph 2-7.c)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17B1E" w:rsidRPr="0057162E" w:rsidRDefault="00517B1E" w:rsidP="005D29CF">
      <w:pPr>
        <w:ind w:left="360"/>
        <w:rPr>
          <w:rFonts w:ascii="Courier New" w:hAnsi="Courier New" w:cs="Courier New"/>
          <w:sz w:val="20"/>
          <w:szCs w:val="20"/>
          <w:highlight w:val="yellow"/>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3.</w:t>
      </w:r>
      <w:r w:rsidRPr="0057162E">
        <w:rPr>
          <w:rFonts w:ascii="Courier New" w:hAnsi="Courier New" w:cs="Courier New"/>
          <w:sz w:val="20"/>
          <w:szCs w:val="20"/>
        </w:rPr>
        <w:t xml:space="preserve"> Is all TMDE with operational test code (OTC) 3, or is used to make a quantitative or qualitative measurement, included in the commodities’ Calibration and Maintenance Program (CAMP)? (MCO P4790.2C, Appendix D, paragraph 2; TI-4733-od/1, paragraph 5; TM 4700-15/1H, paragraph 2-7.c)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17B1E" w:rsidRPr="0057162E" w:rsidRDefault="00517B1E" w:rsidP="005D29CF">
      <w:pPr>
        <w:pStyle w:val="DefaultText"/>
        <w:rPr>
          <w:rFonts w:ascii="Courier New" w:hAnsi="Courier New" w:cs="Courier New"/>
          <w:sz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4</w:t>
      </w:r>
      <w:r w:rsidRPr="0057162E">
        <w:rPr>
          <w:rFonts w:ascii="Courier New" w:hAnsi="Courier New" w:cs="Courier New"/>
          <w:sz w:val="20"/>
          <w:szCs w:val="20"/>
        </w:rPr>
        <w:t xml:space="preserve">. Is TMDE requiring calibration submitted in accordance with current directives? (MCO P4790.2C, paragraph 3005 and Appendix D, paragraph 2.e (2); and TM 4700-15/1H, paragraph 2-7.g (1))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17B1E" w:rsidRPr="0057162E" w:rsidRDefault="00517B1E" w:rsidP="005D29CF">
      <w:pPr>
        <w:pStyle w:val="DefaultText"/>
        <w:rPr>
          <w:rFonts w:ascii="Courier New" w:hAnsi="Courier New" w:cs="Courier New"/>
          <w:sz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5.</w:t>
      </w:r>
      <w:r w:rsidRPr="0057162E">
        <w:rPr>
          <w:rFonts w:ascii="Courier New" w:hAnsi="Courier New" w:cs="Courier New"/>
          <w:sz w:val="20"/>
          <w:szCs w:val="20"/>
        </w:rPr>
        <w:t xml:space="preserve"> Is the commodity taking advantage of "Special Calibration," and are those items properly identified? (MCO P4790.2C, paragraph 3005; TI4733-OD/1; TI4733-OD/10; and MCO P4733.1B, paragraph 6.a, (1) (f))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17B1E" w:rsidRPr="0057162E" w:rsidRDefault="00517B1E" w:rsidP="005D29CF">
      <w:pPr>
        <w:pStyle w:val="DefaultText"/>
        <w:rPr>
          <w:rFonts w:ascii="Courier New" w:hAnsi="Courier New" w:cs="Courier New"/>
          <w:sz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6.</w:t>
      </w:r>
      <w:r w:rsidRPr="0057162E">
        <w:rPr>
          <w:rFonts w:ascii="Courier New" w:hAnsi="Courier New" w:cs="Courier New"/>
          <w:sz w:val="20"/>
          <w:szCs w:val="20"/>
        </w:rPr>
        <w:t xml:space="preserve"> Is TMDE designated as "Calibration Not Required" (CNR) or "INACTIVE" maintained in a clean/complete condition, and is the status validation annotated? (MCO P4790.2C, paragraph 3005 and Appendix D; and TM 4700-15/1H, paragraphs 2-7.d, e (2), and (3))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17B1E" w:rsidRPr="0057162E" w:rsidRDefault="00517B1E" w:rsidP="005D29CF">
      <w:pPr>
        <w:autoSpaceDE w:val="0"/>
        <w:autoSpaceDN w:val="0"/>
        <w:adjustRightInd w:val="0"/>
        <w:rPr>
          <w:rFonts w:ascii="Courier New" w:hAnsi="Courier New" w:cs="Courier New"/>
          <w:b/>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7.</w:t>
      </w:r>
      <w:r w:rsidRPr="0057162E">
        <w:rPr>
          <w:rFonts w:ascii="Courier New" w:hAnsi="Courier New" w:cs="Courier New"/>
          <w:sz w:val="20"/>
          <w:szCs w:val="20"/>
        </w:rPr>
        <w:t xml:space="preserve"> Is a calibration schedule being used to enable the unit to maintain sufficient instruments on hand to perform its day to day operations? (MCO 4733.1B, paragraph 6.a; MCO P4790.2C, paragraph 3005 and Appendix D, paragraph 2.d; and TM 4700-15/1H, paragraph 2-7.g(3))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b/>
          <w:sz w:val="20"/>
          <w:szCs w:val="20"/>
        </w:rPr>
      </w:pPr>
      <w:r w:rsidRPr="0057162E">
        <w:rPr>
          <w:rFonts w:ascii="Courier New" w:hAnsi="Courier New" w:cs="Courier New"/>
          <w:sz w:val="20"/>
          <w:szCs w:val="20"/>
        </w:rPr>
        <w:t>YES NO N/A</w:t>
      </w:r>
    </w:p>
    <w:p w:rsidR="00517B1E" w:rsidRPr="0057162E" w:rsidRDefault="00517B1E" w:rsidP="005D29CF">
      <w:pPr>
        <w:autoSpaceDE w:val="0"/>
        <w:autoSpaceDN w:val="0"/>
        <w:adjustRightInd w:val="0"/>
        <w:rPr>
          <w:rFonts w:ascii="Courier New" w:hAnsi="Courier New" w:cs="Courier New"/>
          <w:b/>
          <w:bCs/>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8.</w:t>
      </w:r>
      <w:r w:rsidRPr="0057162E">
        <w:rPr>
          <w:rFonts w:ascii="Courier New" w:hAnsi="Courier New" w:cs="Courier New"/>
          <w:sz w:val="20"/>
          <w:szCs w:val="20"/>
        </w:rPr>
        <w:t xml:space="preserve"> Is the commodity complying with the requirements for the Infantry Weapons Gauge Calibration Program? (IWGCP &lt;</w:t>
      </w:r>
      <w:hyperlink r:id="rId15" w:history="1">
        <w:r w:rsidRPr="0057162E">
          <w:rPr>
            <w:rFonts w:ascii="Courier New" w:hAnsi="Courier New" w:cs="Courier New"/>
            <w:color w:val="0000FF"/>
            <w:sz w:val="20"/>
            <w:szCs w:val="20"/>
            <w:u w:val="single"/>
          </w:rPr>
          <w:t>https://tmde.matcom.usmc.mil/tmde/login.asp</w:t>
        </w:r>
      </w:hyperlink>
      <w:r w:rsidRPr="0057162E">
        <w:rPr>
          <w:rFonts w:ascii="Courier New" w:hAnsi="Courier New" w:cs="Courier New"/>
          <w:sz w:val="20"/>
          <w:szCs w:val="20"/>
        </w:rPr>
        <w:t xml:space="preserve">&gt;) (TI 4733-15/11M) </w:t>
      </w:r>
    </w:p>
    <w:p w:rsidR="00517B1E" w:rsidRPr="0057162E" w:rsidRDefault="00517B1E" w:rsidP="005D29CF">
      <w:pPr>
        <w:autoSpaceDE w:val="0"/>
        <w:autoSpaceDN w:val="0"/>
        <w:adjustRightInd w:val="0"/>
        <w:rPr>
          <w:rFonts w:ascii="Courier New" w:hAnsi="Courier New" w:cs="Courier New"/>
          <w:b/>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17B1E" w:rsidRPr="0057162E" w:rsidRDefault="00517B1E" w:rsidP="005D29CF">
      <w:pPr>
        <w:pStyle w:val="DefaultText"/>
        <w:rPr>
          <w:rFonts w:ascii="Courier New" w:hAnsi="Courier New" w:cs="Courier New"/>
          <w:sz w:val="20"/>
        </w:rPr>
      </w:pPr>
    </w:p>
    <w:p w:rsidR="00517B1E" w:rsidRPr="0057162E" w:rsidRDefault="00517B1E" w:rsidP="005D29CF">
      <w:pPr>
        <w:pStyle w:val="DefaultText"/>
        <w:rPr>
          <w:rFonts w:ascii="Courier New" w:hAnsi="Courier New" w:cs="Courier New"/>
          <w:sz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9.</w:t>
      </w:r>
      <w:r w:rsidRPr="0057162E">
        <w:rPr>
          <w:rFonts w:ascii="Courier New" w:hAnsi="Courier New" w:cs="Courier New"/>
          <w:sz w:val="20"/>
          <w:szCs w:val="20"/>
        </w:rPr>
        <w:t xml:space="preserve"> Is the commodity complying with the requirements for the Survey Instrument Calibration Program (SICP)? (TI 4733-15/21B) </w:t>
      </w: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17B1E" w:rsidRPr="0057162E" w:rsidRDefault="00517B1E" w:rsidP="005D29CF">
      <w:pPr>
        <w:autoSpaceDE w:val="0"/>
        <w:autoSpaceDN w:val="0"/>
        <w:adjustRightInd w:val="0"/>
        <w:jc w:val="center"/>
        <w:rPr>
          <w:rFonts w:ascii="Courier New" w:hAnsi="Courier New" w:cs="Courier New"/>
          <w:b/>
          <w:sz w:val="20"/>
          <w:szCs w:val="20"/>
          <w:u w:val="single"/>
        </w:rPr>
      </w:pPr>
    </w:p>
    <w:p w:rsidR="00517B1E" w:rsidRPr="00642C04" w:rsidRDefault="00517B1E" w:rsidP="005D29CF">
      <w:pPr>
        <w:autoSpaceDE w:val="0"/>
        <w:autoSpaceDN w:val="0"/>
        <w:adjustRightInd w:val="0"/>
        <w:jc w:val="center"/>
        <w:outlineLvl w:val="0"/>
        <w:rPr>
          <w:rFonts w:ascii="Courier New" w:hAnsi="Courier New" w:cs="Courier New"/>
          <w:b/>
          <w:sz w:val="20"/>
          <w:szCs w:val="20"/>
          <w:u w:val="single"/>
        </w:rPr>
      </w:pPr>
      <w:bookmarkStart w:id="11" w:name="_Toc237759584"/>
      <w:r w:rsidRPr="00642C04">
        <w:rPr>
          <w:rFonts w:ascii="Courier New" w:hAnsi="Courier New" w:cs="Courier New"/>
          <w:b/>
          <w:sz w:val="20"/>
          <w:szCs w:val="20"/>
          <w:u w:val="single"/>
        </w:rPr>
        <w:t>MAINTENANCE RELATED PROGRAMS</w:t>
      </w:r>
      <w:bookmarkEnd w:id="11"/>
    </w:p>
    <w:p w:rsidR="00517B1E" w:rsidRPr="00642C04" w:rsidRDefault="00517B1E" w:rsidP="005D29CF">
      <w:pPr>
        <w:pStyle w:val="DefaultText"/>
        <w:rPr>
          <w:rFonts w:ascii="Courier New" w:hAnsi="Courier New" w:cs="Courier New"/>
          <w:sz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1.</w:t>
      </w:r>
      <w:r w:rsidRPr="00642C04">
        <w:rPr>
          <w:rFonts w:ascii="Courier New" w:hAnsi="Courier New" w:cs="Courier New"/>
          <w:sz w:val="20"/>
          <w:szCs w:val="20"/>
        </w:rPr>
        <w:t xml:space="preserve"> Is equipment in either an administrative storage or administrative deadline program maintained IAW ref? (MCO P4790.2C, paragraph 3002.11)</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17B1E" w:rsidRPr="00642C04" w:rsidRDefault="00517B1E" w:rsidP="005D29CF">
      <w:pPr>
        <w:rPr>
          <w:rFonts w:ascii="Courier New" w:hAnsi="Courier New" w:cs="Courier New"/>
          <w:bCs/>
          <w:color w:val="FF00FF"/>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2.</w:t>
      </w:r>
      <w:r w:rsidRPr="00642C04">
        <w:rPr>
          <w:rFonts w:ascii="Courier New" w:hAnsi="Courier New" w:cs="Courier New"/>
          <w:sz w:val="20"/>
          <w:szCs w:val="20"/>
        </w:rPr>
        <w:t xml:space="preserve"> Is the unit taking advantage of the Nuclear, Biological and Chemical Defense evaluation assistance unit program? (MCO 3960.5 and TI 10010-20/5b</w:t>
      </w:r>
    </w:p>
    <w:p w:rsidR="00517B1E" w:rsidRPr="00642C04" w:rsidRDefault="00517B1E" w:rsidP="005D29CF">
      <w:pPr>
        <w:autoSpaceDE w:val="0"/>
        <w:autoSpaceDN w:val="0"/>
        <w:adjustRightInd w:val="0"/>
        <w:rPr>
          <w:rFonts w:ascii="Courier New" w:hAnsi="Courier New" w:cs="Courier New"/>
          <w:b/>
          <w:sz w:val="20"/>
          <w:szCs w:val="20"/>
        </w:rPr>
      </w:pPr>
    </w:p>
    <w:p w:rsidR="00517B1E" w:rsidRPr="00642C04" w:rsidRDefault="00517B1E" w:rsidP="005D29CF">
      <w:pPr>
        <w:autoSpaceDE w:val="0"/>
        <w:autoSpaceDN w:val="0"/>
        <w:adjustRightInd w:val="0"/>
        <w:rPr>
          <w:rFonts w:ascii="Courier New" w:hAnsi="Courier New" w:cs="Courier New"/>
          <w:b/>
          <w:sz w:val="20"/>
          <w:szCs w:val="20"/>
        </w:rPr>
      </w:pPr>
      <w:r w:rsidRPr="00642C04">
        <w:rPr>
          <w:rFonts w:ascii="Courier New" w:hAnsi="Courier New" w:cs="Courier New"/>
          <w:sz w:val="20"/>
          <w:szCs w:val="20"/>
        </w:rPr>
        <w:t>YES NO N/A</w:t>
      </w: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ab/>
        <w:t xml:space="preserve"> </w:t>
      </w: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3.</w:t>
      </w:r>
      <w:r w:rsidRPr="00642C04">
        <w:rPr>
          <w:rFonts w:ascii="Courier New" w:hAnsi="Courier New" w:cs="Courier New"/>
          <w:sz w:val="20"/>
          <w:szCs w:val="20"/>
        </w:rPr>
        <w:t xml:space="preserve"> Has a unit warranty coordinator been identified? (MCO 4105.2 enclosure 1, </w:t>
      </w:r>
      <w:r w:rsidRPr="00642C04">
        <w:rPr>
          <w:rFonts w:ascii="Courier New" w:hAnsi="Courier New" w:cs="Courier New"/>
          <w:bCs/>
          <w:sz w:val="20"/>
          <w:szCs w:val="20"/>
        </w:rPr>
        <w:t>paragraph 16)</w:t>
      </w:r>
      <w:r w:rsidRPr="00642C04">
        <w:rPr>
          <w:rFonts w:ascii="Courier New" w:hAnsi="Courier New" w:cs="Courier New"/>
          <w:sz w:val="20"/>
          <w:szCs w:val="20"/>
        </w:rPr>
        <w:t xml:space="preserve"> </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4.</w:t>
      </w:r>
      <w:r w:rsidRPr="00642C04">
        <w:rPr>
          <w:rFonts w:ascii="Courier New" w:hAnsi="Courier New" w:cs="Courier New"/>
          <w:sz w:val="20"/>
          <w:szCs w:val="20"/>
        </w:rPr>
        <w:t xml:space="preserve"> Upon receipt of the equipment, or as appropriate, are the commencement dates of the warranty recorded in the remarks portion of the equipment record? (MCO 4105.2 enclosure 1 par 3.c)</w:t>
      </w:r>
    </w:p>
    <w:p w:rsidR="00517B1E" w:rsidRPr="00642C04" w:rsidRDefault="00517B1E" w:rsidP="005D29CF">
      <w:pPr>
        <w:autoSpaceDE w:val="0"/>
        <w:autoSpaceDN w:val="0"/>
        <w:adjustRightInd w:val="0"/>
        <w:rPr>
          <w:rFonts w:ascii="Courier New" w:hAnsi="Courier New" w:cs="Courier New"/>
          <w:sz w:val="20"/>
          <w:szCs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17B1E" w:rsidRPr="00642C04" w:rsidRDefault="00517B1E" w:rsidP="005D29CF">
      <w:pPr>
        <w:pStyle w:val="DefaultText"/>
        <w:rPr>
          <w:rFonts w:ascii="Courier New" w:hAnsi="Courier New" w:cs="Courier New"/>
          <w:sz w:val="20"/>
        </w:rPr>
      </w:pPr>
    </w:p>
    <w:p w:rsidR="00517B1E" w:rsidRPr="00642C04"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5.</w:t>
      </w:r>
      <w:r w:rsidRPr="00642C04">
        <w:rPr>
          <w:rFonts w:ascii="Courier New" w:hAnsi="Courier New" w:cs="Courier New"/>
          <w:sz w:val="20"/>
          <w:szCs w:val="20"/>
        </w:rPr>
        <w:t xml:space="preserve"> Has the unit identified warranty items and follow established procedures for all equipment repairs?(MCO 4105.2 enclosure 2 paragraph 1)</w:t>
      </w:r>
    </w:p>
    <w:p w:rsidR="00517B1E" w:rsidRPr="00642C04"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r w:rsidRPr="0057162E">
        <w:rPr>
          <w:rFonts w:ascii="Courier New" w:hAnsi="Courier New" w:cs="Courier New"/>
          <w:sz w:val="20"/>
          <w:szCs w:val="20"/>
        </w:rPr>
        <w:t xml:space="preserve"> </w:t>
      </w:r>
    </w:p>
    <w:p w:rsidR="00517B1E" w:rsidRPr="0057162E" w:rsidRDefault="00517B1E" w:rsidP="005D29CF">
      <w:pPr>
        <w:autoSpaceDE w:val="0"/>
        <w:autoSpaceDN w:val="0"/>
        <w:adjustRightInd w:val="0"/>
        <w:rPr>
          <w:rFonts w:ascii="Courier New" w:hAnsi="Courier New" w:cs="Courier New"/>
          <w:b/>
          <w:sz w:val="20"/>
          <w:szCs w:val="20"/>
        </w:rPr>
      </w:pPr>
    </w:p>
    <w:p w:rsidR="00517B1E" w:rsidRPr="0057162E" w:rsidRDefault="00517B1E" w:rsidP="005D29CF">
      <w:pPr>
        <w:autoSpaceDE w:val="0"/>
        <w:autoSpaceDN w:val="0"/>
        <w:adjustRightInd w:val="0"/>
        <w:rPr>
          <w:rFonts w:ascii="Courier New" w:hAnsi="Courier New" w:cs="Courier New"/>
          <w:sz w:val="20"/>
          <w:szCs w:val="20"/>
        </w:rPr>
      </w:pPr>
    </w:p>
    <w:p w:rsidR="00517B1E" w:rsidRPr="0057162E" w:rsidRDefault="00517B1E" w:rsidP="005D29CF">
      <w:pPr>
        <w:pStyle w:val="DefaultText"/>
        <w:rPr>
          <w:rFonts w:ascii="Courier New" w:hAnsi="Courier New" w:cs="Courier New"/>
          <w:sz w:val="20"/>
        </w:rPr>
      </w:pPr>
    </w:p>
    <w:p w:rsidR="00517B1E" w:rsidRPr="0057162E" w:rsidRDefault="00517B1E" w:rsidP="005D29CF">
      <w:pPr>
        <w:autoSpaceDE w:val="0"/>
        <w:autoSpaceDN w:val="0"/>
        <w:adjustRightInd w:val="0"/>
        <w:jc w:val="center"/>
        <w:rPr>
          <w:rFonts w:ascii="Courier New" w:hAnsi="Courier New" w:cs="Courier New"/>
          <w:b/>
          <w:u w:val="single"/>
        </w:rPr>
      </w:pPr>
      <w:r w:rsidRPr="0057162E">
        <w:rPr>
          <w:b/>
          <w:sz w:val="20"/>
          <w:szCs w:val="20"/>
          <w:u w:val="single"/>
        </w:rPr>
        <w:br w:type="page"/>
      </w:r>
      <w:r w:rsidRPr="0057162E">
        <w:rPr>
          <w:rFonts w:ascii="Courier New" w:hAnsi="Courier New" w:cs="Courier New"/>
          <w:b/>
          <w:u w:val="single"/>
        </w:rPr>
        <w:t xml:space="preserve"> </w:t>
      </w:r>
    </w:p>
    <w:p w:rsidR="00517B1E" w:rsidRPr="0057162E" w:rsidRDefault="00517B1E" w:rsidP="005D29CF">
      <w:pPr>
        <w:autoSpaceDE w:val="0"/>
        <w:autoSpaceDN w:val="0"/>
        <w:adjustRightInd w:val="0"/>
        <w:jc w:val="center"/>
        <w:rPr>
          <w:rFonts w:ascii="Courier New" w:hAnsi="Courier New" w:cs="Courier New"/>
          <w:b/>
          <w:u w:val="single"/>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r>
        <w:rPr>
          <w:b/>
          <w:bCs/>
          <w:sz w:val="96"/>
          <w:szCs w:val="96"/>
        </w:rPr>
        <w:t>TEMPLATES</w:t>
      </w: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02F7D">
      <w:pPr>
        <w:rPr>
          <w:b/>
          <w:bCs/>
          <w:sz w:val="96"/>
          <w:szCs w:val="96"/>
        </w:rPr>
      </w:pPr>
      <w:r>
        <w:rPr>
          <w:noProof/>
          <w:lang w:eastAsia="en-US"/>
        </w:rPr>
        <w:pict>
          <v:shape id="Picture 24" o:spid="_x0000_s1045" type="#_x0000_t75" style="position:absolute;margin-left:0;margin-top:0;width:499.9pt;height:646.7pt;z-index:251653632;visibility:visible;mso-position-horizontal:center;mso-position-horizontal-relative:margin;mso-position-vertical:top;mso-position-vertical-relative:margin">
            <v:imagedata r:id="rId16" o:title=""/>
            <w10:wrap type="square" anchorx="margin" anchory="margin"/>
          </v:shape>
        </w:pict>
      </w:r>
    </w:p>
    <w:p w:rsidR="00517B1E" w:rsidRDefault="00517B1E" w:rsidP="00B02F7D">
      <w:pPr>
        <w:rPr>
          <w:sz w:val="20"/>
        </w:rPr>
      </w:pPr>
      <w:r>
        <w:rPr>
          <w:sz w:val="20"/>
        </w:rPr>
        <w:t xml:space="preserve">26) </w:t>
      </w:r>
      <w:r>
        <w:rPr>
          <w:b/>
          <w:bCs/>
          <w:sz w:val="20"/>
          <w:u w:val="single"/>
        </w:rPr>
        <w:t>Card Type</w:t>
      </w:r>
      <w:r>
        <w:rPr>
          <w:sz w:val="20"/>
        </w:rPr>
        <w:t>: Circle either T for “T” transaction or 3 for “3” transaction when one is desired.</w:t>
      </w:r>
    </w:p>
    <w:p w:rsidR="00517B1E" w:rsidRDefault="00517B1E" w:rsidP="00B02F7D">
      <w:pPr>
        <w:rPr>
          <w:sz w:val="20"/>
        </w:rPr>
      </w:pPr>
      <w:r>
        <w:rPr>
          <w:sz w:val="20"/>
        </w:rPr>
        <w:t xml:space="preserve">27) </w:t>
      </w:r>
      <w:r>
        <w:rPr>
          <w:b/>
          <w:bCs/>
          <w:sz w:val="20"/>
          <w:u w:val="single"/>
        </w:rPr>
        <w:t>NSN of Item</w:t>
      </w:r>
      <w:r>
        <w:rPr>
          <w:sz w:val="20"/>
        </w:rPr>
        <w:t>: NSN of the item for a  “3” submission. Leave blank for Category Code “C” EROs.</w:t>
      </w:r>
    </w:p>
    <w:p w:rsidR="00517B1E" w:rsidRDefault="00517B1E" w:rsidP="00B02F7D">
      <w:pPr>
        <w:rPr>
          <w:sz w:val="20"/>
        </w:rPr>
      </w:pPr>
      <w:r>
        <w:rPr>
          <w:sz w:val="20"/>
        </w:rPr>
        <w:t xml:space="preserve">28) </w:t>
      </w:r>
      <w:r>
        <w:rPr>
          <w:b/>
          <w:bCs/>
          <w:sz w:val="20"/>
          <w:u w:val="single"/>
        </w:rPr>
        <w:t>T-DRIS</w:t>
      </w:r>
      <w:r>
        <w:rPr>
          <w:sz w:val="20"/>
        </w:rPr>
        <w:t>: Julian date the equipment was accepted in the shop performing repairs (only required for “T” transaction).</w:t>
      </w:r>
    </w:p>
    <w:p w:rsidR="00517B1E" w:rsidRDefault="00517B1E" w:rsidP="00B02F7D">
      <w:pPr>
        <w:rPr>
          <w:sz w:val="20"/>
        </w:rPr>
      </w:pPr>
      <w:r>
        <w:rPr>
          <w:sz w:val="20"/>
        </w:rPr>
        <w:t xml:space="preserve">29) </w:t>
      </w:r>
      <w:r>
        <w:rPr>
          <w:b/>
          <w:bCs/>
          <w:sz w:val="20"/>
          <w:u w:val="single"/>
        </w:rPr>
        <w:t>WSC</w:t>
      </w:r>
      <w:r>
        <w:rPr>
          <w:sz w:val="20"/>
        </w:rPr>
        <w:t>: Weapon system code of equipment being repaired when applicable for a “T” transaction.</w:t>
      </w:r>
    </w:p>
    <w:p w:rsidR="00517B1E" w:rsidRDefault="00517B1E" w:rsidP="00B02F7D">
      <w:pPr>
        <w:rPr>
          <w:sz w:val="20"/>
        </w:rPr>
      </w:pPr>
      <w:r>
        <w:rPr>
          <w:sz w:val="20"/>
        </w:rPr>
        <w:t xml:space="preserve">30) </w:t>
      </w:r>
      <w:r>
        <w:rPr>
          <w:b/>
          <w:bCs/>
          <w:sz w:val="20"/>
          <w:u w:val="single"/>
        </w:rPr>
        <w:t>Nomenclature</w:t>
      </w:r>
      <w:r>
        <w:rPr>
          <w:sz w:val="20"/>
        </w:rPr>
        <w:t>: Nomenclature of the equipment when a “3” transaction is performed (category code “C” and “K”).</w:t>
      </w:r>
    </w:p>
    <w:p w:rsidR="00517B1E" w:rsidRDefault="00517B1E" w:rsidP="00B02F7D">
      <w:pPr>
        <w:pStyle w:val="PlainText"/>
        <w:rPr>
          <w:rFonts w:ascii="Times New Roman" w:hAnsi="Times New Roman"/>
          <w:szCs w:val="24"/>
        </w:rPr>
      </w:pPr>
      <w:r>
        <w:rPr>
          <w:rFonts w:ascii="Times New Roman" w:hAnsi="Times New Roman"/>
          <w:szCs w:val="24"/>
        </w:rPr>
        <w:t xml:space="preserve">31) </w:t>
      </w:r>
      <w:r>
        <w:rPr>
          <w:rFonts w:ascii="Times New Roman" w:hAnsi="Times New Roman"/>
          <w:b/>
          <w:bCs/>
          <w:szCs w:val="24"/>
          <w:u w:val="single"/>
        </w:rPr>
        <w:t>TAM CN/ID No</w:t>
      </w:r>
      <w:r>
        <w:rPr>
          <w:rFonts w:ascii="Times New Roman" w:hAnsi="Times New Roman"/>
          <w:szCs w:val="24"/>
        </w:rPr>
        <w:t xml:space="preserve">: Enter the TAM of the end item the component was removed from for category code “C” and “K” when a “3” </w:t>
      </w:r>
    </w:p>
    <w:p w:rsidR="00517B1E" w:rsidRDefault="00517B1E" w:rsidP="00B02F7D">
      <w:pPr>
        <w:pStyle w:val="PlainText"/>
        <w:rPr>
          <w:rFonts w:ascii="Times New Roman" w:hAnsi="Times New Roman"/>
          <w:szCs w:val="24"/>
        </w:rPr>
      </w:pPr>
      <w:r>
        <w:rPr>
          <w:rFonts w:ascii="Times New Roman" w:hAnsi="Times New Roman"/>
          <w:szCs w:val="24"/>
        </w:rPr>
        <w:t xml:space="preserve">       transaction is performed.</w:t>
      </w:r>
    </w:p>
    <w:p w:rsidR="00517B1E" w:rsidRDefault="00517B1E" w:rsidP="00B02F7D">
      <w:pPr>
        <w:pStyle w:val="PlainText"/>
        <w:rPr>
          <w:rFonts w:ascii="Times New Roman" w:hAnsi="Times New Roman"/>
          <w:szCs w:val="24"/>
        </w:rPr>
      </w:pPr>
      <w:r>
        <w:rPr>
          <w:rFonts w:ascii="Times New Roman" w:hAnsi="Times New Roman"/>
          <w:szCs w:val="24"/>
        </w:rPr>
        <w:t xml:space="preserve">32) </w:t>
      </w:r>
      <w:r>
        <w:rPr>
          <w:rFonts w:ascii="Times New Roman" w:hAnsi="Times New Roman"/>
          <w:b/>
          <w:bCs/>
          <w:szCs w:val="24"/>
          <w:u w:val="single"/>
        </w:rPr>
        <w:t>Item No</w:t>
      </w:r>
      <w:r>
        <w:rPr>
          <w:rFonts w:ascii="Times New Roman" w:hAnsi="Times New Roman"/>
          <w:szCs w:val="24"/>
        </w:rPr>
        <w:t>: Number of each task in numerical sequence. It may correspond to a task number in a TM, if so, the TM must be referenced in the</w:t>
      </w:r>
    </w:p>
    <w:p w:rsidR="00517B1E" w:rsidRDefault="00517B1E" w:rsidP="00B02F7D">
      <w:pPr>
        <w:pStyle w:val="PlainText"/>
        <w:rPr>
          <w:rFonts w:ascii="Times New Roman" w:hAnsi="Times New Roman"/>
          <w:szCs w:val="24"/>
        </w:rPr>
      </w:pPr>
      <w:r>
        <w:rPr>
          <w:rFonts w:ascii="Times New Roman" w:hAnsi="Times New Roman"/>
          <w:szCs w:val="24"/>
        </w:rPr>
        <w:t xml:space="preserve">      description of work block one time.</w:t>
      </w:r>
    </w:p>
    <w:p w:rsidR="00517B1E" w:rsidRDefault="00517B1E" w:rsidP="00B02F7D">
      <w:pPr>
        <w:pStyle w:val="PlainText"/>
        <w:rPr>
          <w:rFonts w:ascii="Times New Roman" w:hAnsi="Times New Roman"/>
          <w:szCs w:val="24"/>
        </w:rPr>
      </w:pPr>
      <w:r>
        <w:rPr>
          <w:rFonts w:ascii="Times New Roman" w:hAnsi="Times New Roman"/>
          <w:szCs w:val="24"/>
        </w:rPr>
        <w:t xml:space="preserve">33) </w:t>
      </w:r>
      <w:r>
        <w:rPr>
          <w:rFonts w:ascii="Times New Roman" w:hAnsi="Times New Roman"/>
          <w:b/>
          <w:bCs/>
          <w:szCs w:val="24"/>
          <w:u w:val="single"/>
        </w:rPr>
        <w:t>Description of Work</w:t>
      </w:r>
      <w:r>
        <w:rPr>
          <w:rFonts w:ascii="Times New Roman" w:hAnsi="Times New Roman"/>
          <w:szCs w:val="24"/>
        </w:rPr>
        <w:t>: Brief description of each task to cover symptoms of failure.</w:t>
      </w:r>
    </w:p>
    <w:p w:rsidR="00517B1E" w:rsidRDefault="00517B1E" w:rsidP="00B02F7D">
      <w:pPr>
        <w:pStyle w:val="Footer"/>
        <w:widowControl w:val="0"/>
        <w:tabs>
          <w:tab w:val="left" w:pos="1440"/>
          <w:tab w:val="left" w:pos="5220"/>
        </w:tabs>
        <w:autoSpaceDE w:val="0"/>
        <w:autoSpaceDN w:val="0"/>
        <w:adjustRightInd w:val="0"/>
        <w:rPr>
          <w:sz w:val="20"/>
        </w:rPr>
      </w:pPr>
      <w:r>
        <w:rPr>
          <w:sz w:val="20"/>
        </w:rPr>
        <w:t xml:space="preserve">34) </w:t>
      </w:r>
      <w:r>
        <w:rPr>
          <w:b/>
          <w:bCs/>
          <w:sz w:val="20"/>
          <w:u w:val="single"/>
        </w:rPr>
        <w:t>Labor (Hours)</w:t>
      </w:r>
      <w:r>
        <w:rPr>
          <w:sz w:val="20"/>
        </w:rPr>
        <w:t>: Amount of time (to the nearest one-tenth) required to repair each defect.</w:t>
      </w:r>
    </w:p>
    <w:p w:rsidR="00517B1E" w:rsidRDefault="00517B1E" w:rsidP="00B02F7D">
      <w:pPr>
        <w:pStyle w:val="Footer"/>
        <w:widowControl w:val="0"/>
        <w:tabs>
          <w:tab w:val="left" w:pos="1440"/>
          <w:tab w:val="left" w:pos="5220"/>
        </w:tabs>
        <w:autoSpaceDE w:val="0"/>
        <w:autoSpaceDN w:val="0"/>
        <w:adjustRightInd w:val="0"/>
        <w:rPr>
          <w:sz w:val="20"/>
        </w:rPr>
      </w:pPr>
      <w:r>
        <w:rPr>
          <w:sz w:val="20"/>
        </w:rPr>
        <w:t xml:space="preserve">35) </w:t>
      </w:r>
      <w:r>
        <w:rPr>
          <w:b/>
          <w:bCs/>
          <w:sz w:val="20"/>
          <w:u w:val="single"/>
        </w:rPr>
        <w:t>Mechanic (Signature)</w:t>
      </w:r>
      <w:r>
        <w:rPr>
          <w:sz w:val="20"/>
        </w:rPr>
        <w:t>: Signature of the senior person who corrected the defect.</w:t>
      </w:r>
    </w:p>
    <w:p w:rsidR="00517B1E" w:rsidRDefault="00517B1E" w:rsidP="00B02F7D">
      <w:pPr>
        <w:pStyle w:val="Footer"/>
        <w:widowControl w:val="0"/>
        <w:tabs>
          <w:tab w:val="left" w:pos="1440"/>
          <w:tab w:val="left" w:pos="5220"/>
        </w:tabs>
        <w:autoSpaceDE w:val="0"/>
        <w:autoSpaceDN w:val="0"/>
        <w:adjustRightInd w:val="0"/>
        <w:rPr>
          <w:sz w:val="20"/>
        </w:rPr>
      </w:pPr>
      <w:r>
        <w:rPr>
          <w:sz w:val="20"/>
        </w:rPr>
        <w:t xml:space="preserve">36) </w:t>
      </w:r>
      <w:r>
        <w:rPr>
          <w:b/>
          <w:bCs/>
          <w:sz w:val="20"/>
          <w:u w:val="single"/>
        </w:rPr>
        <w:t>Status</w:t>
      </w:r>
      <w:r>
        <w:rPr>
          <w:sz w:val="20"/>
        </w:rPr>
        <w:t>: Enter the changes to equipment status as they occur. It is only necessary to enter the last status of the day.</w:t>
      </w:r>
    </w:p>
    <w:p w:rsidR="00517B1E" w:rsidRDefault="00517B1E" w:rsidP="00B02F7D">
      <w:pPr>
        <w:pStyle w:val="Footer"/>
        <w:widowControl w:val="0"/>
        <w:tabs>
          <w:tab w:val="left" w:pos="1440"/>
          <w:tab w:val="left" w:pos="5220"/>
        </w:tabs>
        <w:autoSpaceDE w:val="0"/>
        <w:autoSpaceDN w:val="0"/>
        <w:adjustRightInd w:val="0"/>
        <w:rPr>
          <w:sz w:val="20"/>
        </w:rPr>
      </w:pPr>
      <w:r>
        <w:rPr>
          <w:sz w:val="20"/>
        </w:rPr>
        <w:t xml:space="preserve">37) </w:t>
      </w:r>
      <w:r>
        <w:rPr>
          <w:b/>
          <w:bCs/>
          <w:sz w:val="20"/>
          <w:u w:val="single"/>
        </w:rPr>
        <w:t>Code</w:t>
      </w:r>
      <w:r>
        <w:rPr>
          <w:sz w:val="20"/>
        </w:rPr>
        <w:t>: Job Status Code that corresponds to the job status entered in the status column.</w:t>
      </w:r>
    </w:p>
    <w:p w:rsidR="00517B1E" w:rsidRDefault="00517B1E" w:rsidP="00B02F7D">
      <w:pPr>
        <w:pStyle w:val="Footer"/>
        <w:widowControl w:val="0"/>
        <w:tabs>
          <w:tab w:val="left" w:pos="1440"/>
          <w:tab w:val="left" w:pos="5220"/>
        </w:tabs>
        <w:autoSpaceDE w:val="0"/>
        <w:autoSpaceDN w:val="0"/>
        <w:adjustRightInd w:val="0"/>
        <w:rPr>
          <w:sz w:val="20"/>
        </w:rPr>
      </w:pPr>
      <w:r>
        <w:rPr>
          <w:sz w:val="20"/>
        </w:rPr>
        <w:t xml:space="preserve">38) </w:t>
      </w:r>
      <w:r>
        <w:rPr>
          <w:b/>
          <w:bCs/>
          <w:sz w:val="20"/>
          <w:u w:val="single"/>
        </w:rPr>
        <w:t>Status Date</w:t>
      </w:r>
      <w:r>
        <w:rPr>
          <w:sz w:val="20"/>
        </w:rPr>
        <w:t>: Julian date that the status changed.</w:t>
      </w:r>
    </w:p>
    <w:p w:rsidR="00517B1E" w:rsidRDefault="00517B1E" w:rsidP="00B02F7D">
      <w:pPr>
        <w:pStyle w:val="Footer"/>
        <w:widowControl w:val="0"/>
        <w:tabs>
          <w:tab w:val="left" w:pos="1440"/>
          <w:tab w:val="left" w:pos="5220"/>
        </w:tabs>
        <w:autoSpaceDE w:val="0"/>
        <w:autoSpaceDN w:val="0"/>
        <w:adjustRightInd w:val="0"/>
        <w:rPr>
          <w:sz w:val="20"/>
        </w:rPr>
      </w:pPr>
      <w:r>
        <w:rPr>
          <w:sz w:val="20"/>
        </w:rPr>
        <w:t xml:space="preserve">39) </w:t>
      </w:r>
      <w:r>
        <w:rPr>
          <w:b/>
          <w:bCs/>
          <w:sz w:val="20"/>
          <w:u w:val="single"/>
        </w:rPr>
        <w:t>Civ Labor Chg</w:t>
      </w:r>
      <w:r>
        <w:rPr>
          <w:sz w:val="20"/>
        </w:rPr>
        <w:t>: Total civilian labor charge (if applicable).</w:t>
      </w:r>
    </w:p>
    <w:p w:rsidR="00517B1E" w:rsidRDefault="00517B1E" w:rsidP="00B02F7D">
      <w:pPr>
        <w:pStyle w:val="Footer"/>
        <w:widowControl w:val="0"/>
        <w:tabs>
          <w:tab w:val="left" w:pos="1440"/>
          <w:tab w:val="left" w:pos="5220"/>
        </w:tabs>
        <w:autoSpaceDE w:val="0"/>
        <w:autoSpaceDN w:val="0"/>
        <w:adjustRightInd w:val="0"/>
        <w:rPr>
          <w:sz w:val="20"/>
        </w:rPr>
      </w:pPr>
      <w:r>
        <w:rPr>
          <w:sz w:val="20"/>
        </w:rPr>
        <w:t xml:space="preserve">40) </w:t>
      </w:r>
      <w:r>
        <w:rPr>
          <w:b/>
          <w:bCs/>
          <w:sz w:val="20"/>
          <w:u w:val="single"/>
        </w:rPr>
        <w:t>Date Closed</w:t>
      </w:r>
      <w:r>
        <w:rPr>
          <w:sz w:val="20"/>
        </w:rPr>
        <w:t>: Julian date the equipment was returned to the owning unit.</w:t>
      </w:r>
    </w:p>
    <w:p w:rsidR="00517B1E" w:rsidRDefault="00517B1E" w:rsidP="00B02F7D">
      <w:pPr>
        <w:pStyle w:val="Footer"/>
        <w:widowControl w:val="0"/>
        <w:tabs>
          <w:tab w:val="left" w:pos="1440"/>
          <w:tab w:val="left" w:pos="5220"/>
        </w:tabs>
        <w:autoSpaceDE w:val="0"/>
        <w:autoSpaceDN w:val="0"/>
        <w:adjustRightInd w:val="0"/>
        <w:rPr>
          <w:sz w:val="20"/>
        </w:rPr>
      </w:pPr>
      <w:r>
        <w:rPr>
          <w:sz w:val="20"/>
        </w:rPr>
        <w:t xml:space="preserve">41) </w:t>
      </w:r>
      <w:r>
        <w:rPr>
          <w:b/>
          <w:bCs/>
          <w:sz w:val="20"/>
          <w:u w:val="single"/>
        </w:rPr>
        <w:t>Mil Labor Hrs</w:t>
      </w:r>
      <w:r>
        <w:rPr>
          <w:sz w:val="20"/>
        </w:rPr>
        <w:t>: Total military labor hours used during the repair of equipment (to the nearest one-tenth).</w:t>
      </w:r>
    </w:p>
    <w:p w:rsidR="00517B1E" w:rsidRDefault="00517B1E" w:rsidP="00B02F7D">
      <w:pPr>
        <w:pStyle w:val="Footer"/>
        <w:widowControl w:val="0"/>
        <w:tabs>
          <w:tab w:val="left" w:pos="1440"/>
          <w:tab w:val="left" w:pos="5220"/>
        </w:tabs>
        <w:autoSpaceDE w:val="0"/>
        <w:autoSpaceDN w:val="0"/>
        <w:adjustRightInd w:val="0"/>
        <w:rPr>
          <w:sz w:val="20"/>
        </w:rPr>
      </w:pPr>
      <w:r>
        <w:rPr>
          <w:sz w:val="20"/>
        </w:rPr>
        <w:t xml:space="preserve">42) </w:t>
      </w:r>
      <w:r>
        <w:rPr>
          <w:b/>
          <w:bCs/>
          <w:sz w:val="20"/>
          <w:u w:val="single"/>
        </w:rPr>
        <w:t>Close Status</w:t>
      </w:r>
      <w:r>
        <w:rPr>
          <w:sz w:val="20"/>
        </w:rPr>
        <w:t>: Appropriate Job Status to Close the ERO.</w:t>
      </w:r>
    </w:p>
    <w:p w:rsidR="00517B1E" w:rsidRDefault="00517B1E" w:rsidP="00B02F7D">
      <w:pPr>
        <w:pStyle w:val="Footer"/>
        <w:widowControl w:val="0"/>
        <w:tabs>
          <w:tab w:val="left" w:pos="1440"/>
          <w:tab w:val="left" w:pos="5220"/>
        </w:tabs>
        <w:autoSpaceDE w:val="0"/>
        <w:autoSpaceDN w:val="0"/>
        <w:adjustRightInd w:val="0"/>
        <w:rPr>
          <w:sz w:val="20"/>
        </w:rPr>
      </w:pPr>
      <w:r>
        <w:rPr>
          <w:sz w:val="20"/>
        </w:rPr>
        <w:t xml:space="preserve">43) </w:t>
      </w:r>
      <w:r>
        <w:rPr>
          <w:b/>
          <w:bCs/>
          <w:sz w:val="20"/>
          <w:u w:val="single"/>
        </w:rPr>
        <w:t>No Unser</w:t>
      </w:r>
      <w:r>
        <w:rPr>
          <w:sz w:val="20"/>
        </w:rPr>
        <w:t>: Number of secondary reparable items that were washed during the repair cycle (when applicable).</w:t>
      </w:r>
    </w:p>
    <w:p w:rsidR="00517B1E" w:rsidRDefault="00517B1E" w:rsidP="00B02F7D">
      <w:pPr>
        <w:pStyle w:val="Footer"/>
        <w:widowControl w:val="0"/>
        <w:tabs>
          <w:tab w:val="left" w:pos="1440"/>
          <w:tab w:val="left" w:pos="5220"/>
        </w:tabs>
        <w:autoSpaceDE w:val="0"/>
        <w:autoSpaceDN w:val="0"/>
        <w:adjustRightInd w:val="0"/>
        <w:rPr>
          <w:sz w:val="20"/>
        </w:rPr>
      </w:pPr>
      <w:r>
        <w:rPr>
          <w:sz w:val="20"/>
        </w:rPr>
        <w:t xml:space="preserve">44) </w:t>
      </w:r>
      <w:r>
        <w:rPr>
          <w:b/>
          <w:bCs/>
          <w:sz w:val="20"/>
          <w:u w:val="single"/>
        </w:rPr>
        <w:t>EOTC</w:t>
      </w:r>
      <w:r>
        <w:rPr>
          <w:sz w:val="20"/>
        </w:rPr>
        <w:t>: Appropriate Equipment Operating Time Code for the equipment being repaired (“D” days, “R” rounds, “H” hours, and “M” miles).</w:t>
      </w:r>
    </w:p>
    <w:p w:rsidR="00517B1E" w:rsidRDefault="00517B1E" w:rsidP="00B02F7D">
      <w:pPr>
        <w:pStyle w:val="Footer"/>
        <w:widowControl w:val="0"/>
        <w:tabs>
          <w:tab w:val="left" w:pos="1440"/>
          <w:tab w:val="left" w:pos="5220"/>
        </w:tabs>
        <w:autoSpaceDE w:val="0"/>
        <w:autoSpaceDN w:val="0"/>
        <w:adjustRightInd w:val="0"/>
        <w:rPr>
          <w:sz w:val="20"/>
        </w:rPr>
      </w:pPr>
      <w:r>
        <w:rPr>
          <w:sz w:val="20"/>
        </w:rPr>
        <w:t xml:space="preserve">45) </w:t>
      </w:r>
      <w:r>
        <w:rPr>
          <w:b/>
          <w:bCs/>
          <w:sz w:val="20"/>
          <w:u w:val="single"/>
        </w:rPr>
        <w:t>Primary Meter Reading</w:t>
      </w:r>
      <w:r>
        <w:rPr>
          <w:sz w:val="20"/>
        </w:rPr>
        <w:t>: The equipment operational time indicator reading to the nearest whole (not used when EOTC is “D”).</w:t>
      </w:r>
    </w:p>
    <w:p w:rsidR="00517B1E" w:rsidRDefault="00517B1E" w:rsidP="00B02F7D">
      <w:pPr>
        <w:pStyle w:val="Footer"/>
        <w:widowControl w:val="0"/>
        <w:tabs>
          <w:tab w:val="left" w:pos="1440"/>
          <w:tab w:val="left" w:pos="5220"/>
        </w:tabs>
        <w:autoSpaceDE w:val="0"/>
        <w:autoSpaceDN w:val="0"/>
        <w:adjustRightInd w:val="0"/>
        <w:rPr>
          <w:b/>
          <w:bCs/>
          <w:sz w:val="20"/>
        </w:rPr>
      </w:pPr>
      <w:r>
        <w:rPr>
          <w:sz w:val="20"/>
        </w:rPr>
        <w:t xml:space="preserve">46) </w:t>
      </w:r>
      <w:r>
        <w:rPr>
          <w:b/>
          <w:bCs/>
          <w:sz w:val="20"/>
          <w:u w:val="single"/>
        </w:rPr>
        <w:t>Task Data</w:t>
      </w:r>
      <w:r>
        <w:rPr>
          <w:sz w:val="20"/>
        </w:rPr>
        <w:t xml:space="preserve">: Enter up to the three most prominent defects when there is more than one. </w:t>
      </w:r>
      <w:r>
        <w:rPr>
          <w:b/>
          <w:bCs/>
          <w:sz w:val="20"/>
        </w:rPr>
        <w:t xml:space="preserve">When the equipment operational time indicator </w:t>
      </w:r>
    </w:p>
    <w:p w:rsidR="00517B1E" w:rsidRDefault="00517B1E" w:rsidP="00B02F7D">
      <w:pPr>
        <w:pStyle w:val="Footer"/>
        <w:widowControl w:val="0"/>
        <w:tabs>
          <w:tab w:val="left" w:pos="1440"/>
          <w:tab w:val="left" w:pos="5220"/>
        </w:tabs>
        <w:autoSpaceDE w:val="0"/>
        <w:autoSpaceDN w:val="0"/>
        <w:adjustRightInd w:val="0"/>
        <w:rPr>
          <w:sz w:val="20"/>
        </w:rPr>
      </w:pPr>
      <w:r>
        <w:rPr>
          <w:b/>
          <w:bCs/>
          <w:sz w:val="20"/>
        </w:rPr>
        <w:t xml:space="preserve">       is changed, it is considered the most prominent. If PMCS was performed, that task must also be entered.</w:t>
      </w:r>
    </w:p>
    <w:p w:rsidR="00517B1E" w:rsidRDefault="00517B1E" w:rsidP="00B02F7D">
      <w:pPr>
        <w:pStyle w:val="Footer"/>
        <w:widowControl w:val="0"/>
        <w:tabs>
          <w:tab w:val="left" w:pos="1440"/>
          <w:tab w:val="left" w:pos="5220"/>
        </w:tabs>
        <w:autoSpaceDE w:val="0"/>
        <w:autoSpaceDN w:val="0"/>
        <w:adjustRightInd w:val="0"/>
        <w:rPr>
          <w:sz w:val="20"/>
        </w:rPr>
      </w:pPr>
      <w:r>
        <w:rPr>
          <w:sz w:val="20"/>
        </w:rPr>
        <w:t xml:space="preserve">47) </w:t>
      </w:r>
      <w:r>
        <w:rPr>
          <w:b/>
          <w:bCs/>
          <w:sz w:val="20"/>
          <w:u w:val="single"/>
        </w:rPr>
        <w:t>Inspected by (Signature)</w:t>
      </w:r>
      <w:r>
        <w:rPr>
          <w:sz w:val="20"/>
        </w:rPr>
        <w:t>: The person that performed the quality control inspection will sign and date.</w:t>
      </w:r>
    </w:p>
    <w:p w:rsidR="00517B1E" w:rsidRDefault="00517B1E" w:rsidP="00B02F7D">
      <w:pPr>
        <w:pStyle w:val="Footer"/>
        <w:widowControl w:val="0"/>
        <w:tabs>
          <w:tab w:val="left" w:pos="1440"/>
          <w:tab w:val="left" w:pos="5220"/>
        </w:tabs>
        <w:autoSpaceDE w:val="0"/>
        <w:autoSpaceDN w:val="0"/>
        <w:adjustRightInd w:val="0"/>
        <w:rPr>
          <w:sz w:val="20"/>
        </w:rPr>
      </w:pPr>
      <w:r>
        <w:rPr>
          <w:sz w:val="20"/>
        </w:rPr>
        <w:t xml:space="preserve">48) </w:t>
      </w:r>
      <w:r>
        <w:rPr>
          <w:b/>
          <w:bCs/>
          <w:sz w:val="20"/>
          <w:u w:val="single"/>
        </w:rPr>
        <w:t>Owner Notified (Name)</w:t>
      </w:r>
      <w:r>
        <w:rPr>
          <w:sz w:val="20"/>
        </w:rPr>
        <w:t xml:space="preserve">: Name of the individual notified to pick up the equipment when work was completed, also enter the date when the </w:t>
      </w:r>
    </w:p>
    <w:p w:rsidR="00517B1E" w:rsidRDefault="00517B1E" w:rsidP="00B02F7D">
      <w:pPr>
        <w:pStyle w:val="Footer"/>
        <w:widowControl w:val="0"/>
        <w:tabs>
          <w:tab w:val="left" w:pos="1440"/>
          <w:tab w:val="left" w:pos="5220"/>
        </w:tabs>
        <w:autoSpaceDE w:val="0"/>
        <w:autoSpaceDN w:val="0"/>
        <w:adjustRightInd w:val="0"/>
        <w:rPr>
          <w:sz w:val="20"/>
        </w:rPr>
      </w:pPr>
      <w:r>
        <w:rPr>
          <w:sz w:val="20"/>
        </w:rPr>
        <w:t xml:space="preserve">       individual was notified.</w:t>
      </w:r>
    </w:p>
    <w:p w:rsidR="00517B1E" w:rsidRDefault="00517B1E" w:rsidP="00B02F7D">
      <w:pPr>
        <w:pStyle w:val="Footer"/>
        <w:widowControl w:val="0"/>
        <w:tabs>
          <w:tab w:val="left" w:pos="1440"/>
          <w:tab w:val="left" w:pos="5220"/>
        </w:tabs>
        <w:autoSpaceDE w:val="0"/>
        <w:autoSpaceDN w:val="0"/>
        <w:adjustRightInd w:val="0"/>
        <w:jc w:val="center"/>
        <w:rPr>
          <w:sz w:val="20"/>
        </w:rPr>
      </w:pPr>
      <w:r>
        <w:rPr>
          <w:sz w:val="20"/>
        </w:rPr>
        <w:t xml:space="preserve">49) </w:t>
      </w:r>
      <w:r>
        <w:rPr>
          <w:b/>
          <w:bCs/>
          <w:sz w:val="20"/>
          <w:u w:val="single"/>
        </w:rPr>
        <w:t>Delivered To (Signature)</w:t>
      </w:r>
      <w:r>
        <w:rPr>
          <w:sz w:val="20"/>
        </w:rPr>
        <w:t>: Individual authorized by the owning unit signs and dates to receipt for the equipment upon completion of work.</w:t>
      </w:r>
    </w:p>
    <w:p w:rsidR="00517B1E" w:rsidRDefault="00517B1E" w:rsidP="00B02F7D">
      <w:pPr>
        <w:pStyle w:val="Footer"/>
        <w:widowControl w:val="0"/>
        <w:tabs>
          <w:tab w:val="left" w:pos="1440"/>
          <w:tab w:val="left" w:pos="5220"/>
        </w:tabs>
        <w:autoSpaceDE w:val="0"/>
        <w:autoSpaceDN w:val="0"/>
        <w:adjustRightInd w:val="0"/>
        <w:rPr>
          <w:sz w:val="20"/>
        </w:rPr>
      </w:pPr>
    </w:p>
    <w:p w:rsidR="00517B1E" w:rsidRDefault="00517B1E" w:rsidP="00B02F7D">
      <w:pPr>
        <w:pStyle w:val="Footer"/>
        <w:widowControl w:val="0"/>
        <w:tabs>
          <w:tab w:val="left" w:pos="1440"/>
          <w:tab w:val="left" w:pos="5220"/>
        </w:tabs>
        <w:autoSpaceDE w:val="0"/>
        <w:autoSpaceDN w:val="0"/>
        <w:adjustRightInd w:val="0"/>
        <w:rPr>
          <w:b/>
          <w:bCs/>
          <w:u w:val="single"/>
        </w:rPr>
      </w:pPr>
      <w:r>
        <w:rPr>
          <w:b/>
          <w:bCs/>
          <w:u w:val="single"/>
        </w:rPr>
        <w:t>ADDITIONAL NOTES:</w:t>
      </w:r>
    </w:p>
    <w:p w:rsidR="00517B1E" w:rsidRDefault="00517B1E" w:rsidP="00B02F7D">
      <w:pPr>
        <w:rPr>
          <w:b/>
          <w:bCs/>
          <w:sz w:val="96"/>
          <w:szCs w:val="96"/>
        </w:rPr>
      </w:pPr>
      <w:r>
        <w:rPr>
          <w:sz w:val="22"/>
        </w:rPr>
        <w:t>Any question can be directed to the MMC.</w:t>
      </w: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Pr="00BB61A4" w:rsidRDefault="00517B1E" w:rsidP="00B02F7D">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r>
        <w:rPr>
          <w:noProof/>
          <w:lang w:eastAsia="en-US"/>
        </w:rPr>
        <w:pict>
          <v:shape id="Picture 25" o:spid="_x0000_s1046" type="#_x0000_t75" style="position:absolute;margin-left:0;margin-top:0;width:572.05pt;height:532.8pt;z-index:251654656;visibility:visible;mso-position-horizontal:center;mso-position-horizontal-relative:margin;mso-position-vertical:top;mso-position-vertical-relative:margin">
            <v:imagedata r:id="rId17" o:title=""/>
            <w10:wrap type="square" anchorx="margin" anchory="margin"/>
          </v:shape>
        </w:pict>
      </w:r>
    </w:p>
    <w:p w:rsidR="00517B1E" w:rsidRDefault="00517B1E" w:rsidP="00BB61A4">
      <w:pPr>
        <w:rPr>
          <w:b/>
          <w:bCs/>
        </w:rPr>
      </w:pPr>
    </w:p>
    <w:p w:rsidR="00517B1E" w:rsidRDefault="00517B1E" w:rsidP="00BB61A4">
      <w:pPr>
        <w:rPr>
          <w:b/>
          <w:bCs/>
        </w:rPr>
      </w:pPr>
    </w:p>
    <w:p w:rsidR="00517B1E" w:rsidRPr="00756959" w:rsidRDefault="00517B1E" w:rsidP="00E90027">
      <w:pPr>
        <w:pStyle w:val="Heading1"/>
        <w:tabs>
          <w:tab w:val="left" w:pos="3352"/>
        </w:tabs>
        <w:rPr>
          <w:b w:val="0"/>
          <w:sz w:val="24"/>
          <w:u w:val="single"/>
        </w:rPr>
      </w:pPr>
      <w:r w:rsidRPr="00756959">
        <w:rPr>
          <w:b w:val="0"/>
          <w:sz w:val="24"/>
          <w:u w:val="single"/>
        </w:rPr>
        <w:t>Category Codes</w:t>
      </w:r>
    </w:p>
    <w:p w:rsidR="00517B1E" w:rsidRDefault="00517B1E" w:rsidP="00E90027">
      <w:pPr>
        <w:pStyle w:val="Heading1"/>
        <w:rPr>
          <w:sz w:val="16"/>
          <w:szCs w:val="16"/>
          <w:u w:val="single"/>
        </w:rPr>
      </w:pPr>
    </w:p>
    <w:p w:rsidR="00517B1E" w:rsidRDefault="00517B1E" w:rsidP="00E90027">
      <w:pPr>
        <w:pStyle w:val="Heading1"/>
        <w:rPr>
          <w:sz w:val="18"/>
          <w:szCs w:val="18"/>
        </w:rPr>
      </w:pPr>
      <w:r>
        <w:rPr>
          <w:sz w:val="16"/>
          <w:szCs w:val="16"/>
        </w:rPr>
        <w:tab/>
      </w:r>
      <w:r>
        <w:rPr>
          <w:sz w:val="18"/>
          <w:szCs w:val="18"/>
          <w:u w:val="single"/>
        </w:rPr>
        <w:t>Code</w:t>
      </w:r>
      <w:r>
        <w:rPr>
          <w:sz w:val="18"/>
          <w:szCs w:val="18"/>
        </w:rPr>
        <w:tab/>
      </w:r>
      <w:r>
        <w:rPr>
          <w:sz w:val="18"/>
          <w:szCs w:val="18"/>
        </w:rPr>
        <w:tab/>
      </w:r>
      <w:r>
        <w:rPr>
          <w:sz w:val="18"/>
          <w:szCs w:val="18"/>
          <w:u w:val="single"/>
        </w:rPr>
        <w:t>Definition</w:t>
      </w:r>
    </w:p>
    <w:p w:rsidR="00517B1E" w:rsidRDefault="00517B1E" w:rsidP="00E90027">
      <w:pPr>
        <w:pStyle w:val="Heading1"/>
        <w:rPr>
          <w:sz w:val="18"/>
          <w:szCs w:val="18"/>
        </w:rPr>
      </w:pPr>
      <w:r>
        <w:rPr>
          <w:sz w:val="18"/>
          <w:szCs w:val="18"/>
        </w:rPr>
        <w:tab/>
        <w:t>M</w:t>
      </w:r>
      <w:r>
        <w:rPr>
          <w:sz w:val="18"/>
          <w:szCs w:val="18"/>
        </w:rPr>
        <w:tab/>
      </w:r>
      <w:r>
        <w:rPr>
          <w:sz w:val="18"/>
          <w:szCs w:val="18"/>
        </w:rPr>
        <w:tab/>
        <w:t>MARES reportable; critical maintenance which is deadlining.</w:t>
      </w:r>
    </w:p>
    <w:p w:rsidR="00517B1E" w:rsidRDefault="00517B1E" w:rsidP="00E90027">
      <w:pPr>
        <w:pStyle w:val="Heading1"/>
        <w:rPr>
          <w:sz w:val="18"/>
          <w:szCs w:val="18"/>
        </w:rPr>
      </w:pPr>
    </w:p>
    <w:p w:rsidR="00517B1E" w:rsidRDefault="00517B1E" w:rsidP="00E90027">
      <w:pPr>
        <w:pStyle w:val="Heading1"/>
        <w:ind w:left="2160" w:hanging="1440"/>
        <w:rPr>
          <w:sz w:val="18"/>
          <w:szCs w:val="18"/>
        </w:rPr>
      </w:pPr>
      <w:r>
        <w:rPr>
          <w:sz w:val="18"/>
          <w:szCs w:val="18"/>
        </w:rPr>
        <w:t>X</w:t>
      </w:r>
      <w:r>
        <w:rPr>
          <w:sz w:val="18"/>
          <w:szCs w:val="18"/>
        </w:rPr>
        <w:tab/>
        <w:t>MARES reportable; critical maintenance which is non-deadlining but degrades operational capability.</w:t>
      </w:r>
    </w:p>
    <w:p w:rsidR="00517B1E" w:rsidRDefault="00517B1E" w:rsidP="00E90027">
      <w:pPr>
        <w:pStyle w:val="Heading1"/>
        <w:ind w:left="2160" w:hanging="1440"/>
        <w:rPr>
          <w:sz w:val="18"/>
          <w:szCs w:val="18"/>
        </w:rPr>
      </w:pPr>
    </w:p>
    <w:p w:rsidR="00517B1E" w:rsidRDefault="00517B1E" w:rsidP="00E90027">
      <w:pPr>
        <w:pStyle w:val="Heading1"/>
        <w:ind w:left="2160" w:hanging="1440"/>
        <w:rPr>
          <w:sz w:val="18"/>
          <w:szCs w:val="18"/>
        </w:rPr>
      </w:pPr>
      <w:r>
        <w:rPr>
          <w:sz w:val="18"/>
          <w:szCs w:val="18"/>
        </w:rPr>
        <w:t>P</w:t>
      </w:r>
      <w:r>
        <w:rPr>
          <w:sz w:val="18"/>
          <w:szCs w:val="18"/>
        </w:rPr>
        <w:tab/>
        <w:t>Non-MARES reportable; critical maintenance which deadlines or degrades operational capability.</w:t>
      </w:r>
    </w:p>
    <w:p w:rsidR="00517B1E" w:rsidRDefault="00517B1E" w:rsidP="00E90027">
      <w:pPr>
        <w:pStyle w:val="Heading1"/>
        <w:ind w:left="720"/>
        <w:rPr>
          <w:sz w:val="18"/>
          <w:szCs w:val="18"/>
        </w:rPr>
      </w:pPr>
    </w:p>
    <w:p w:rsidR="00517B1E" w:rsidRDefault="00517B1E" w:rsidP="00E90027">
      <w:pPr>
        <w:pStyle w:val="Heading1"/>
        <w:ind w:left="2160" w:hanging="1440"/>
        <w:rPr>
          <w:sz w:val="18"/>
          <w:szCs w:val="18"/>
        </w:rPr>
      </w:pPr>
      <w:r>
        <w:rPr>
          <w:sz w:val="18"/>
          <w:szCs w:val="18"/>
        </w:rPr>
        <w:t>C</w:t>
      </w:r>
      <w:r>
        <w:rPr>
          <w:sz w:val="18"/>
          <w:szCs w:val="18"/>
        </w:rPr>
        <w:tab/>
        <w:t>Applicable to major components which deadline or prevent parent end items from operating at full capacity. Category code C EROs are primarily for intershop use. The status of the end item must be reported through the use of category code M, X, P, or N EROs. Category code C is used to distinguish between repair for return to the parent item, and return to the supply system (as in the case of secondary reparables inducted into maintenance via category code F, H, or D EROs).</w:t>
      </w:r>
    </w:p>
    <w:p w:rsidR="00517B1E" w:rsidRDefault="00517B1E" w:rsidP="00E90027">
      <w:pPr>
        <w:pStyle w:val="Heading1"/>
        <w:ind w:left="2160" w:hanging="1440"/>
        <w:rPr>
          <w:sz w:val="18"/>
          <w:szCs w:val="18"/>
        </w:rPr>
      </w:pPr>
    </w:p>
    <w:p w:rsidR="00517B1E" w:rsidRDefault="00517B1E" w:rsidP="00E90027">
      <w:pPr>
        <w:rPr>
          <w:sz w:val="18"/>
          <w:szCs w:val="18"/>
        </w:rPr>
      </w:pPr>
      <w:r>
        <w:rPr>
          <w:sz w:val="18"/>
          <w:szCs w:val="18"/>
        </w:rPr>
        <w:tab/>
        <w:t>D</w:t>
      </w:r>
      <w:r>
        <w:rPr>
          <w:sz w:val="18"/>
          <w:szCs w:val="18"/>
        </w:rPr>
        <w:tab/>
      </w:r>
      <w:r>
        <w:rPr>
          <w:sz w:val="18"/>
          <w:szCs w:val="18"/>
        </w:rPr>
        <w:tab/>
        <w:t>Depot reparable</w:t>
      </w:r>
    </w:p>
    <w:p w:rsidR="00517B1E" w:rsidRDefault="00517B1E" w:rsidP="00E90027">
      <w:pPr>
        <w:rPr>
          <w:sz w:val="18"/>
          <w:szCs w:val="18"/>
        </w:rPr>
      </w:pPr>
    </w:p>
    <w:p w:rsidR="00517B1E" w:rsidRDefault="00517B1E" w:rsidP="00E90027">
      <w:pPr>
        <w:rPr>
          <w:sz w:val="18"/>
          <w:szCs w:val="18"/>
        </w:rPr>
      </w:pPr>
      <w:r>
        <w:rPr>
          <w:sz w:val="18"/>
          <w:szCs w:val="18"/>
        </w:rPr>
        <w:tab/>
        <w:t>F, H</w:t>
      </w:r>
      <w:r>
        <w:rPr>
          <w:sz w:val="18"/>
          <w:szCs w:val="18"/>
        </w:rPr>
        <w:tab/>
      </w:r>
      <w:r>
        <w:rPr>
          <w:sz w:val="18"/>
          <w:szCs w:val="18"/>
        </w:rPr>
        <w:tab/>
        <w:t>Secondary reparable</w:t>
      </w:r>
    </w:p>
    <w:p w:rsidR="00517B1E" w:rsidRDefault="00517B1E" w:rsidP="00E90027">
      <w:pPr>
        <w:rPr>
          <w:sz w:val="18"/>
          <w:szCs w:val="18"/>
        </w:rPr>
      </w:pPr>
    </w:p>
    <w:p w:rsidR="00517B1E" w:rsidRDefault="00517B1E" w:rsidP="00E90027">
      <w:pPr>
        <w:rPr>
          <w:sz w:val="18"/>
          <w:szCs w:val="18"/>
        </w:rPr>
      </w:pPr>
      <w:r>
        <w:rPr>
          <w:sz w:val="18"/>
          <w:szCs w:val="18"/>
        </w:rPr>
        <w:tab/>
        <w:t>K</w:t>
      </w:r>
      <w:r>
        <w:rPr>
          <w:sz w:val="18"/>
          <w:szCs w:val="18"/>
        </w:rPr>
        <w:tab/>
      </w:r>
      <w:r>
        <w:rPr>
          <w:sz w:val="18"/>
          <w:szCs w:val="18"/>
        </w:rPr>
        <w:tab/>
        <w:t>Calibration only</w:t>
      </w:r>
    </w:p>
    <w:p w:rsidR="00517B1E" w:rsidRDefault="00517B1E" w:rsidP="00E90027">
      <w:pPr>
        <w:rPr>
          <w:sz w:val="18"/>
          <w:szCs w:val="18"/>
        </w:rPr>
      </w:pPr>
    </w:p>
    <w:p w:rsidR="00517B1E" w:rsidRDefault="00517B1E" w:rsidP="00E90027">
      <w:pPr>
        <w:rPr>
          <w:sz w:val="18"/>
          <w:szCs w:val="18"/>
        </w:rPr>
      </w:pPr>
      <w:r>
        <w:rPr>
          <w:sz w:val="18"/>
          <w:szCs w:val="18"/>
        </w:rPr>
        <w:tab/>
        <w:t>O</w:t>
      </w:r>
      <w:r>
        <w:rPr>
          <w:sz w:val="18"/>
          <w:szCs w:val="18"/>
        </w:rPr>
        <w:tab/>
      </w:r>
      <w:r>
        <w:rPr>
          <w:sz w:val="18"/>
          <w:szCs w:val="18"/>
        </w:rPr>
        <w:tab/>
        <w:t>Shop overhead; pre-extended bin items required to maintain equipment</w:t>
      </w:r>
    </w:p>
    <w:p w:rsidR="00517B1E" w:rsidRDefault="00517B1E" w:rsidP="00E90027">
      <w:pPr>
        <w:rPr>
          <w:sz w:val="18"/>
          <w:szCs w:val="18"/>
        </w:rPr>
      </w:pPr>
    </w:p>
    <w:p w:rsidR="00517B1E" w:rsidRDefault="00517B1E" w:rsidP="00E90027">
      <w:pPr>
        <w:rPr>
          <w:sz w:val="18"/>
          <w:szCs w:val="18"/>
        </w:rPr>
      </w:pPr>
      <w:r>
        <w:rPr>
          <w:sz w:val="18"/>
          <w:szCs w:val="18"/>
        </w:rPr>
        <w:tab/>
        <w:t>S</w:t>
      </w:r>
      <w:r>
        <w:rPr>
          <w:sz w:val="18"/>
          <w:szCs w:val="18"/>
        </w:rPr>
        <w:tab/>
      </w:r>
      <w:r>
        <w:rPr>
          <w:sz w:val="18"/>
          <w:szCs w:val="18"/>
        </w:rPr>
        <w:tab/>
        <w:t>SL-3 application of operator/crew (1</w:t>
      </w:r>
      <w:r>
        <w:rPr>
          <w:sz w:val="18"/>
          <w:szCs w:val="18"/>
          <w:vertAlign w:val="superscript"/>
        </w:rPr>
        <w:t>st</w:t>
      </w:r>
      <w:r>
        <w:rPr>
          <w:sz w:val="18"/>
          <w:szCs w:val="18"/>
        </w:rPr>
        <w:t xml:space="preserve"> echelon) components</w:t>
      </w:r>
    </w:p>
    <w:p w:rsidR="00517B1E" w:rsidRDefault="00517B1E" w:rsidP="00E90027">
      <w:pPr>
        <w:rPr>
          <w:sz w:val="18"/>
          <w:szCs w:val="18"/>
        </w:rPr>
      </w:pPr>
    </w:p>
    <w:p w:rsidR="00517B1E" w:rsidRDefault="00517B1E" w:rsidP="00E90027">
      <w:pPr>
        <w:rPr>
          <w:sz w:val="18"/>
          <w:szCs w:val="18"/>
        </w:rPr>
      </w:pPr>
      <w:r>
        <w:rPr>
          <w:sz w:val="18"/>
          <w:szCs w:val="18"/>
        </w:rPr>
        <w:tab/>
        <w:t>N</w:t>
      </w:r>
      <w:r>
        <w:rPr>
          <w:sz w:val="18"/>
          <w:szCs w:val="18"/>
        </w:rPr>
        <w:tab/>
      </w:r>
      <w:r>
        <w:rPr>
          <w:sz w:val="18"/>
          <w:szCs w:val="18"/>
        </w:rPr>
        <w:tab/>
        <w:t>Noncritical maintenance; to be utilized if a more specific code is not applicable</w:t>
      </w:r>
    </w:p>
    <w:p w:rsidR="00517B1E" w:rsidRDefault="00517B1E" w:rsidP="00E90027">
      <w:pPr>
        <w:jc w:val="right"/>
        <w:rPr>
          <w:sz w:val="12"/>
          <w:szCs w:val="12"/>
        </w:rPr>
      </w:pPr>
      <w:r>
        <w:rPr>
          <w:sz w:val="12"/>
          <w:szCs w:val="12"/>
        </w:rPr>
        <w:t>(TM 4700-15/1_; UM 4790-5)</w:t>
      </w:r>
    </w:p>
    <w:p w:rsidR="00517B1E" w:rsidRDefault="00517B1E" w:rsidP="00E90027">
      <w:pPr>
        <w:pStyle w:val="Heading1"/>
        <w:tabs>
          <w:tab w:val="left" w:pos="720"/>
          <w:tab w:val="left" w:pos="5760"/>
        </w:tabs>
        <w:rPr>
          <w:sz w:val="24"/>
        </w:rPr>
      </w:pPr>
      <w:r>
        <w:rPr>
          <w:sz w:val="24"/>
        </w:rPr>
        <w:tab/>
      </w:r>
    </w:p>
    <w:p w:rsidR="00517B1E" w:rsidRDefault="00517B1E" w:rsidP="00E90027">
      <w:pPr>
        <w:pStyle w:val="Heading1"/>
        <w:tabs>
          <w:tab w:val="left" w:pos="720"/>
          <w:tab w:val="left" w:pos="7560"/>
        </w:tabs>
        <w:rPr>
          <w:sz w:val="24"/>
        </w:rPr>
      </w:pPr>
    </w:p>
    <w:p w:rsidR="00517B1E" w:rsidRPr="00E90027" w:rsidRDefault="00517B1E" w:rsidP="00E90027"/>
    <w:p w:rsidR="00517B1E" w:rsidRPr="00756959" w:rsidRDefault="00517B1E" w:rsidP="00E90027">
      <w:pPr>
        <w:jc w:val="center"/>
        <w:rPr>
          <w:b/>
          <w:u w:val="single"/>
        </w:rPr>
      </w:pPr>
      <w:r w:rsidRPr="00756959">
        <w:rPr>
          <w:b/>
          <w:u w:val="single"/>
        </w:rPr>
        <w:t>Defect Codes</w:t>
      </w:r>
    </w:p>
    <w:p w:rsidR="00517B1E" w:rsidRDefault="00517B1E" w:rsidP="00E90027">
      <w:pPr>
        <w:jc w:val="center"/>
        <w:rPr>
          <w:sz w:val="14"/>
          <w:szCs w:val="14"/>
          <w:u w:val="single"/>
        </w:rPr>
      </w:pPr>
    </w:p>
    <w:p w:rsidR="00517B1E" w:rsidRDefault="00517B1E" w:rsidP="00E90027">
      <w:pPr>
        <w:tabs>
          <w:tab w:val="left" w:pos="1080"/>
          <w:tab w:val="left" w:pos="2160"/>
          <w:tab w:val="left" w:pos="5400"/>
          <w:tab w:val="left" w:pos="6660"/>
          <w:tab w:val="left" w:pos="7920"/>
        </w:tabs>
        <w:rPr>
          <w:sz w:val="14"/>
          <w:szCs w:val="14"/>
        </w:rPr>
      </w:pPr>
      <w:r>
        <w:rPr>
          <w:sz w:val="14"/>
          <w:szCs w:val="14"/>
        </w:rPr>
        <w:t>First</w:t>
      </w:r>
      <w:r>
        <w:rPr>
          <w:sz w:val="14"/>
          <w:szCs w:val="14"/>
        </w:rPr>
        <w:tab/>
      </w:r>
      <w:r>
        <w:rPr>
          <w:sz w:val="14"/>
          <w:szCs w:val="14"/>
        </w:rPr>
        <w:tab/>
      </w:r>
      <w:r>
        <w:rPr>
          <w:sz w:val="14"/>
          <w:szCs w:val="14"/>
        </w:rPr>
        <w:tab/>
        <w:t>2</w:t>
      </w:r>
      <w:r>
        <w:rPr>
          <w:sz w:val="14"/>
          <w:szCs w:val="14"/>
          <w:vertAlign w:val="superscript"/>
        </w:rPr>
        <w:t>nd</w:t>
      </w:r>
      <w:r>
        <w:rPr>
          <w:sz w:val="14"/>
          <w:szCs w:val="14"/>
        </w:rPr>
        <w:t xml:space="preserve"> and 3</w:t>
      </w:r>
      <w:r>
        <w:rPr>
          <w:sz w:val="14"/>
          <w:szCs w:val="14"/>
          <w:vertAlign w:val="superscript"/>
        </w:rPr>
        <w:t>rd</w:t>
      </w:r>
    </w:p>
    <w:p w:rsidR="00517B1E" w:rsidRDefault="00517B1E" w:rsidP="00E90027">
      <w:pPr>
        <w:tabs>
          <w:tab w:val="left" w:pos="1080"/>
          <w:tab w:val="left" w:pos="2160"/>
          <w:tab w:val="left" w:pos="5400"/>
          <w:tab w:val="left" w:pos="6660"/>
          <w:tab w:val="left" w:pos="7920"/>
        </w:tabs>
        <w:rPr>
          <w:sz w:val="14"/>
          <w:szCs w:val="14"/>
        </w:rPr>
      </w:pPr>
      <w:r>
        <w:rPr>
          <w:sz w:val="14"/>
          <w:szCs w:val="14"/>
        </w:rPr>
        <w:t>Character</w:t>
      </w:r>
      <w:r>
        <w:rPr>
          <w:sz w:val="14"/>
          <w:szCs w:val="14"/>
        </w:rPr>
        <w:tab/>
        <w:t>Report</w:t>
      </w:r>
      <w:r>
        <w:rPr>
          <w:sz w:val="14"/>
          <w:szCs w:val="14"/>
        </w:rPr>
        <w:tab/>
      </w:r>
      <w:r>
        <w:rPr>
          <w:sz w:val="14"/>
          <w:szCs w:val="14"/>
        </w:rPr>
        <w:tab/>
        <w:t>Character</w:t>
      </w:r>
      <w:r>
        <w:rPr>
          <w:sz w:val="14"/>
          <w:szCs w:val="14"/>
        </w:rPr>
        <w:tab/>
        <w:t>Report</w:t>
      </w:r>
    </w:p>
    <w:p w:rsidR="00517B1E" w:rsidRDefault="00517B1E" w:rsidP="00E90027">
      <w:pPr>
        <w:tabs>
          <w:tab w:val="left" w:pos="1080"/>
          <w:tab w:val="left" w:pos="2160"/>
          <w:tab w:val="left" w:pos="5400"/>
          <w:tab w:val="left" w:pos="6660"/>
          <w:tab w:val="left" w:pos="7920"/>
        </w:tabs>
        <w:rPr>
          <w:sz w:val="14"/>
          <w:szCs w:val="14"/>
        </w:rPr>
      </w:pPr>
      <w:r>
        <w:rPr>
          <w:sz w:val="14"/>
          <w:szCs w:val="14"/>
        </w:rPr>
        <w:t>Code</w:t>
      </w:r>
      <w:r>
        <w:rPr>
          <w:sz w:val="14"/>
          <w:szCs w:val="14"/>
        </w:rPr>
        <w:tab/>
        <w:t>Print</w:t>
      </w:r>
      <w:r>
        <w:rPr>
          <w:sz w:val="14"/>
          <w:szCs w:val="14"/>
        </w:rPr>
        <w:tab/>
        <w:t>Explanation</w:t>
      </w:r>
      <w:r>
        <w:rPr>
          <w:sz w:val="14"/>
          <w:szCs w:val="14"/>
        </w:rPr>
        <w:tab/>
        <w:t>Codes</w:t>
      </w:r>
      <w:r>
        <w:rPr>
          <w:sz w:val="14"/>
          <w:szCs w:val="14"/>
        </w:rPr>
        <w:tab/>
        <w:t>Print</w:t>
      </w:r>
      <w:r>
        <w:rPr>
          <w:sz w:val="14"/>
          <w:szCs w:val="14"/>
        </w:rPr>
        <w:tab/>
        <w:t>Explanation</w:t>
      </w:r>
    </w:p>
    <w:p w:rsidR="00517B1E" w:rsidRDefault="00517B1E" w:rsidP="00E90027">
      <w:pPr>
        <w:tabs>
          <w:tab w:val="left" w:pos="1080"/>
          <w:tab w:val="left" w:pos="2160"/>
          <w:tab w:val="left" w:pos="5400"/>
          <w:tab w:val="left" w:pos="6660"/>
          <w:tab w:val="left" w:pos="7920"/>
        </w:tabs>
        <w:rPr>
          <w:sz w:val="14"/>
          <w:szCs w:val="14"/>
        </w:rPr>
      </w:pPr>
      <w:r>
        <w:rPr>
          <w:sz w:val="14"/>
          <w:szCs w:val="14"/>
        </w:rPr>
        <w:t>------------</w:t>
      </w:r>
      <w:r>
        <w:rPr>
          <w:sz w:val="14"/>
          <w:szCs w:val="14"/>
        </w:rPr>
        <w:tab/>
        <w:t>--------</w:t>
      </w:r>
      <w:r>
        <w:rPr>
          <w:sz w:val="14"/>
          <w:szCs w:val="14"/>
        </w:rPr>
        <w:tab/>
        <w:t>---------------</w:t>
      </w:r>
      <w:r>
        <w:rPr>
          <w:sz w:val="14"/>
          <w:szCs w:val="14"/>
        </w:rPr>
        <w:tab/>
        <w:t>-------------</w:t>
      </w:r>
      <w:r>
        <w:rPr>
          <w:sz w:val="14"/>
          <w:szCs w:val="14"/>
        </w:rPr>
        <w:tab/>
        <w:t>---------</w:t>
      </w:r>
      <w:r>
        <w:rPr>
          <w:sz w:val="14"/>
          <w:szCs w:val="14"/>
        </w:rPr>
        <w:tab/>
        <w:t>---------------</w:t>
      </w:r>
    </w:p>
    <w:p w:rsidR="00517B1E" w:rsidRDefault="00517B1E" w:rsidP="00E90027">
      <w:pPr>
        <w:tabs>
          <w:tab w:val="left" w:pos="1080"/>
          <w:tab w:val="left" w:pos="2160"/>
          <w:tab w:val="left" w:pos="5400"/>
          <w:tab w:val="left" w:pos="6660"/>
          <w:tab w:val="left" w:pos="7920"/>
        </w:tabs>
        <w:rPr>
          <w:sz w:val="14"/>
          <w:szCs w:val="14"/>
        </w:rPr>
      </w:pPr>
      <w:r>
        <w:rPr>
          <w:sz w:val="14"/>
          <w:szCs w:val="14"/>
        </w:rPr>
        <w:t>BLANK</w:t>
      </w:r>
      <w:r>
        <w:rPr>
          <w:sz w:val="14"/>
          <w:szCs w:val="14"/>
        </w:rPr>
        <w:tab/>
        <w:t>NMAJ</w:t>
      </w:r>
      <w:r>
        <w:rPr>
          <w:sz w:val="14"/>
          <w:szCs w:val="14"/>
        </w:rPr>
        <w:tab/>
        <w:t>No Major Defect</w:t>
      </w:r>
      <w:r>
        <w:rPr>
          <w:sz w:val="14"/>
          <w:szCs w:val="14"/>
        </w:rPr>
        <w:tab/>
        <w:t>01</w:t>
      </w:r>
      <w:r>
        <w:rPr>
          <w:sz w:val="14"/>
          <w:szCs w:val="14"/>
        </w:rPr>
        <w:tab/>
        <w:t>ALGEN</w:t>
      </w:r>
      <w:r>
        <w:rPr>
          <w:sz w:val="14"/>
          <w:szCs w:val="14"/>
        </w:rPr>
        <w:tab/>
        <w:t>Alternator, Generator Mechanism</w:t>
      </w:r>
    </w:p>
    <w:p w:rsidR="00517B1E" w:rsidRDefault="00517B1E" w:rsidP="00E90027">
      <w:pPr>
        <w:tabs>
          <w:tab w:val="left" w:pos="1080"/>
          <w:tab w:val="left" w:pos="2160"/>
          <w:tab w:val="left" w:pos="5400"/>
          <w:tab w:val="left" w:pos="6660"/>
          <w:tab w:val="left" w:pos="7920"/>
        </w:tabs>
        <w:rPr>
          <w:sz w:val="14"/>
          <w:szCs w:val="14"/>
        </w:rPr>
      </w:pPr>
      <w:r>
        <w:rPr>
          <w:sz w:val="14"/>
          <w:szCs w:val="14"/>
        </w:rPr>
        <w:t>A</w:t>
      </w:r>
      <w:r>
        <w:rPr>
          <w:sz w:val="14"/>
          <w:szCs w:val="14"/>
        </w:rPr>
        <w:tab/>
        <w:t>ENG</w:t>
      </w:r>
      <w:r>
        <w:rPr>
          <w:sz w:val="14"/>
          <w:szCs w:val="14"/>
        </w:rPr>
        <w:tab/>
        <w:t>Engine</w:t>
      </w:r>
      <w:r>
        <w:rPr>
          <w:sz w:val="14"/>
          <w:szCs w:val="14"/>
        </w:rPr>
        <w:tab/>
        <w:t>02</w:t>
      </w:r>
      <w:r>
        <w:rPr>
          <w:sz w:val="14"/>
          <w:szCs w:val="14"/>
        </w:rPr>
        <w:tab/>
        <w:t>BRK</w:t>
      </w:r>
      <w:r>
        <w:rPr>
          <w:sz w:val="14"/>
          <w:szCs w:val="14"/>
        </w:rPr>
        <w:tab/>
        <w:t>Brake Systems and Components</w:t>
      </w:r>
    </w:p>
    <w:p w:rsidR="00517B1E" w:rsidRDefault="00517B1E" w:rsidP="00E90027">
      <w:pPr>
        <w:tabs>
          <w:tab w:val="left" w:pos="1080"/>
          <w:tab w:val="left" w:pos="2160"/>
          <w:tab w:val="left" w:pos="5400"/>
          <w:tab w:val="left" w:pos="6660"/>
          <w:tab w:val="left" w:pos="7920"/>
        </w:tabs>
        <w:rPr>
          <w:sz w:val="14"/>
          <w:szCs w:val="14"/>
        </w:rPr>
      </w:pPr>
      <w:r>
        <w:rPr>
          <w:sz w:val="14"/>
          <w:szCs w:val="14"/>
        </w:rPr>
        <w:t>B</w:t>
      </w:r>
      <w:r>
        <w:rPr>
          <w:sz w:val="14"/>
          <w:szCs w:val="14"/>
        </w:rPr>
        <w:tab/>
        <w:t>TRAN</w:t>
      </w:r>
      <w:r>
        <w:rPr>
          <w:sz w:val="14"/>
          <w:szCs w:val="14"/>
        </w:rPr>
        <w:tab/>
        <w:t>Transmission</w:t>
      </w:r>
      <w:r>
        <w:rPr>
          <w:sz w:val="14"/>
          <w:szCs w:val="14"/>
        </w:rPr>
        <w:tab/>
        <w:t>03</w:t>
      </w:r>
      <w:r>
        <w:rPr>
          <w:sz w:val="14"/>
          <w:szCs w:val="14"/>
        </w:rPr>
        <w:tab/>
        <w:t>CARB</w:t>
      </w:r>
      <w:r>
        <w:rPr>
          <w:sz w:val="14"/>
          <w:szCs w:val="14"/>
        </w:rPr>
        <w:tab/>
        <w:t>Carburetion System</w:t>
      </w:r>
    </w:p>
    <w:p w:rsidR="00517B1E" w:rsidRDefault="00517B1E" w:rsidP="00E90027">
      <w:pPr>
        <w:tabs>
          <w:tab w:val="left" w:pos="1080"/>
          <w:tab w:val="left" w:pos="2160"/>
          <w:tab w:val="left" w:pos="5400"/>
          <w:tab w:val="left" w:pos="6660"/>
          <w:tab w:val="left" w:pos="7920"/>
        </w:tabs>
        <w:rPr>
          <w:sz w:val="14"/>
          <w:szCs w:val="14"/>
        </w:rPr>
      </w:pPr>
      <w:r>
        <w:rPr>
          <w:sz w:val="14"/>
          <w:szCs w:val="14"/>
        </w:rPr>
        <w:t>C</w:t>
      </w:r>
      <w:r>
        <w:rPr>
          <w:sz w:val="14"/>
          <w:szCs w:val="14"/>
        </w:rPr>
        <w:tab/>
        <w:t>PWRP</w:t>
      </w:r>
      <w:r>
        <w:rPr>
          <w:sz w:val="14"/>
          <w:szCs w:val="14"/>
        </w:rPr>
        <w:tab/>
        <w:t>Power Pack</w:t>
      </w:r>
      <w:r>
        <w:rPr>
          <w:sz w:val="14"/>
          <w:szCs w:val="14"/>
        </w:rPr>
        <w:tab/>
        <w:t>04</w:t>
      </w:r>
      <w:r>
        <w:rPr>
          <w:sz w:val="14"/>
          <w:szCs w:val="14"/>
        </w:rPr>
        <w:tab/>
        <w:t>CARR</w:t>
      </w:r>
      <w:r>
        <w:rPr>
          <w:sz w:val="14"/>
          <w:szCs w:val="14"/>
        </w:rPr>
        <w:tab/>
        <w:t>Carriage and Mount Mechanism</w:t>
      </w:r>
    </w:p>
    <w:p w:rsidR="00517B1E" w:rsidRDefault="00517B1E" w:rsidP="00E90027">
      <w:pPr>
        <w:tabs>
          <w:tab w:val="left" w:pos="1080"/>
          <w:tab w:val="left" w:pos="2160"/>
          <w:tab w:val="left" w:pos="5400"/>
          <w:tab w:val="left" w:pos="6660"/>
          <w:tab w:val="left" w:pos="7920"/>
        </w:tabs>
        <w:rPr>
          <w:sz w:val="14"/>
          <w:szCs w:val="14"/>
        </w:rPr>
      </w:pPr>
      <w:r>
        <w:rPr>
          <w:sz w:val="14"/>
          <w:szCs w:val="14"/>
        </w:rPr>
        <w:t>D</w:t>
      </w:r>
      <w:r>
        <w:rPr>
          <w:sz w:val="14"/>
          <w:szCs w:val="14"/>
        </w:rPr>
        <w:tab/>
        <w:t>PWRT</w:t>
      </w:r>
      <w:r>
        <w:rPr>
          <w:sz w:val="14"/>
          <w:szCs w:val="14"/>
        </w:rPr>
        <w:tab/>
        <w:t>Power Train</w:t>
      </w:r>
      <w:r>
        <w:rPr>
          <w:sz w:val="14"/>
          <w:szCs w:val="14"/>
        </w:rPr>
        <w:tab/>
        <w:t>05</w:t>
      </w:r>
      <w:r>
        <w:rPr>
          <w:sz w:val="14"/>
          <w:szCs w:val="14"/>
        </w:rPr>
        <w:tab/>
        <w:t>CONV</w:t>
      </w:r>
      <w:r>
        <w:rPr>
          <w:sz w:val="14"/>
          <w:szCs w:val="14"/>
        </w:rPr>
        <w:tab/>
        <w:t>Clutch, Converter, and Couplings</w:t>
      </w:r>
    </w:p>
    <w:p w:rsidR="00517B1E" w:rsidRDefault="00517B1E" w:rsidP="00E90027">
      <w:pPr>
        <w:tabs>
          <w:tab w:val="left" w:pos="1080"/>
          <w:tab w:val="left" w:pos="2160"/>
          <w:tab w:val="left" w:pos="5400"/>
          <w:tab w:val="left" w:pos="6660"/>
          <w:tab w:val="left" w:pos="7920"/>
        </w:tabs>
        <w:rPr>
          <w:sz w:val="14"/>
          <w:szCs w:val="14"/>
        </w:rPr>
      </w:pPr>
      <w:r>
        <w:rPr>
          <w:sz w:val="14"/>
          <w:szCs w:val="14"/>
        </w:rPr>
        <w:t>E</w:t>
      </w:r>
      <w:r>
        <w:rPr>
          <w:sz w:val="14"/>
          <w:szCs w:val="14"/>
        </w:rPr>
        <w:tab/>
        <w:t>AXLE</w:t>
      </w:r>
      <w:r>
        <w:rPr>
          <w:sz w:val="14"/>
          <w:szCs w:val="14"/>
        </w:rPr>
        <w:tab/>
        <w:t>Axle System</w:t>
      </w:r>
      <w:r>
        <w:rPr>
          <w:sz w:val="14"/>
          <w:szCs w:val="14"/>
        </w:rPr>
        <w:tab/>
        <w:t>06</w:t>
      </w:r>
      <w:r>
        <w:rPr>
          <w:sz w:val="14"/>
          <w:szCs w:val="14"/>
        </w:rPr>
        <w:tab/>
        <w:t>CONT</w:t>
      </w:r>
      <w:r>
        <w:rPr>
          <w:sz w:val="14"/>
          <w:szCs w:val="14"/>
        </w:rPr>
        <w:tab/>
        <w:t>Control Mechanisms</w:t>
      </w:r>
    </w:p>
    <w:p w:rsidR="00517B1E" w:rsidRDefault="00517B1E" w:rsidP="00E90027">
      <w:pPr>
        <w:tabs>
          <w:tab w:val="left" w:pos="1080"/>
          <w:tab w:val="left" w:pos="2160"/>
          <w:tab w:val="left" w:pos="5400"/>
          <w:tab w:val="left" w:pos="6660"/>
          <w:tab w:val="left" w:pos="7920"/>
        </w:tabs>
        <w:rPr>
          <w:sz w:val="14"/>
          <w:szCs w:val="14"/>
        </w:rPr>
      </w:pPr>
      <w:r>
        <w:rPr>
          <w:sz w:val="14"/>
          <w:szCs w:val="14"/>
        </w:rPr>
        <w:t>F</w:t>
      </w:r>
      <w:r>
        <w:rPr>
          <w:sz w:val="14"/>
          <w:szCs w:val="14"/>
        </w:rPr>
        <w:tab/>
        <w:t>SUSP</w:t>
      </w:r>
      <w:r>
        <w:rPr>
          <w:sz w:val="14"/>
          <w:szCs w:val="14"/>
        </w:rPr>
        <w:tab/>
        <w:t>Suspension System</w:t>
      </w:r>
      <w:r>
        <w:rPr>
          <w:sz w:val="14"/>
          <w:szCs w:val="14"/>
        </w:rPr>
        <w:tab/>
        <w:t>07</w:t>
      </w:r>
      <w:r>
        <w:rPr>
          <w:sz w:val="14"/>
          <w:szCs w:val="14"/>
        </w:rPr>
        <w:tab/>
        <w:t>CYL</w:t>
      </w:r>
      <w:r>
        <w:rPr>
          <w:sz w:val="14"/>
          <w:szCs w:val="14"/>
        </w:rPr>
        <w:tab/>
        <w:t>Cylinders, Accumulators, and Replenishers</w:t>
      </w:r>
    </w:p>
    <w:p w:rsidR="00517B1E" w:rsidRDefault="00517B1E" w:rsidP="00E90027">
      <w:pPr>
        <w:tabs>
          <w:tab w:val="left" w:pos="1080"/>
          <w:tab w:val="left" w:pos="2160"/>
          <w:tab w:val="left" w:pos="5400"/>
          <w:tab w:val="left" w:pos="6660"/>
          <w:tab w:val="left" w:pos="7920"/>
        </w:tabs>
        <w:rPr>
          <w:sz w:val="14"/>
          <w:szCs w:val="14"/>
        </w:rPr>
      </w:pPr>
      <w:r>
        <w:rPr>
          <w:sz w:val="14"/>
          <w:szCs w:val="14"/>
        </w:rPr>
        <w:t>G</w:t>
      </w:r>
      <w:r>
        <w:rPr>
          <w:sz w:val="14"/>
          <w:szCs w:val="14"/>
        </w:rPr>
        <w:tab/>
        <w:t>TRAC</w:t>
      </w:r>
      <w:r>
        <w:rPr>
          <w:sz w:val="14"/>
          <w:szCs w:val="14"/>
        </w:rPr>
        <w:tab/>
        <w:t>Track Crawler System</w:t>
      </w:r>
      <w:r>
        <w:rPr>
          <w:sz w:val="14"/>
          <w:szCs w:val="14"/>
        </w:rPr>
        <w:tab/>
        <w:t>08</w:t>
      </w:r>
      <w:r>
        <w:rPr>
          <w:sz w:val="14"/>
          <w:szCs w:val="14"/>
        </w:rPr>
        <w:tab/>
        <w:t>DIST</w:t>
      </w:r>
      <w:r>
        <w:rPr>
          <w:sz w:val="14"/>
          <w:szCs w:val="14"/>
        </w:rPr>
        <w:tab/>
        <w:t>Distribution Systems</w:t>
      </w:r>
    </w:p>
    <w:p w:rsidR="00517B1E" w:rsidRDefault="00517B1E" w:rsidP="00E90027">
      <w:pPr>
        <w:tabs>
          <w:tab w:val="left" w:pos="1080"/>
          <w:tab w:val="left" w:pos="2160"/>
          <w:tab w:val="left" w:pos="5400"/>
          <w:tab w:val="left" w:pos="6660"/>
          <w:tab w:val="left" w:pos="7920"/>
        </w:tabs>
        <w:rPr>
          <w:sz w:val="14"/>
          <w:szCs w:val="14"/>
        </w:rPr>
      </w:pPr>
      <w:r>
        <w:rPr>
          <w:sz w:val="14"/>
          <w:szCs w:val="14"/>
        </w:rPr>
        <w:t>H</w:t>
      </w:r>
      <w:r>
        <w:rPr>
          <w:sz w:val="14"/>
          <w:szCs w:val="14"/>
        </w:rPr>
        <w:tab/>
        <w:t>BODY</w:t>
      </w:r>
      <w:r>
        <w:rPr>
          <w:sz w:val="14"/>
          <w:szCs w:val="14"/>
        </w:rPr>
        <w:tab/>
        <w:t>Body, Frame, or Hull</w:t>
      </w:r>
      <w:r>
        <w:rPr>
          <w:sz w:val="14"/>
          <w:szCs w:val="14"/>
        </w:rPr>
        <w:tab/>
        <w:t>09</w:t>
      </w:r>
      <w:r>
        <w:rPr>
          <w:sz w:val="14"/>
          <w:szCs w:val="14"/>
        </w:rPr>
        <w:tab/>
        <w:t>ELTR</w:t>
      </w:r>
      <w:r>
        <w:rPr>
          <w:sz w:val="14"/>
          <w:szCs w:val="14"/>
        </w:rPr>
        <w:tab/>
        <w:t>Elevation and Traversing Mechanisms</w:t>
      </w:r>
    </w:p>
    <w:p w:rsidR="00517B1E" w:rsidRDefault="00517B1E" w:rsidP="00E90027">
      <w:pPr>
        <w:tabs>
          <w:tab w:val="left" w:pos="1080"/>
          <w:tab w:val="left" w:pos="2160"/>
          <w:tab w:val="left" w:pos="5400"/>
          <w:tab w:val="left" w:pos="6660"/>
          <w:tab w:val="left" w:pos="7920"/>
        </w:tabs>
        <w:rPr>
          <w:sz w:val="14"/>
          <w:szCs w:val="14"/>
        </w:rPr>
      </w:pPr>
      <w:r>
        <w:rPr>
          <w:sz w:val="14"/>
          <w:szCs w:val="14"/>
        </w:rPr>
        <w:t>I</w:t>
      </w:r>
      <w:r>
        <w:rPr>
          <w:sz w:val="14"/>
          <w:szCs w:val="14"/>
        </w:rPr>
        <w:tab/>
        <w:t>ARMT</w:t>
      </w:r>
      <w:r>
        <w:rPr>
          <w:sz w:val="14"/>
          <w:szCs w:val="14"/>
        </w:rPr>
        <w:tab/>
        <w:t>Armament</w:t>
      </w:r>
      <w:r>
        <w:rPr>
          <w:sz w:val="14"/>
          <w:szCs w:val="14"/>
        </w:rPr>
        <w:tab/>
        <w:t>10</w:t>
      </w:r>
      <w:r>
        <w:rPr>
          <w:sz w:val="14"/>
          <w:szCs w:val="14"/>
        </w:rPr>
        <w:tab/>
        <w:t>GUN</w:t>
      </w:r>
      <w:r>
        <w:rPr>
          <w:sz w:val="14"/>
          <w:szCs w:val="14"/>
        </w:rPr>
        <w:tab/>
        <w:t>Gun Tube, Breech, and Firing Mechanisms</w:t>
      </w:r>
    </w:p>
    <w:p w:rsidR="00517B1E" w:rsidRDefault="00517B1E" w:rsidP="00E90027">
      <w:pPr>
        <w:tabs>
          <w:tab w:val="left" w:pos="1080"/>
          <w:tab w:val="left" w:pos="2160"/>
          <w:tab w:val="left" w:pos="5400"/>
          <w:tab w:val="left" w:pos="6660"/>
          <w:tab w:val="left" w:pos="7920"/>
        </w:tabs>
        <w:rPr>
          <w:sz w:val="14"/>
          <w:szCs w:val="14"/>
        </w:rPr>
      </w:pPr>
      <w:r>
        <w:rPr>
          <w:sz w:val="14"/>
          <w:szCs w:val="14"/>
        </w:rPr>
        <w:t>J</w:t>
      </w:r>
      <w:r>
        <w:rPr>
          <w:sz w:val="14"/>
          <w:szCs w:val="14"/>
        </w:rPr>
        <w:tab/>
        <w:t>COOL</w:t>
      </w:r>
      <w:r>
        <w:rPr>
          <w:sz w:val="14"/>
          <w:szCs w:val="14"/>
        </w:rPr>
        <w:tab/>
        <w:t>Cooling Systems</w:t>
      </w:r>
    </w:p>
    <w:p w:rsidR="00517B1E" w:rsidRDefault="00517B1E" w:rsidP="00E90027">
      <w:pPr>
        <w:tabs>
          <w:tab w:val="left" w:pos="1080"/>
          <w:tab w:val="left" w:pos="2160"/>
          <w:tab w:val="left" w:pos="5400"/>
          <w:tab w:val="left" w:pos="6660"/>
          <w:tab w:val="left" w:pos="7920"/>
        </w:tabs>
        <w:rPr>
          <w:sz w:val="14"/>
          <w:szCs w:val="14"/>
        </w:rPr>
      </w:pPr>
      <w:r>
        <w:rPr>
          <w:sz w:val="14"/>
          <w:szCs w:val="14"/>
        </w:rPr>
        <w:t>K</w:t>
      </w:r>
      <w:r>
        <w:rPr>
          <w:sz w:val="14"/>
          <w:szCs w:val="14"/>
        </w:rPr>
        <w:tab/>
        <w:t>ELEC</w:t>
      </w:r>
      <w:r>
        <w:rPr>
          <w:sz w:val="14"/>
          <w:szCs w:val="14"/>
        </w:rPr>
        <w:tab/>
        <w:t>Electrical Systems</w:t>
      </w:r>
      <w:r>
        <w:rPr>
          <w:sz w:val="14"/>
          <w:szCs w:val="14"/>
        </w:rPr>
        <w:tab/>
        <w:t>11</w:t>
      </w:r>
      <w:r>
        <w:rPr>
          <w:sz w:val="14"/>
          <w:szCs w:val="14"/>
        </w:rPr>
        <w:tab/>
        <w:t>HOSE</w:t>
      </w:r>
      <w:r>
        <w:rPr>
          <w:sz w:val="14"/>
          <w:szCs w:val="14"/>
        </w:rPr>
        <w:tab/>
        <w:t>Hose, Tubing, and Fittings</w:t>
      </w:r>
    </w:p>
    <w:p w:rsidR="00517B1E" w:rsidRDefault="00517B1E" w:rsidP="00E90027">
      <w:pPr>
        <w:tabs>
          <w:tab w:val="left" w:pos="1080"/>
          <w:tab w:val="left" w:pos="2160"/>
          <w:tab w:val="left" w:pos="5400"/>
          <w:tab w:val="left" w:pos="6660"/>
          <w:tab w:val="left" w:pos="7920"/>
        </w:tabs>
        <w:rPr>
          <w:sz w:val="14"/>
          <w:szCs w:val="14"/>
        </w:rPr>
      </w:pPr>
      <w:r>
        <w:rPr>
          <w:sz w:val="14"/>
          <w:szCs w:val="14"/>
        </w:rPr>
        <w:t>L</w:t>
      </w:r>
      <w:r>
        <w:rPr>
          <w:sz w:val="14"/>
          <w:szCs w:val="14"/>
        </w:rPr>
        <w:tab/>
        <w:t>FUEL</w:t>
      </w:r>
      <w:r>
        <w:rPr>
          <w:sz w:val="14"/>
          <w:szCs w:val="14"/>
        </w:rPr>
        <w:tab/>
        <w:t>Fuel System</w:t>
      </w:r>
      <w:r>
        <w:rPr>
          <w:sz w:val="14"/>
          <w:szCs w:val="14"/>
        </w:rPr>
        <w:tab/>
        <w:t>12</w:t>
      </w:r>
      <w:r>
        <w:rPr>
          <w:sz w:val="14"/>
          <w:szCs w:val="14"/>
        </w:rPr>
        <w:tab/>
        <w:t>HOUS</w:t>
      </w:r>
      <w:r>
        <w:rPr>
          <w:sz w:val="14"/>
          <w:szCs w:val="14"/>
        </w:rPr>
        <w:tab/>
        <w:t>Housing and Castings</w:t>
      </w:r>
    </w:p>
    <w:p w:rsidR="00517B1E" w:rsidRDefault="00517B1E" w:rsidP="00E90027">
      <w:pPr>
        <w:tabs>
          <w:tab w:val="left" w:pos="1080"/>
          <w:tab w:val="left" w:pos="2160"/>
          <w:tab w:val="left" w:pos="5400"/>
          <w:tab w:val="left" w:pos="6660"/>
          <w:tab w:val="left" w:pos="7920"/>
        </w:tabs>
        <w:rPr>
          <w:sz w:val="14"/>
          <w:szCs w:val="14"/>
        </w:rPr>
      </w:pPr>
      <w:r>
        <w:rPr>
          <w:sz w:val="14"/>
          <w:szCs w:val="14"/>
        </w:rPr>
        <w:t>M</w:t>
      </w:r>
      <w:r>
        <w:rPr>
          <w:sz w:val="14"/>
          <w:szCs w:val="14"/>
        </w:rPr>
        <w:tab/>
        <w:t>HYDR</w:t>
      </w:r>
      <w:r>
        <w:rPr>
          <w:sz w:val="14"/>
          <w:szCs w:val="14"/>
        </w:rPr>
        <w:tab/>
        <w:t>Hydraulic System</w:t>
      </w:r>
      <w:r>
        <w:rPr>
          <w:sz w:val="14"/>
          <w:szCs w:val="14"/>
        </w:rPr>
        <w:tab/>
        <w:t>13</w:t>
      </w:r>
      <w:r>
        <w:rPr>
          <w:sz w:val="14"/>
          <w:szCs w:val="14"/>
        </w:rPr>
        <w:tab/>
        <w:t>INJEC</w:t>
      </w:r>
      <w:r>
        <w:rPr>
          <w:sz w:val="14"/>
          <w:szCs w:val="14"/>
        </w:rPr>
        <w:tab/>
        <w:t>Injector Systems</w:t>
      </w:r>
    </w:p>
    <w:p w:rsidR="00517B1E" w:rsidRDefault="00517B1E" w:rsidP="00E90027">
      <w:pPr>
        <w:tabs>
          <w:tab w:val="left" w:pos="1080"/>
          <w:tab w:val="left" w:pos="2160"/>
          <w:tab w:val="left" w:pos="5400"/>
          <w:tab w:val="left" w:pos="6660"/>
          <w:tab w:val="left" w:pos="7920"/>
        </w:tabs>
        <w:rPr>
          <w:sz w:val="14"/>
          <w:szCs w:val="14"/>
        </w:rPr>
      </w:pPr>
      <w:r>
        <w:rPr>
          <w:sz w:val="14"/>
          <w:szCs w:val="14"/>
        </w:rPr>
        <w:t>N</w:t>
      </w:r>
      <w:r>
        <w:rPr>
          <w:sz w:val="14"/>
          <w:szCs w:val="14"/>
        </w:rPr>
        <w:tab/>
        <w:t>AIR</w:t>
      </w:r>
      <w:r>
        <w:rPr>
          <w:sz w:val="14"/>
          <w:szCs w:val="14"/>
        </w:rPr>
        <w:tab/>
        <w:t>Air System</w:t>
      </w:r>
      <w:r>
        <w:rPr>
          <w:sz w:val="14"/>
          <w:szCs w:val="14"/>
        </w:rPr>
        <w:tab/>
        <w:t>14</w:t>
      </w:r>
      <w:r>
        <w:rPr>
          <w:sz w:val="14"/>
          <w:szCs w:val="14"/>
        </w:rPr>
        <w:tab/>
        <w:t>MDRV</w:t>
      </w:r>
      <w:r>
        <w:rPr>
          <w:sz w:val="14"/>
          <w:szCs w:val="14"/>
        </w:rPr>
        <w:tab/>
        <w:t>Mechanical Drive Systems</w:t>
      </w:r>
    </w:p>
    <w:p w:rsidR="00517B1E" w:rsidRDefault="00517B1E" w:rsidP="00E90027">
      <w:pPr>
        <w:tabs>
          <w:tab w:val="left" w:pos="1080"/>
          <w:tab w:val="left" w:pos="2160"/>
          <w:tab w:val="left" w:pos="5400"/>
          <w:tab w:val="left" w:pos="6660"/>
          <w:tab w:val="left" w:pos="7920"/>
        </w:tabs>
        <w:rPr>
          <w:sz w:val="14"/>
          <w:szCs w:val="14"/>
        </w:rPr>
      </w:pPr>
      <w:r>
        <w:rPr>
          <w:sz w:val="14"/>
          <w:szCs w:val="14"/>
        </w:rPr>
        <w:t>O</w:t>
      </w:r>
      <w:r>
        <w:rPr>
          <w:sz w:val="14"/>
          <w:szCs w:val="14"/>
        </w:rPr>
        <w:tab/>
        <w:t>TURR</w:t>
      </w:r>
      <w:r>
        <w:rPr>
          <w:sz w:val="14"/>
          <w:szCs w:val="14"/>
        </w:rPr>
        <w:tab/>
        <w:t>Turret System</w:t>
      </w:r>
      <w:r>
        <w:rPr>
          <w:sz w:val="14"/>
          <w:szCs w:val="14"/>
        </w:rPr>
        <w:tab/>
        <w:t>15</w:t>
      </w:r>
      <w:r>
        <w:rPr>
          <w:sz w:val="14"/>
          <w:szCs w:val="14"/>
        </w:rPr>
        <w:tab/>
        <w:t>OPTIC</w:t>
      </w:r>
      <w:r>
        <w:rPr>
          <w:sz w:val="14"/>
          <w:szCs w:val="14"/>
        </w:rPr>
        <w:tab/>
        <w:t>Optics Systems and Components</w:t>
      </w:r>
    </w:p>
    <w:p w:rsidR="00517B1E" w:rsidRDefault="00517B1E" w:rsidP="00E90027">
      <w:pPr>
        <w:tabs>
          <w:tab w:val="left" w:pos="1080"/>
          <w:tab w:val="left" w:pos="2160"/>
          <w:tab w:val="left" w:pos="5400"/>
          <w:tab w:val="left" w:pos="6660"/>
          <w:tab w:val="left" w:pos="7920"/>
        </w:tabs>
        <w:rPr>
          <w:sz w:val="14"/>
          <w:szCs w:val="14"/>
        </w:rPr>
      </w:pPr>
      <w:r>
        <w:rPr>
          <w:sz w:val="14"/>
          <w:szCs w:val="14"/>
        </w:rPr>
        <w:t>P</w:t>
      </w:r>
      <w:r>
        <w:rPr>
          <w:sz w:val="14"/>
          <w:szCs w:val="14"/>
        </w:rPr>
        <w:tab/>
        <w:t>FCON</w:t>
      </w:r>
      <w:r>
        <w:rPr>
          <w:sz w:val="14"/>
          <w:szCs w:val="14"/>
        </w:rPr>
        <w:tab/>
        <w:t>Fire Control System</w:t>
      </w:r>
      <w:r>
        <w:rPr>
          <w:sz w:val="14"/>
          <w:szCs w:val="14"/>
        </w:rPr>
        <w:tab/>
        <w:t>16</w:t>
      </w:r>
      <w:r>
        <w:rPr>
          <w:sz w:val="14"/>
          <w:szCs w:val="14"/>
        </w:rPr>
        <w:tab/>
        <w:t>SEAL</w:t>
      </w:r>
      <w:r>
        <w:rPr>
          <w:sz w:val="14"/>
          <w:szCs w:val="14"/>
        </w:rPr>
        <w:tab/>
        <w:t>Packing, Seals, and Gaskets</w:t>
      </w:r>
    </w:p>
    <w:p w:rsidR="00517B1E" w:rsidRDefault="00517B1E" w:rsidP="00E90027">
      <w:pPr>
        <w:tabs>
          <w:tab w:val="left" w:pos="1080"/>
          <w:tab w:val="left" w:pos="2160"/>
          <w:tab w:val="left" w:pos="5400"/>
          <w:tab w:val="left" w:pos="6660"/>
          <w:tab w:val="left" w:pos="7920"/>
        </w:tabs>
        <w:rPr>
          <w:sz w:val="14"/>
          <w:szCs w:val="14"/>
        </w:rPr>
      </w:pPr>
      <w:r>
        <w:rPr>
          <w:sz w:val="14"/>
          <w:szCs w:val="14"/>
        </w:rPr>
        <w:t>Q</w:t>
      </w:r>
      <w:r>
        <w:rPr>
          <w:sz w:val="14"/>
          <w:szCs w:val="14"/>
        </w:rPr>
        <w:tab/>
        <w:t>IGNI</w:t>
      </w:r>
      <w:r>
        <w:rPr>
          <w:sz w:val="14"/>
          <w:szCs w:val="14"/>
        </w:rPr>
        <w:tab/>
        <w:t>Ignition System</w:t>
      </w:r>
      <w:r>
        <w:rPr>
          <w:sz w:val="14"/>
          <w:szCs w:val="14"/>
        </w:rPr>
        <w:tab/>
        <w:t>17</w:t>
      </w:r>
      <w:r>
        <w:rPr>
          <w:sz w:val="14"/>
          <w:szCs w:val="14"/>
        </w:rPr>
        <w:tab/>
        <w:t>PUMP</w:t>
      </w:r>
      <w:r>
        <w:rPr>
          <w:sz w:val="14"/>
          <w:szCs w:val="14"/>
        </w:rPr>
        <w:tab/>
        <w:t>Pumps and Components</w:t>
      </w:r>
    </w:p>
    <w:p w:rsidR="00517B1E" w:rsidRDefault="00517B1E" w:rsidP="00E90027">
      <w:pPr>
        <w:tabs>
          <w:tab w:val="left" w:pos="1080"/>
          <w:tab w:val="left" w:pos="2160"/>
          <w:tab w:val="left" w:pos="5400"/>
          <w:tab w:val="left" w:pos="6660"/>
          <w:tab w:val="left" w:pos="7920"/>
        </w:tabs>
        <w:rPr>
          <w:sz w:val="14"/>
          <w:szCs w:val="14"/>
        </w:rPr>
      </w:pPr>
      <w:r>
        <w:rPr>
          <w:sz w:val="14"/>
          <w:szCs w:val="14"/>
        </w:rPr>
        <w:t>R</w:t>
      </w:r>
      <w:r>
        <w:rPr>
          <w:sz w:val="14"/>
          <w:szCs w:val="14"/>
        </w:rPr>
        <w:tab/>
        <w:t>LIFT</w:t>
      </w:r>
      <w:r>
        <w:rPr>
          <w:sz w:val="14"/>
          <w:szCs w:val="14"/>
        </w:rPr>
        <w:tab/>
        <w:t>Boom, Cable, and Lift System</w:t>
      </w:r>
      <w:r>
        <w:rPr>
          <w:sz w:val="14"/>
          <w:szCs w:val="14"/>
        </w:rPr>
        <w:tab/>
        <w:t>18</w:t>
      </w:r>
      <w:r>
        <w:rPr>
          <w:sz w:val="14"/>
          <w:szCs w:val="14"/>
        </w:rPr>
        <w:tab/>
        <w:t>RECL</w:t>
      </w:r>
      <w:r>
        <w:rPr>
          <w:sz w:val="14"/>
          <w:szCs w:val="14"/>
        </w:rPr>
        <w:tab/>
        <w:t>Recoil Mechanism</w:t>
      </w:r>
    </w:p>
    <w:p w:rsidR="00517B1E" w:rsidRDefault="00517B1E" w:rsidP="00E90027">
      <w:pPr>
        <w:tabs>
          <w:tab w:val="left" w:pos="1080"/>
          <w:tab w:val="left" w:pos="2160"/>
          <w:tab w:val="left" w:pos="5400"/>
          <w:tab w:val="left" w:pos="6660"/>
          <w:tab w:val="left" w:pos="7920"/>
        </w:tabs>
        <w:rPr>
          <w:sz w:val="14"/>
          <w:szCs w:val="14"/>
        </w:rPr>
      </w:pPr>
      <w:r>
        <w:rPr>
          <w:sz w:val="14"/>
          <w:szCs w:val="14"/>
        </w:rPr>
        <w:t>S</w:t>
      </w:r>
      <w:r>
        <w:rPr>
          <w:sz w:val="14"/>
          <w:szCs w:val="14"/>
        </w:rPr>
        <w:tab/>
        <w:t>XMOC</w:t>
      </w:r>
      <w:r>
        <w:rPr>
          <w:sz w:val="14"/>
          <w:szCs w:val="14"/>
        </w:rPr>
        <w:tab/>
        <w:t>Transmitter/Output Circuitry</w:t>
      </w:r>
      <w:r>
        <w:rPr>
          <w:sz w:val="14"/>
          <w:szCs w:val="14"/>
        </w:rPr>
        <w:tab/>
        <w:t>19</w:t>
      </w:r>
      <w:r>
        <w:rPr>
          <w:sz w:val="14"/>
          <w:szCs w:val="14"/>
        </w:rPr>
        <w:tab/>
        <w:t>REG</w:t>
      </w:r>
      <w:r>
        <w:rPr>
          <w:sz w:val="14"/>
          <w:szCs w:val="14"/>
        </w:rPr>
        <w:tab/>
        <w:t>Regulator Mechanisms</w:t>
      </w:r>
    </w:p>
    <w:p w:rsidR="00517B1E" w:rsidRDefault="00517B1E" w:rsidP="00E90027">
      <w:pPr>
        <w:tabs>
          <w:tab w:val="left" w:pos="1080"/>
          <w:tab w:val="left" w:pos="2160"/>
          <w:tab w:val="left" w:pos="5400"/>
          <w:tab w:val="left" w:pos="6660"/>
          <w:tab w:val="left" w:pos="7920"/>
        </w:tabs>
        <w:rPr>
          <w:sz w:val="14"/>
          <w:szCs w:val="14"/>
        </w:rPr>
      </w:pPr>
      <w:r>
        <w:rPr>
          <w:sz w:val="14"/>
          <w:szCs w:val="14"/>
        </w:rPr>
        <w:t>T</w:t>
      </w:r>
      <w:r>
        <w:rPr>
          <w:sz w:val="14"/>
          <w:szCs w:val="14"/>
        </w:rPr>
        <w:tab/>
        <w:t>RCIC</w:t>
      </w:r>
      <w:r>
        <w:rPr>
          <w:sz w:val="14"/>
          <w:szCs w:val="14"/>
        </w:rPr>
        <w:tab/>
        <w:t>Receiver/Input Circuitry</w:t>
      </w:r>
      <w:r>
        <w:rPr>
          <w:sz w:val="14"/>
          <w:szCs w:val="14"/>
        </w:rPr>
        <w:tab/>
        <w:t>20</w:t>
      </w:r>
      <w:r>
        <w:rPr>
          <w:sz w:val="14"/>
          <w:szCs w:val="14"/>
        </w:rPr>
        <w:tab/>
        <w:t>SPRG</w:t>
      </w:r>
      <w:r>
        <w:rPr>
          <w:sz w:val="14"/>
          <w:szCs w:val="14"/>
        </w:rPr>
        <w:tab/>
        <w:t>Springs, Shocks, and Stabilizer Components</w:t>
      </w:r>
    </w:p>
    <w:p w:rsidR="00517B1E" w:rsidRDefault="00517B1E" w:rsidP="00E90027">
      <w:pPr>
        <w:tabs>
          <w:tab w:val="left" w:pos="1080"/>
          <w:tab w:val="left" w:pos="2160"/>
          <w:tab w:val="left" w:pos="5400"/>
          <w:tab w:val="left" w:pos="6660"/>
          <w:tab w:val="left" w:pos="7920"/>
        </w:tabs>
        <w:rPr>
          <w:sz w:val="14"/>
          <w:szCs w:val="14"/>
        </w:rPr>
      </w:pPr>
      <w:r>
        <w:rPr>
          <w:sz w:val="14"/>
          <w:szCs w:val="14"/>
        </w:rPr>
        <w:t>U</w:t>
      </w:r>
      <w:r>
        <w:rPr>
          <w:sz w:val="14"/>
          <w:szCs w:val="14"/>
        </w:rPr>
        <w:tab/>
        <w:t>ANTL</w:t>
      </w:r>
      <w:r>
        <w:rPr>
          <w:sz w:val="14"/>
          <w:szCs w:val="14"/>
        </w:rPr>
        <w:tab/>
        <w:t>Antenna/Transmission Line</w:t>
      </w:r>
    </w:p>
    <w:p w:rsidR="00517B1E" w:rsidRDefault="00517B1E" w:rsidP="00E90027">
      <w:pPr>
        <w:tabs>
          <w:tab w:val="left" w:pos="1080"/>
          <w:tab w:val="left" w:pos="2160"/>
          <w:tab w:val="left" w:pos="5400"/>
          <w:tab w:val="left" w:pos="6660"/>
          <w:tab w:val="left" w:pos="7920"/>
        </w:tabs>
        <w:rPr>
          <w:sz w:val="14"/>
          <w:szCs w:val="14"/>
        </w:rPr>
      </w:pPr>
      <w:r>
        <w:rPr>
          <w:sz w:val="14"/>
          <w:szCs w:val="14"/>
        </w:rPr>
        <w:t>V</w:t>
      </w:r>
      <w:r>
        <w:rPr>
          <w:sz w:val="14"/>
          <w:szCs w:val="14"/>
        </w:rPr>
        <w:tab/>
        <w:t>MODM</w:t>
      </w:r>
      <w:r>
        <w:rPr>
          <w:sz w:val="14"/>
          <w:szCs w:val="14"/>
        </w:rPr>
        <w:tab/>
        <w:t>Multiplex/Modulation-Demodulation</w:t>
      </w:r>
      <w:r>
        <w:rPr>
          <w:sz w:val="14"/>
          <w:szCs w:val="14"/>
        </w:rPr>
        <w:tab/>
        <w:t>21</w:t>
      </w:r>
      <w:r>
        <w:rPr>
          <w:sz w:val="14"/>
          <w:szCs w:val="14"/>
        </w:rPr>
        <w:tab/>
        <w:t>TORQ</w:t>
      </w:r>
      <w:r>
        <w:rPr>
          <w:sz w:val="14"/>
          <w:szCs w:val="14"/>
        </w:rPr>
        <w:tab/>
        <w:t>Torque, Sprocket, or Drive Mechanisms</w:t>
      </w:r>
    </w:p>
    <w:p w:rsidR="00517B1E" w:rsidRDefault="00517B1E" w:rsidP="00E90027">
      <w:pPr>
        <w:tabs>
          <w:tab w:val="left" w:pos="1080"/>
          <w:tab w:val="left" w:pos="2160"/>
          <w:tab w:val="left" w:pos="5400"/>
          <w:tab w:val="left" w:pos="6660"/>
          <w:tab w:val="left" w:pos="7920"/>
        </w:tabs>
        <w:rPr>
          <w:sz w:val="14"/>
          <w:szCs w:val="14"/>
        </w:rPr>
      </w:pPr>
      <w:r>
        <w:rPr>
          <w:sz w:val="14"/>
          <w:szCs w:val="14"/>
        </w:rPr>
        <w:t>W</w:t>
      </w:r>
      <w:r>
        <w:rPr>
          <w:sz w:val="14"/>
          <w:szCs w:val="14"/>
        </w:rPr>
        <w:tab/>
        <w:t>DADI</w:t>
      </w:r>
      <w:r>
        <w:rPr>
          <w:sz w:val="14"/>
          <w:szCs w:val="14"/>
        </w:rPr>
        <w:tab/>
        <w:t>Data/Digital Systems</w:t>
      </w:r>
      <w:r>
        <w:rPr>
          <w:sz w:val="14"/>
          <w:szCs w:val="14"/>
        </w:rPr>
        <w:tab/>
        <w:t>22</w:t>
      </w:r>
      <w:r>
        <w:rPr>
          <w:sz w:val="14"/>
          <w:szCs w:val="14"/>
        </w:rPr>
        <w:tab/>
        <w:t>STEER</w:t>
      </w:r>
      <w:r>
        <w:rPr>
          <w:sz w:val="14"/>
          <w:szCs w:val="14"/>
        </w:rPr>
        <w:tab/>
        <w:t>Steering Components</w:t>
      </w:r>
    </w:p>
    <w:p w:rsidR="00517B1E" w:rsidRDefault="00517B1E" w:rsidP="00E90027">
      <w:pPr>
        <w:tabs>
          <w:tab w:val="left" w:pos="1080"/>
          <w:tab w:val="left" w:pos="2160"/>
          <w:tab w:val="left" w:pos="5400"/>
          <w:tab w:val="left" w:pos="6660"/>
          <w:tab w:val="left" w:pos="7920"/>
        </w:tabs>
        <w:rPr>
          <w:sz w:val="14"/>
          <w:szCs w:val="14"/>
        </w:rPr>
      </w:pPr>
      <w:r>
        <w:rPr>
          <w:sz w:val="14"/>
          <w:szCs w:val="14"/>
        </w:rPr>
        <w:t>X</w:t>
      </w:r>
      <w:r>
        <w:rPr>
          <w:sz w:val="14"/>
          <w:szCs w:val="14"/>
        </w:rPr>
        <w:tab/>
        <w:t>MTR</w:t>
      </w:r>
      <w:r>
        <w:rPr>
          <w:sz w:val="14"/>
          <w:szCs w:val="14"/>
        </w:rPr>
        <w:tab/>
        <w:t>Meter</w:t>
      </w:r>
      <w:r>
        <w:rPr>
          <w:sz w:val="14"/>
          <w:szCs w:val="14"/>
        </w:rPr>
        <w:tab/>
        <w:t>23</w:t>
      </w:r>
      <w:r>
        <w:rPr>
          <w:sz w:val="14"/>
          <w:szCs w:val="14"/>
        </w:rPr>
        <w:tab/>
        <w:t>VALV</w:t>
      </w:r>
      <w:r>
        <w:rPr>
          <w:sz w:val="14"/>
          <w:szCs w:val="14"/>
        </w:rPr>
        <w:tab/>
        <w:t>Valves and Valve Components</w:t>
      </w:r>
    </w:p>
    <w:p w:rsidR="00517B1E" w:rsidRDefault="00517B1E" w:rsidP="00E90027">
      <w:pPr>
        <w:tabs>
          <w:tab w:val="left" w:pos="1080"/>
          <w:tab w:val="left" w:pos="2160"/>
          <w:tab w:val="left" w:pos="5400"/>
          <w:tab w:val="left" w:pos="6660"/>
          <w:tab w:val="left" w:pos="7920"/>
        </w:tabs>
        <w:rPr>
          <w:sz w:val="14"/>
          <w:szCs w:val="14"/>
        </w:rPr>
      </w:pPr>
      <w:r>
        <w:rPr>
          <w:sz w:val="14"/>
          <w:szCs w:val="14"/>
        </w:rPr>
        <w:t>Y</w:t>
      </w:r>
      <w:r>
        <w:rPr>
          <w:sz w:val="14"/>
          <w:szCs w:val="14"/>
        </w:rPr>
        <w:tab/>
        <w:t>WPNS</w:t>
      </w:r>
      <w:r>
        <w:rPr>
          <w:sz w:val="14"/>
          <w:szCs w:val="14"/>
        </w:rPr>
        <w:tab/>
        <w:t>Weapons/Small Arms/Crew Served</w:t>
      </w:r>
      <w:r>
        <w:rPr>
          <w:sz w:val="14"/>
          <w:szCs w:val="14"/>
        </w:rPr>
        <w:tab/>
        <w:t>24</w:t>
      </w:r>
      <w:r>
        <w:rPr>
          <w:sz w:val="14"/>
          <w:szCs w:val="14"/>
        </w:rPr>
        <w:tab/>
        <w:t>TORS</w:t>
      </w:r>
      <w:r>
        <w:rPr>
          <w:sz w:val="14"/>
          <w:szCs w:val="14"/>
        </w:rPr>
        <w:tab/>
        <w:t>Torsion Components</w:t>
      </w:r>
    </w:p>
    <w:p w:rsidR="00517B1E" w:rsidRDefault="00517B1E" w:rsidP="00E90027">
      <w:pPr>
        <w:tabs>
          <w:tab w:val="left" w:pos="1080"/>
          <w:tab w:val="left" w:pos="2160"/>
          <w:tab w:val="left" w:pos="5400"/>
          <w:tab w:val="left" w:pos="6660"/>
          <w:tab w:val="left" w:pos="7920"/>
        </w:tabs>
        <w:rPr>
          <w:sz w:val="14"/>
          <w:szCs w:val="14"/>
        </w:rPr>
      </w:pPr>
      <w:r>
        <w:rPr>
          <w:sz w:val="14"/>
          <w:szCs w:val="14"/>
        </w:rPr>
        <w:t>Z</w:t>
      </w:r>
      <w:r>
        <w:rPr>
          <w:sz w:val="14"/>
          <w:szCs w:val="14"/>
        </w:rPr>
        <w:tab/>
        <w:t>LVTP</w:t>
      </w:r>
      <w:r>
        <w:rPr>
          <w:sz w:val="14"/>
          <w:szCs w:val="14"/>
        </w:rPr>
        <w:tab/>
        <w:t>Landing Vehicle, Tracked, Personnel</w:t>
      </w:r>
      <w:r>
        <w:rPr>
          <w:sz w:val="14"/>
          <w:szCs w:val="14"/>
        </w:rPr>
        <w:tab/>
        <w:t>25</w:t>
      </w:r>
      <w:r>
        <w:rPr>
          <w:sz w:val="14"/>
          <w:szCs w:val="14"/>
        </w:rPr>
        <w:tab/>
        <w:t>GLASS</w:t>
      </w:r>
      <w:r>
        <w:rPr>
          <w:sz w:val="14"/>
          <w:szCs w:val="14"/>
        </w:rPr>
        <w:tab/>
        <w:t>Glass Replacement</w:t>
      </w:r>
    </w:p>
    <w:p w:rsidR="00517B1E" w:rsidRDefault="00517B1E" w:rsidP="00E90027">
      <w:pPr>
        <w:tabs>
          <w:tab w:val="left" w:pos="1080"/>
          <w:tab w:val="left" w:pos="2160"/>
          <w:tab w:val="left" w:pos="5400"/>
          <w:tab w:val="left" w:pos="6660"/>
          <w:tab w:val="left" w:pos="7920"/>
        </w:tabs>
        <w:rPr>
          <w:sz w:val="14"/>
          <w:szCs w:val="14"/>
        </w:rPr>
      </w:pPr>
      <w:r>
        <w:rPr>
          <w:sz w:val="14"/>
          <w:szCs w:val="14"/>
        </w:rPr>
        <w:t>1</w:t>
      </w:r>
      <w:r>
        <w:rPr>
          <w:sz w:val="14"/>
          <w:szCs w:val="14"/>
        </w:rPr>
        <w:tab/>
        <w:t>ANEW</w:t>
      </w:r>
      <w:r>
        <w:rPr>
          <w:sz w:val="14"/>
          <w:szCs w:val="14"/>
        </w:rPr>
        <w:tab/>
        <w:t>Ancillary Equipment/Wiring</w:t>
      </w:r>
      <w:r>
        <w:rPr>
          <w:sz w:val="14"/>
          <w:szCs w:val="14"/>
        </w:rPr>
        <w:tab/>
        <w:t>26</w:t>
      </w:r>
      <w:r>
        <w:rPr>
          <w:sz w:val="14"/>
          <w:szCs w:val="14"/>
        </w:rPr>
        <w:tab/>
        <w:t>PAINT</w:t>
      </w:r>
      <w:r>
        <w:rPr>
          <w:sz w:val="14"/>
          <w:szCs w:val="14"/>
        </w:rPr>
        <w:tab/>
        <w:t>Painting, Body Work</w:t>
      </w:r>
    </w:p>
    <w:p w:rsidR="00517B1E" w:rsidRDefault="00517B1E" w:rsidP="00E90027">
      <w:pPr>
        <w:tabs>
          <w:tab w:val="left" w:pos="1080"/>
          <w:tab w:val="left" w:pos="2160"/>
          <w:tab w:val="left" w:pos="5400"/>
          <w:tab w:val="left" w:pos="6660"/>
          <w:tab w:val="left" w:pos="7920"/>
        </w:tabs>
        <w:rPr>
          <w:sz w:val="14"/>
          <w:szCs w:val="14"/>
        </w:rPr>
      </w:pPr>
      <w:r>
        <w:rPr>
          <w:sz w:val="14"/>
          <w:szCs w:val="14"/>
        </w:rPr>
        <w:t>2</w:t>
      </w:r>
      <w:r>
        <w:rPr>
          <w:sz w:val="14"/>
          <w:szCs w:val="14"/>
        </w:rPr>
        <w:tab/>
        <w:t>TEDD</w:t>
      </w:r>
      <w:r>
        <w:rPr>
          <w:sz w:val="14"/>
          <w:szCs w:val="14"/>
        </w:rPr>
        <w:tab/>
        <w:t>Test Equipment/Display Devises</w:t>
      </w:r>
      <w:r>
        <w:rPr>
          <w:sz w:val="14"/>
          <w:szCs w:val="14"/>
        </w:rPr>
        <w:tab/>
        <w:t>27</w:t>
      </w:r>
      <w:r>
        <w:rPr>
          <w:sz w:val="14"/>
          <w:szCs w:val="14"/>
        </w:rPr>
        <w:tab/>
        <w:t>UNK</w:t>
      </w:r>
      <w:r>
        <w:rPr>
          <w:sz w:val="14"/>
          <w:szCs w:val="14"/>
        </w:rPr>
        <w:tab/>
        <w:t>Unknown</w:t>
      </w:r>
    </w:p>
    <w:p w:rsidR="00517B1E" w:rsidRDefault="00517B1E" w:rsidP="00E90027">
      <w:pPr>
        <w:tabs>
          <w:tab w:val="left" w:pos="1080"/>
          <w:tab w:val="left" w:pos="2160"/>
          <w:tab w:val="left" w:pos="5400"/>
          <w:tab w:val="left" w:pos="6660"/>
          <w:tab w:val="left" w:pos="7920"/>
        </w:tabs>
        <w:rPr>
          <w:sz w:val="14"/>
          <w:szCs w:val="14"/>
        </w:rPr>
      </w:pPr>
      <w:r>
        <w:rPr>
          <w:sz w:val="14"/>
          <w:szCs w:val="14"/>
        </w:rPr>
        <w:t>3</w:t>
      </w:r>
      <w:r>
        <w:rPr>
          <w:sz w:val="14"/>
          <w:szCs w:val="14"/>
        </w:rPr>
        <w:tab/>
        <w:t>A/C</w:t>
      </w:r>
      <w:r>
        <w:rPr>
          <w:sz w:val="14"/>
          <w:szCs w:val="14"/>
        </w:rPr>
        <w:tab/>
        <w:t>Air Conditioners</w:t>
      </w:r>
      <w:r>
        <w:rPr>
          <w:sz w:val="14"/>
          <w:szCs w:val="14"/>
        </w:rPr>
        <w:tab/>
        <w:t>28</w:t>
      </w:r>
      <w:r>
        <w:rPr>
          <w:sz w:val="14"/>
          <w:szCs w:val="14"/>
        </w:rPr>
        <w:tab/>
        <w:t>LKPM</w:t>
      </w:r>
      <w:r>
        <w:rPr>
          <w:sz w:val="14"/>
          <w:szCs w:val="14"/>
        </w:rPr>
        <w:tab/>
        <w:t>Lack of Preventive Maintenance</w:t>
      </w:r>
    </w:p>
    <w:p w:rsidR="00517B1E" w:rsidRDefault="00517B1E" w:rsidP="00E90027">
      <w:pPr>
        <w:tabs>
          <w:tab w:val="left" w:pos="1080"/>
          <w:tab w:val="left" w:pos="2160"/>
          <w:tab w:val="left" w:pos="5400"/>
          <w:tab w:val="left" w:pos="6660"/>
          <w:tab w:val="left" w:pos="7920"/>
        </w:tabs>
        <w:rPr>
          <w:sz w:val="14"/>
          <w:szCs w:val="14"/>
        </w:rPr>
      </w:pPr>
      <w:r>
        <w:rPr>
          <w:sz w:val="14"/>
          <w:szCs w:val="14"/>
        </w:rPr>
        <w:t>4</w:t>
      </w:r>
      <w:r>
        <w:rPr>
          <w:sz w:val="14"/>
          <w:szCs w:val="14"/>
        </w:rPr>
        <w:tab/>
        <w:t>COMP</w:t>
      </w:r>
      <w:r>
        <w:rPr>
          <w:sz w:val="14"/>
          <w:szCs w:val="14"/>
        </w:rPr>
        <w:tab/>
        <w:t>Component</w:t>
      </w:r>
      <w:r>
        <w:rPr>
          <w:sz w:val="14"/>
          <w:szCs w:val="14"/>
        </w:rPr>
        <w:tab/>
        <w:t>29</w:t>
      </w:r>
      <w:r>
        <w:rPr>
          <w:sz w:val="14"/>
          <w:szCs w:val="14"/>
        </w:rPr>
        <w:tab/>
        <w:t>UNAUT</w:t>
      </w:r>
      <w:r>
        <w:rPr>
          <w:sz w:val="14"/>
          <w:szCs w:val="14"/>
        </w:rPr>
        <w:tab/>
        <w:t>Abuse/Unauthorized Maintenance</w:t>
      </w:r>
    </w:p>
    <w:p w:rsidR="00517B1E" w:rsidRDefault="00517B1E" w:rsidP="00E90027">
      <w:pPr>
        <w:tabs>
          <w:tab w:val="left" w:pos="1080"/>
          <w:tab w:val="left" w:pos="2160"/>
          <w:tab w:val="left" w:pos="5400"/>
          <w:tab w:val="left" w:pos="6660"/>
          <w:tab w:val="left" w:pos="7920"/>
        </w:tabs>
        <w:rPr>
          <w:sz w:val="14"/>
          <w:szCs w:val="14"/>
        </w:rPr>
      </w:pPr>
      <w:r>
        <w:rPr>
          <w:sz w:val="14"/>
          <w:szCs w:val="14"/>
        </w:rPr>
        <w:t>5</w:t>
      </w:r>
      <w:r>
        <w:rPr>
          <w:sz w:val="14"/>
          <w:szCs w:val="14"/>
        </w:rPr>
        <w:tab/>
        <w:t>TEXT</w:t>
      </w:r>
      <w:r>
        <w:rPr>
          <w:sz w:val="14"/>
          <w:szCs w:val="14"/>
        </w:rPr>
        <w:tab/>
        <w:t>Textiles</w:t>
      </w:r>
      <w:r>
        <w:rPr>
          <w:sz w:val="14"/>
          <w:szCs w:val="14"/>
        </w:rPr>
        <w:tab/>
        <w:t>30</w:t>
      </w:r>
      <w:r>
        <w:rPr>
          <w:sz w:val="14"/>
          <w:szCs w:val="14"/>
        </w:rPr>
        <w:tab/>
        <w:t>AUX</w:t>
      </w:r>
      <w:r>
        <w:rPr>
          <w:sz w:val="14"/>
          <w:szCs w:val="14"/>
        </w:rPr>
        <w:tab/>
        <w:t>Auxiliary</w:t>
      </w:r>
    </w:p>
    <w:p w:rsidR="00517B1E" w:rsidRDefault="00517B1E" w:rsidP="00E90027">
      <w:pPr>
        <w:tabs>
          <w:tab w:val="left" w:pos="1080"/>
          <w:tab w:val="left" w:pos="2160"/>
          <w:tab w:val="left" w:pos="5400"/>
          <w:tab w:val="left" w:pos="6660"/>
          <w:tab w:val="left" w:pos="7920"/>
        </w:tabs>
        <w:rPr>
          <w:sz w:val="14"/>
          <w:szCs w:val="14"/>
        </w:rPr>
      </w:pPr>
      <w:r>
        <w:rPr>
          <w:sz w:val="14"/>
          <w:szCs w:val="14"/>
        </w:rPr>
        <w:t>6</w:t>
      </w:r>
      <w:r>
        <w:rPr>
          <w:sz w:val="14"/>
          <w:szCs w:val="14"/>
        </w:rPr>
        <w:tab/>
        <w:t>CANV</w:t>
      </w:r>
      <w:r>
        <w:rPr>
          <w:sz w:val="14"/>
          <w:szCs w:val="14"/>
        </w:rPr>
        <w:tab/>
        <w:t>Canvas</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31</w:t>
      </w:r>
      <w:r>
        <w:rPr>
          <w:sz w:val="14"/>
          <w:szCs w:val="14"/>
        </w:rPr>
        <w:tab/>
        <w:t>OVRHL</w:t>
      </w:r>
      <w:r>
        <w:rPr>
          <w:sz w:val="14"/>
          <w:szCs w:val="14"/>
        </w:rPr>
        <w:tab/>
        <w:t>Overhaul</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32</w:t>
      </w:r>
      <w:r>
        <w:rPr>
          <w:sz w:val="14"/>
          <w:szCs w:val="14"/>
        </w:rPr>
        <w:tab/>
        <w:t>REFP</w:t>
      </w:r>
      <w:r>
        <w:rPr>
          <w:sz w:val="14"/>
          <w:szCs w:val="14"/>
        </w:rPr>
        <w:tab/>
        <w:t>Reflected Power</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33</w:t>
      </w:r>
      <w:r>
        <w:rPr>
          <w:sz w:val="14"/>
          <w:szCs w:val="14"/>
        </w:rPr>
        <w:tab/>
        <w:t>HVSWR</w:t>
      </w:r>
      <w:r>
        <w:rPr>
          <w:sz w:val="14"/>
          <w:szCs w:val="14"/>
        </w:rPr>
        <w:tab/>
        <w:t>High Voltage Standing Wave Ratio</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34</w:t>
      </w:r>
      <w:r>
        <w:rPr>
          <w:sz w:val="14"/>
          <w:szCs w:val="14"/>
        </w:rPr>
        <w:tab/>
        <w:t>RPLC</w:t>
      </w:r>
      <w:r>
        <w:rPr>
          <w:sz w:val="14"/>
          <w:szCs w:val="14"/>
        </w:rPr>
        <w:tab/>
        <w:t>Replace</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35</w:t>
      </w:r>
      <w:r>
        <w:rPr>
          <w:sz w:val="14"/>
          <w:szCs w:val="14"/>
        </w:rPr>
        <w:tab/>
        <w:t>FREQ</w:t>
      </w:r>
      <w:r>
        <w:rPr>
          <w:sz w:val="14"/>
          <w:szCs w:val="14"/>
        </w:rPr>
        <w:tab/>
        <w:t>Frequency Shift/Stability</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36</w:t>
      </w:r>
      <w:r>
        <w:rPr>
          <w:sz w:val="14"/>
          <w:szCs w:val="14"/>
        </w:rPr>
        <w:tab/>
        <w:t>ADJS</w:t>
      </w:r>
      <w:r>
        <w:rPr>
          <w:sz w:val="14"/>
          <w:szCs w:val="14"/>
        </w:rPr>
        <w:tab/>
        <w:t>Subassembly Adjustment</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37</w:t>
      </w:r>
      <w:r>
        <w:rPr>
          <w:sz w:val="14"/>
          <w:szCs w:val="14"/>
        </w:rPr>
        <w:tab/>
        <w:t>CABL</w:t>
      </w:r>
      <w:r>
        <w:rPr>
          <w:sz w:val="14"/>
          <w:szCs w:val="14"/>
        </w:rPr>
        <w:tab/>
        <w:t>Cabling Malfunction</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38</w:t>
      </w:r>
      <w:r>
        <w:rPr>
          <w:sz w:val="14"/>
          <w:szCs w:val="14"/>
        </w:rPr>
        <w:tab/>
        <w:t>LPO</w:t>
      </w:r>
      <w:r>
        <w:rPr>
          <w:sz w:val="14"/>
          <w:szCs w:val="14"/>
        </w:rPr>
        <w:tab/>
        <w:t>Low Power Out</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39</w:t>
      </w:r>
      <w:r>
        <w:rPr>
          <w:sz w:val="14"/>
          <w:szCs w:val="14"/>
        </w:rPr>
        <w:tab/>
        <w:t>CORR</w:t>
      </w:r>
      <w:r>
        <w:rPr>
          <w:sz w:val="14"/>
          <w:szCs w:val="14"/>
        </w:rPr>
        <w:tab/>
        <w:t>Corroded/Rusted</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40</w:t>
      </w:r>
      <w:r>
        <w:rPr>
          <w:sz w:val="14"/>
          <w:szCs w:val="14"/>
        </w:rPr>
        <w:tab/>
        <w:t>OPEN</w:t>
      </w:r>
      <w:r>
        <w:rPr>
          <w:sz w:val="14"/>
          <w:szCs w:val="14"/>
        </w:rPr>
        <w:tab/>
        <w:t>Open/High Resistive Circuitry</w:t>
      </w:r>
    </w:p>
    <w:p w:rsidR="00517B1E" w:rsidRDefault="00517B1E" w:rsidP="00E90027">
      <w:pPr>
        <w:tabs>
          <w:tab w:val="left" w:pos="1080"/>
          <w:tab w:val="left" w:pos="2160"/>
          <w:tab w:val="left" w:pos="5400"/>
          <w:tab w:val="left" w:pos="6660"/>
          <w:tab w:val="left" w:pos="7920"/>
        </w:tabs>
        <w:rPr>
          <w:sz w:val="14"/>
          <w:szCs w:val="14"/>
        </w:rPr>
      </w:pP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41</w:t>
      </w:r>
      <w:r>
        <w:rPr>
          <w:sz w:val="14"/>
          <w:szCs w:val="14"/>
        </w:rPr>
        <w:tab/>
        <w:t>SHORT</w:t>
      </w:r>
      <w:r>
        <w:rPr>
          <w:sz w:val="14"/>
          <w:szCs w:val="14"/>
        </w:rPr>
        <w:tab/>
        <w:t>Shorted/Low Resistive Circuitry</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42</w:t>
      </w:r>
      <w:r>
        <w:rPr>
          <w:sz w:val="14"/>
          <w:szCs w:val="14"/>
        </w:rPr>
        <w:tab/>
        <w:t>MECH</w:t>
      </w:r>
      <w:r>
        <w:rPr>
          <w:sz w:val="14"/>
          <w:szCs w:val="14"/>
        </w:rPr>
        <w:tab/>
        <w:t>Mechanical/Linkage or Drive</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43</w:t>
      </w:r>
      <w:r>
        <w:rPr>
          <w:sz w:val="14"/>
          <w:szCs w:val="14"/>
        </w:rPr>
        <w:tab/>
        <w:t>ACDCS</w:t>
      </w:r>
      <w:r>
        <w:rPr>
          <w:sz w:val="14"/>
          <w:szCs w:val="14"/>
        </w:rPr>
        <w:tab/>
        <w:t>Alternating Current/Direct Current Source</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44</w:t>
      </w:r>
      <w:r>
        <w:rPr>
          <w:sz w:val="14"/>
          <w:szCs w:val="14"/>
        </w:rPr>
        <w:tab/>
        <w:t>ALGN</w:t>
      </w:r>
      <w:r>
        <w:rPr>
          <w:sz w:val="14"/>
          <w:szCs w:val="14"/>
        </w:rPr>
        <w:tab/>
        <w:t>System Alignment</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45</w:t>
      </w:r>
      <w:r>
        <w:rPr>
          <w:sz w:val="14"/>
          <w:szCs w:val="14"/>
        </w:rPr>
        <w:tab/>
        <w:t>MODUL</w:t>
      </w:r>
      <w:r>
        <w:rPr>
          <w:sz w:val="14"/>
          <w:szCs w:val="14"/>
        </w:rPr>
        <w:tab/>
        <w:t>Modulator</w:t>
      </w:r>
    </w:p>
    <w:p w:rsidR="00517B1E" w:rsidRDefault="00517B1E" w:rsidP="00E90027">
      <w:pPr>
        <w:tabs>
          <w:tab w:val="left" w:pos="1080"/>
          <w:tab w:val="left" w:pos="2160"/>
          <w:tab w:val="left" w:pos="5400"/>
          <w:tab w:val="left" w:pos="6660"/>
          <w:tab w:val="left" w:pos="7920"/>
        </w:tabs>
        <w:rPr>
          <w:sz w:val="14"/>
          <w:szCs w:val="14"/>
        </w:rPr>
      </w:pP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46</w:t>
      </w:r>
      <w:r>
        <w:rPr>
          <w:sz w:val="14"/>
          <w:szCs w:val="14"/>
        </w:rPr>
        <w:tab/>
        <w:t>LVPS</w:t>
      </w:r>
      <w:r>
        <w:rPr>
          <w:sz w:val="14"/>
          <w:szCs w:val="14"/>
        </w:rPr>
        <w:tab/>
        <w:t>Low Voltage Power Supply</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47</w:t>
      </w:r>
      <w:r>
        <w:rPr>
          <w:sz w:val="14"/>
          <w:szCs w:val="14"/>
        </w:rPr>
        <w:tab/>
        <w:t>HVPS</w:t>
      </w:r>
      <w:r>
        <w:rPr>
          <w:sz w:val="14"/>
          <w:szCs w:val="14"/>
        </w:rPr>
        <w:tab/>
        <w:t>High Voltage Power Supply</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48</w:t>
      </w:r>
      <w:r>
        <w:rPr>
          <w:sz w:val="14"/>
          <w:szCs w:val="14"/>
        </w:rPr>
        <w:tab/>
        <w:t>CBB</w:t>
      </w:r>
      <w:r>
        <w:rPr>
          <w:sz w:val="14"/>
          <w:szCs w:val="14"/>
        </w:rPr>
        <w:tab/>
        <w:t>Cracked, Broken, Bent</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49</w:t>
      </w:r>
      <w:r>
        <w:rPr>
          <w:sz w:val="14"/>
          <w:szCs w:val="14"/>
        </w:rPr>
        <w:tab/>
        <w:t>GRND</w:t>
      </w:r>
      <w:r>
        <w:rPr>
          <w:sz w:val="14"/>
          <w:szCs w:val="14"/>
        </w:rPr>
        <w:tab/>
        <w:t>Grounded</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50</w:t>
      </w:r>
      <w:r>
        <w:rPr>
          <w:sz w:val="14"/>
          <w:szCs w:val="14"/>
        </w:rPr>
        <w:tab/>
        <w:t>COTO</w:t>
      </w:r>
      <w:r>
        <w:rPr>
          <w:sz w:val="14"/>
          <w:szCs w:val="14"/>
        </w:rPr>
        <w:tab/>
        <w:t>Components Out of Tolerance</w:t>
      </w:r>
    </w:p>
    <w:p w:rsidR="00517B1E" w:rsidRDefault="00517B1E" w:rsidP="00E90027">
      <w:pPr>
        <w:tabs>
          <w:tab w:val="left" w:pos="1080"/>
          <w:tab w:val="left" w:pos="2160"/>
          <w:tab w:val="left" w:pos="5400"/>
          <w:tab w:val="left" w:pos="6660"/>
          <w:tab w:val="left" w:pos="7920"/>
        </w:tabs>
        <w:rPr>
          <w:sz w:val="14"/>
          <w:szCs w:val="14"/>
        </w:rPr>
      </w:pP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51</w:t>
      </w:r>
      <w:r>
        <w:rPr>
          <w:sz w:val="14"/>
          <w:szCs w:val="14"/>
        </w:rPr>
        <w:tab/>
        <w:t>QSPM</w:t>
      </w:r>
      <w:r>
        <w:rPr>
          <w:sz w:val="14"/>
          <w:szCs w:val="14"/>
        </w:rPr>
        <w:tab/>
        <w:t>Quarterly Scheduled Preventive Maintenance</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52</w:t>
      </w:r>
      <w:r>
        <w:rPr>
          <w:sz w:val="14"/>
          <w:szCs w:val="14"/>
        </w:rPr>
        <w:tab/>
        <w:t>ASPM</w:t>
      </w:r>
      <w:r>
        <w:rPr>
          <w:sz w:val="14"/>
          <w:szCs w:val="14"/>
        </w:rPr>
        <w:tab/>
        <w:t>Annual Scheduled Preventive Maintenance</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53</w:t>
      </w:r>
      <w:r>
        <w:rPr>
          <w:sz w:val="14"/>
          <w:szCs w:val="14"/>
        </w:rPr>
        <w:tab/>
        <w:t>SAPM</w:t>
      </w:r>
      <w:r>
        <w:rPr>
          <w:sz w:val="14"/>
          <w:szCs w:val="14"/>
        </w:rPr>
        <w:tab/>
        <w:t>Semiannual Scheduled Preventive Maintenance</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54</w:t>
      </w:r>
      <w:r>
        <w:rPr>
          <w:sz w:val="14"/>
          <w:szCs w:val="14"/>
        </w:rPr>
        <w:tab/>
        <w:t>N/A</w:t>
      </w:r>
      <w:r>
        <w:rPr>
          <w:sz w:val="14"/>
          <w:szCs w:val="14"/>
        </w:rPr>
        <w:tab/>
        <w:t>Not Applicable</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55</w:t>
      </w:r>
      <w:r>
        <w:rPr>
          <w:sz w:val="14"/>
          <w:szCs w:val="14"/>
        </w:rPr>
        <w:tab/>
        <w:t>INOP</w:t>
      </w:r>
      <w:r>
        <w:rPr>
          <w:sz w:val="14"/>
          <w:szCs w:val="14"/>
        </w:rPr>
        <w:tab/>
        <w:t>Inoperative</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56</w:t>
      </w:r>
      <w:r>
        <w:rPr>
          <w:sz w:val="14"/>
          <w:szCs w:val="14"/>
        </w:rPr>
        <w:tab/>
        <w:t>MINR</w:t>
      </w:r>
      <w:r>
        <w:rPr>
          <w:sz w:val="14"/>
          <w:szCs w:val="14"/>
        </w:rPr>
        <w:tab/>
        <w:t>Minor</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57</w:t>
      </w:r>
      <w:r>
        <w:rPr>
          <w:sz w:val="14"/>
          <w:szCs w:val="14"/>
        </w:rPr>
        <w:tab/>
        <w:t>ADJS</w:t>
      </w:r>
      <w:r>
        <w:rPr>
          <w:sz w:val="14"/>
          <w:szCs w:val="14"/>
        </w:rPr>
        <w:tab/>
        <w:t>Adjust</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58</w:t>
      </w:r>
      <w:r>
        <w:rPr>
          <w:sz w:val="14"/>
          <w:szCs w:val="14"/>
        </w:rPr>
        <w:tab/>
        <w:t>MOIST</w:t>
      </w:r>
      <w:r>
        <w:rPr>
          <w:sz w:val="14"/>
          <w:szCs w:val="14"/>
        </w:rPr>
        <w:tab/>
        <w:t>Moisture Found</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59</w:t>
      </w:r>
      <w:r>
        <w:rPr>
          <w:sz w:val="14"/>
          <w:szCs w:val="14"/>
        </w:rPr>
        <w:tab/>
        <w:t>ARCB</w:t>
      </w:r>
      <w:r>
        <w:rPr>
          <w:sz w:val="14"/>
          <w:szCs w:val="14"/>
        </w:rPr>
        <w:tab/>
        <w:t>Arcing/Burnt Components</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60</w:t>
      </w:r>
      <w:r>
        <w:rPr>
          <w:sz w:val="14"/>
          <w:szCs w:val="14"/>
        </w:rPr>
        <w:tab/>
        <w:t>SAFDL</w:t>
      </w:r>
      <w:r>
        <w:rPr>
          <w:sz w:val="14"/>
          <w:szCs w:val="14"/>
        </w:rPr>
        <w:tab/>
        <w:t>Safety Deadline</w:t>
      </w:r>
    </w:p>
    <w:p w:rsidR="00517B1E" w:rsidRDefault="00517B1E" w:rsidP="00E90027">
      <w:pPr>
        <w:tabs>
          <w:tab w:val="left" w:pos="1080"/>
          <w:tab w:val="left" w:pos="2160"/>
          <w:tab w:val="left" w:pos="5400"/>
          <w:tab w:val="left" w:pos="6660"/>
          <w:tab w:val="left" w:pos="7920"/>
        </w:tabs>
        <w:rPr>
          <w:sz w:val="14"/>
          <w:szCs w:val="14"/>
        </w:rPr>
      </w:pP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61</w:t>
      </w:r>
      <w:r>
        <w:rPr>
          <w:sz w:val="14"/>
          <w:szCs w:val="14"/>
        </w:rPr>
        <w:tab/>
        <w:t>START</w:t>
      </w:r>
      <w:r>
        <w:rPr>
          <w:sz w:val="14"/>
          <w:szCs w:val="14"/>
        </w:rPr>
        <w:tab/>
        <w:t>Starter</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62</w:t>
      </w:r>
      <w:r>
        <w:rPr>
          <w:sz w:val="14"/>
          <w:szCs w:val="14"/>
        </w:rPr>
        <w:tab/>
        <w:t>BTRY</w:t>
      </w:r>
      <w:r>
        <w:rPr>
          <w:sz w:val="14"/>
          <w:szCs w:val="14"/>
        </w:rPr>
        <w:tab/>
        <w:t>Battery</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63</w:t>
      </w:r>
      <w:r>
        <w:rPr>
          <w:sz w:val="14"/>
          <w:szCs w:val="14"/>
        </w:rPr>
        <w:tab/>
        <w:t>EXSYS</w:t>
      </w:r>
      <w:r>
        <w:rPr>
          <w:sz w:val="14"/>
          <w:szCs w:val="14"/>
        </w:rPr>
        <w:tab/>
        <w:t>Exhaust System</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64</w:t>
      </w:r>
      <w:r>
        <w:rPr>
          <w:sz w:val="14"/>
          <w:szCs w:val="14"/>
        </w:rPr>
        <w:tab/>
        <w:t>SL3AP</w:t>
      </w:r>
      <w:r>
        <w:rPr>
          <w:sz w:val="14"/>
          <w:szCs w:val="14"/>
        </w:rPr>
        <w:tab/>
        <w:t>SL-3 Application</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65</w:t>
      </w:r>
      <w:r>
        <w:rPr>
          <w:sz w:val="14"/>
          <w:szCs w:val="14"/>
        </w:rPr>
        <w:tab/>
        <w:t>SEW</w:t>
      </w:r>
      <w:r>
        <w:rPr>
          <w:sz w:val="14"/>
          <w:szCs w:val="14"/>
        </w:rPr>
        <w:tab/>
        <w:t>Sewing Rips/Torn Areas</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66</w:t>
      </w:r>
      <w:r>
        <w:rPr>
          <w:sz w:val="14"/>
          <w:szCs w:val="14"/>
        </w:rPr>
        <w:tab/>
        <w:t>FAB</w:t>
      </w:r>
      <w:r>
        <w:rPr>
          <w:sz w:val="14"/>
          <w:szCs w:val="14"/>
        </w:rPr>
        <w:tab/>
        <w:t>Fabrication</w:t>
      </w:r>
    </w:p>
    <w:p w:rsidR="00517B1E" w:rsidRDefault="00517B1E"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67</w:t>
      </w:r>
      <w:r>
        <w:rPr>
          <w:sz w:val="14"/>
          <w:szCs w:val="14"/>
        </w:rPr>
        <w:tab/>
        <w:t>MODAP</w:t>
      </w:r>
      <w:r>
        <w:rPr>
          <w:sz w:val="14"/>
          <w:szCs w:val="14"/>
        </w:rPr>
        <w:tab/>
        <w:t>Modification Application</w:t>
      </w:r>
    </w:p>
    <w:p w:rsidR="00517B1E" w:rsidRPr="00756959" w:rsidRDefault="00517B1E" w:rsidP="00E90027">
      <w:pPr>
        <w:jc w:val="center"/>
        <w:rPr>
          <w:b/>
        </w:rPr>
      </w:pPr>
      <w:r>
        <w:br w:type="page"/>
      </w:r>
      <w:r w:rsidRPr="00756959">
        <w:rPr>
          <w:b/>
          <w:u w:val="single"/>
        </w:rPr>
        <w:t>Job Status Codes</w:t>
      </w:r>
    </w:p>
    <w:p w:rsidR="00517B1E" w:rsidRDefault="00517B1E" w:rsidP="00E90027">
      <w:pPr>
        <w:jc w:val="center"/>
        <w:rPr>
          <w:sz w:val="14"/>
          <w:szCs w:val="14"/>
        </w:rPr>
      </w:pP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t>ML_IND</w:t>
      </w:r>
      <w:r>
        <w:rPr>
          <w:sz w:val="14"/>
          <w:szCs w:val="14"/>
        </w:rPr>
        <w:tab/>
      </w:r>
      <w:r>
        <w:rPr>
          <w:sz w:val="14"/>
          <w:szCs w:val="14"/>
        </w:rPr>
        <w:tab/>
      </w:r>
      <w:r>
        <w:rPr>
          <w:sz w:val="14"/>
          <w:szCs w:val="14"/>
        </w:rPr>
        <w:tab/>
      </w:r>
      <w:r>
        <w:rPr>
          <w:sz w:val="14"/>
          <w:szCs w:val="14"/>
        </w:rPr>
        <w:tab/>
        <w:t>ML-IND</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Code</w:t>
      </w:r>
      <w:r>
        <w:rPr>
          <w:sz w:val="14"/>
          <w:szCs w:val="14"/>
        </w:rPr>
        <w:tab/>
        <w:t>Status</w:t>
      </w:r>
      <w:r>
        <w:rPr>
          <w:sz w:val="14"/>
          <w:szCs w:val="14"/>
        </w:rPr>
        <w:tab/>
        <w:t>Abbreviation</w:t>
      </w:r>
      <w:r>
        <w:rPr>
          <w:sz w:val="14"/>
          <w:szCs w:val="14"/>
        </w:rPr>
        <w:tab/>
        <w:t>Description</w:t>
      </w:r>
      <w:r>
        <w:rPr>
          <w:sz w:val="14"/>
          <w:szCs w:val="14"/>
        </w:rPr>
        <w:tab/>
        <w:t>Code</w:t>
      </w:r>
      <w:r>
        <w:rPr>
          <w:sz w:val="14"/>
          <w:szCs w:val="14"/>
        </w:rPr>
        <w:tab/>
        <w:t>Status</w:t>
      </w:r>
      <w:r>
        <w:rPr>
          <w:sz w:val="14"/>
          <w:szCs w:val="14"/>
        </w:rPr>
        <w:tab/>
        <w:t>Abbreviation</w:t>
      </w:r>
      <w:r>
        <w:rPr>
          <w:sz w:val="14"/>
          <w:szCs w:val="14"/>
        </w:rPr>
        <w:tab/>
        <w:t>Description</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w:t>
      </w:r>
      <w:r>
        <w:rPr>
          <w:sz w:val="14"/>
          <w:szCs w:val="14"/>
        </w:rPr>
        <w:tab/>
        <w:t>------------</w:t>
      </w:r>
      <w:r>
        <w:rPr>
          <w:sz w:val="14"/>
          <w:szCs w:val="14"/>
        </w:rPr>
        <w:tab/>
        <w:t>-----------------</w:t>
      </w:r>
      <w:r>
        <w:rPr>
          <w:sz w:val="14"/>
          <w:szCs w:val="14"/>
        </w:rPr>
        <w:tab/>
        <w:t>---------------</w:t>
      </w:r>
      <w:r>
        <w:rPr>
          <w:sz w:val="14"/>
          <w:szCs w:val="14"/>
        </w:rPr>
        <w:tab/>
        <w:t>-------</w:t>
      </w:r>
      <w:r>
        <w:rPr>
          <w:sz w:val="14"/>
          <w:szCs w:val="14"/>
        </w:rPr>
        <w:tab/>
        <w:t>------------</w:t>
      </w:r>
      <w:r>
        <w:rPr>
          <w:sz w:val="14"/>
          <w:szCs w:val="14"/>
        </w:rPr>
        <w:tab/>
        <w:t>-----------------</w:t>
      </w:r>
      <w:r>
        <w:rPr>
          <w:sz w:val="14"/>
          <w:szCs w:val="14"/>
        </w:rPr>
        <w:tab/>
        <w:t>---------------</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00</w:t>
      </w:r>
      <w:r>
        <w:rPr>
          <w:sz w:val="14"/>
          <w:szCs w:val="14"/>
        </w:rPr>
        <w:tab/>
        <w:t>LA, LC</w:t>
      </w:r>
      <w:r>
        <w:rPr>
          <w:sz w:val="14"/>
          <w:szCs w:val="14"/>
        </w:rPr>
        <w:tab/>
        <w:t>AWTG INS</w:t>
      </w:r>
      <w:r>
        <w:rPr>
          <w:sz w:val="14"/>
          <w:szCs w:val="14"/>
        </w:rPr>
        <w:tab/>
        <w:t>Job is awaiting initial inspect-</w:t>
      </w:r>
      <w:r>
        <w:rPr>
          <w:sz w:val="14"/>
          <w:szCs w:val="14"/>
        </w:rPr>
        <w:tab/>
        <w:t>26</w:t>
      </w:r>
      <w:r>
        <w:rPr>
          <w:sz w:val="14"/>
          <w:szCs w:val="14"/>
        </w:rPr>
        <w:tab/>
        <w:t>LA, LC</w:t>
      </w:r>
      <w:r>
        <w:rPr>
          <w:sz w:val="14"/>
          <w:szCs w:val="14"/>
        </w:rPr>
        <w:tab/>
        <w:t>SHT SPAC</w:t>
      </w:r>
      <w:r>
        <w:rPr>
          <w:sz w:val="14"/>
          <w:szCs w:val="14"/>
        </w:rPr>
        <w:tab/>
        <w:t>Short Space. Job is pending</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t>Maint</w:t>
      </w:r>
      <w:r>
        <w:rPr>
          <w:sz w:val="14"/>
          <w:szCs w:val="14"/>
        </w:rPr>
        <w:tab/>
      </w:r>
      <w:r>
        <w:rPr>
          <w:sz w:val="14"/>
          <w:szCs w:val="14"/>
        </w:rPr>
        <w:tab/>
        <w:t>tion to determine required re-</w:t>
      </w:r>
      <w:r>
        <w:rPr>
          <w:sz w:val="14"/>
          <w:szCs w:val="14"/>
        </w:rPr>
        <w:tab/>
      </w:r>
      <w:r>
        <w:rPr>
          <w:sz w:val="14"/>
          <w:szCs w:val="14"/>
        </w:rPr>
        <w:tab/>
        <w:t>Maint</w:t>
      </w:r>
      <w:r>
        <w:rPr>
          <w:sz w:val="14"/>
          <w:szCs w:val="14"/>
        </w:rPr>
        <w:tab/>
      </w:r>
      <w:r>
        <w:rPr>
          <w:sz w:val="14"/>
          <w:szCs w:val="14"/>
        </w:rPr>
        <w:tab/>
        <w:t>scheduling into shop for repair.</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pairs.</w:t>
      </w:r>
      <w:r>
        <w:rPr>
          <w:sz w:val="14"/>
          <w:szCs w:val="14"/>
        </w:rPr>
        <w:tab/>
      </w:r>
      <w:r>
        <w:rPr>
          <w:sz w:val="14"/>
          <w:szCs w:val="14"/>
        </w:rPr>
        <w:tab/>
      </w:r>
      <w:r>
        <w:rPr>
          <w:sz w:val="14"/>
          <w:szCs w:val="14"/>
        </w:rPr>
        <w:tab/>
      </w:r>
      <w:r>
        <w:rPr>
          <w:sz w:val="14"/>
          <w:szCs w:val="14"/>
        </w:rPr>
        <w:tab/>
        <w:t>This code indicates that no parts</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r>
        <w:rPr>
          <w:sz w:val="14"/>
          <w:szCs w:val="14"/>
        </w:rPr>
        <w:tab/>
        <w:t>are required or that all required</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01</w:t>
      </w:r>
      <w:r>
        <w:rPr>
          <w:sz w:val="14"/>
          <w:szCs w:val="14"/>
        </w:rPr>
        <w:tab/>
        <w:t>LA, LC</w:t>
      </w:r>
      <w:r>
        <w:rPr>
          <w:sz w:val="14"/>
          <w:szCs w:val="14"/>
        </w:rPr>
        <w:tab/>
        <w:t>FINL INS</w:t>
      </w:r>
      <w:r>
        <w:rPr>
          <w:sz w:val="14"/>
          <w:szCs w:val="14"/>
        </w:rPr>
        <w:tab/>
        <w:t>Job is undergoing final inspec-</w:t>
      </w:r>
      <w:r>
        <w:rPr>
          <w:sz w:val="14"/>
          <w:szCs w:val="14"/>
        </w:rPr>
        <w:tab/>
      </w:r>
      <w:r>
        <w:rPr>
          <w:sz w:val="14"/>
          <w:szCs w:val="14"/>
        </w:rPr>
        <w:tab/>
      </w:r>
      <w:r>
        <w:rPr>
          <w:sz w:val="14"/>
          <w:szCs w:val="14"/>
        </w:rPr>
        <w:tab/>
      </w:r>
      <w:r>
        <w:rPr>
          <w:sz w:val="14"/>
          <w:szCs w:val="14"/>
        </w:rPr>
        <w:tab/>
        <w:t>parts have been received but re-</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t>Maint</w:t>
      </w:r>
      <w:r>
        <w:rPr>
          <w:sz w:val="14"/>
          <w:szCs w:val="14"/>
        </w:rPr>
        <w:tab/>
      </w:r>
      <w:r>
        <w:rPr>
          <w:sz w:val="14"/>
          <w:szCs w:val="14"/>
        </w:rPr>
        <w:tab/>
        <w:t>tion upon completion of all re-</w:t>
      </w:r>
      <w:r>
        <w:rPr>
          <w:sz w:val="14"/>
          <w:szCs w:val="14"/>
        </w:rPr>
        <w:tab/>
      </w:r>
      <w:r>
        <w:rPr>
          <w:sz w:val="14"/>
          <w:szCs w:val="14"/>
        </w:rPr>
        <w:tab/>
      </w:r>
      <w:r>
        <w:rPr>
          <w:sz w:val="14"/>
          <w:szCs w:val="14"/>
        </w:rPr>
        <w:tab/>
      </w:r>
      <w:r>
        <w:rPr>
          <w:sz w:val="14"/>
          <w:szCs w:val="14"/>
        </w:rPr>
        <w:tab/>
        <w:t>pairs have not begun due to the</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pairs and equipment records are</w:t>
      </w:r>
      <w:r>
        <w:rPr>
          <w:sz w:val="14"/>
          <w:szCs w:val="14"/>
        </w:rPr>
        <w:tab/>
      </w:r>
      <w:r>
        <w:rPr>
          <w:sz w:val="14"/>
          <w:szCs w:val="14"/>
        </w:rPr>
        <w:tab/>
      </w:r>
      <w:r>
        <w:rPr>
          <w:sz w:val="14"/>
          <w:szCs w:val="14"/>
        </w:rPr>
        <w:tab/>
      </w:r>
      <w:r>
        <w:rPr>
          <w:sz w:val="14"/>
          <w:szCs w:val="14"/>
        </w:rPr>
        <w:tab/>
        <w:t>shortage of working space (bay,</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being completed.</w:t>
      </w:r>
      <w:r>
        <w:rPr>
          <w:sz w:val="14"/>
          <w:szCs w:val="14"/>
        </w:rPr>
        <w:tab/>
      </w:r>
      <w:r>
        <w:rPr>
          <w:sz w:val="14"/>
          <w:szCs w:val="14"/>
        </w:rPr>
        <w:tab/>
      </w:r>
      <w:r>
        <w:rPr>
          <w:sz w:val="14"/>
          <w:szCs w:val="14"/>
        </w:rPr>
        <w:tab/>
      </w:r>
      <w:r>
        <w:rPr>
          <w:sz w:val="14"/>
          <w:szCs w:val="14"/>
        </w:rPr>
        <w:tab/>
        <w:t>bench space, etc.).</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02</w:t>
      </w:r>
      <w:r>
        <w:rPr>
          <w:sz w:val="14"/>
          <w:szCs w:val="14"/>
        </w:rPr>
        <w:tab/>
        <w:t>LA, LC</w:t>
      </w:r>
      <w:r>
        <w:rPr>
          <w:sz w:val="14"/>
          <w:szCs w:val="14"/>
        </w:rPr>
        <w:tab/>
        <w:t>INS PRGS</w:t>
      </w:r>
      <w:r>
        <w:rPr>
          <w:sz w:val="14"/>
          <w:szCs w:val="14"/>
        </w:rPr>
        <w:tab/>
        <w:t>Job is undergoing initial inspec-</w:t>
      </w:r>
      <w:r>
        <w:rPr>
          <w:sz w:val="14"/>
          <w:szCs w:val="14"/>
        </w:rPr>
        <w:tab/>
        <w:t>27</w:t>
      </w:r>
      <w:r>
        <w:rPr>
          <w:sz w:val="14"/>
          <w:szCs w:val="14"/>
        </w:rPr>
        <w:tab/>
        <w:t>LA, LC</w:t>
      </w:r>
      <w:r>
        <w:rPr>
          <w:sz w:val="14"/>
          <w:szCs w:val="14"/>
        </w:rPr>
        <w:tab/>
        <w:t>SHT TECH</w:t>
      </w:r>
      <w:r>
        <w:rPr>
          <w:sz w:val="14"/>
          <w:szCs w:val="14"/>
        </w:rPr>
        <w:tab/>
        <w:t>Short technicians. This code will</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t>Maint</w:t>
      </w:r>
      <w:r>
        <w:rPr>
          <w:sz w:val="14"/>
          <w:szCs w:val="14"/>
        </w:rPr>
        <w:tab/>
      </w:r>
      <w:r>
        <w:rPr>
          <w:sz w:val="14"/>
          <w:szCs w:val="14"/>
        </w:rPr>
        <w:tab/>
        <w:t>tion to determine extent of</w:t>
      </w:r>
      <w:r>
        <w:rPr>
          <w:sz w:val="14"/>
          <w:szCs w:val="14"/>
        </w:rPr>
        <w:tab/>
      </w:r>
      <w:r>
        <w:rPr>
          <w:sz w:val="14"/>
          <w:szCs w:val="14"/>
        </w:rPr>
        <w:tab/>
        <w:t>Maint</w:t>
      </w:r>
      <w:r>
        <w:rPr>
          <w:sz w:val="14"/>
          <w:szCs w:val="14"/>
        </w:rPr>
        <w:tab/>
      </w:r>
      <w:r>
        <w:rPr>
          <w:sz w:val="14"/>
          <w:szCs w:val="14"/>
        </w:rPr>
        <w:tab/>
        <w:t>be used when, due to a shortage of</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repairs and/or parts required.</w:t>
      </w:r>
      <w:r>
        <w:rPr>
          <w:sz w:val="14"/>
          <w:szCs w:val="14"/>
        </w:rPr>
        <w:tab/>
      </w:r>
      <w:r>
        <w:rPr>
          <w:sz w:val="14"/>
          <w:szCs w:val="14"/>
        </w:rPr>
        <w:tab/>
      </w:r>
      <w:r>
        <w:rPr>
          <w:sz w:val="14"/>
          <w:szCs w:val="14"/>
        </w:rPr>
        <w:tab/>
      </w:r>
      <w:r>
        <w:rPr>
          <w:sz w:val="14"/>
          <w:szCs w:val="14"/>
        </w:rPr>
        <w:tab/>
        <w:t>technicians (mechanics), the</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r>
        <w:rPr>
          <w:sz w:val="14"/>
          <w:szCs w:val="14"/>
        </w:rPr>
        <w:tab/>
        <w:t>nature of repairs required has not</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03</w:t>
      </w:r>
      <w:r>
        <w:rPr>
          <w:sz w:val="14"/>
          <w:szCs w:val="14"/>
        </w:rPr>
        <w:tab/>
        <w:t>LD</w:t>
      </w:r>
      <w:r>
        <w:rPr>
          <w:sz w:val="14"/>
          <w:szCs w:val="14"/>
        </w:rPr>
        <w:tab/>
        <w:t>INS COMP</w:t>
      </w:r>
      <w:r>
        <w:rPr>
          <w:sz w:val="14"/>
          <w:szCs w:val="14"/>
        </w:rPr>
        <w:tab/>
        <w:t>Inspection is completed, and the</w:t>
      </w:r>
      <w:r>
        <w:rPr>
          <w:sz w:val="14"/>
          <w:szCs w:val="14"/>
        </w:rPr>
        <w:tab/>
      </w:r>
      <w:r>
        <w:rPr>
          <w:sz w:val="14"/>
          <w:szCs w:val="14"/>
        </w:rPr>
        <w:tab/>
      </w:r>
      <w:r>
        <w:rPr>
          <w:sz w:val="14"/>
          <w:szCs w:val="14"/>
        </w:rPr>
        <w:tab/>
      </w:r>
      <w:r>
        <w:rPr>
          <w:sz w:val="14"/>
          <w:szCs w:val="14"/>
        </w:rPr>
        <w:tab/>
        <w:t>been determined; or repairs re-</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ERO will be closed in the FMSS.</w:t>
      </w:r>
      <w:r>
        <w:rPr>
          <w:sz w:val="14"/>
          <w:szCs w:val="14"/>
        </w:rPr>
        <w:tab/>
      </w:r>
      <w:r>
        <w:rPr>
          <w:sz w:val="14"/>
          <w:szCs w:val="14"/>
        </w:rPr>
        <w:tab/>
      </w:r>
      <w:r>
        <w:rPr>
          <w:sz w:val="14"/>
          <w:szCs w:val="14"/>
        </w:rPr>
        <w:tab/>
      </w:r>
      <w:r>
        <w:rPr>
          <w:sz w:val="14"/>
          <w:szCs w:val="14"/>
        </w:rPr>
        <w:tab/>
        <w:t>quired have not been determined;</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r>
        <w:rPr>
          <w:sz w:val="14"/>
          <w:szCs w:val="14"/>
        </w:rPr>
        <w:tab/>
        <w:t>or repairs required have been</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04</w:t>
      </w:r>
      <w:r>
        <w:rPr>
          <w:sz w:val="14"/>
          <w:szCs w:val="14"/>
        </w:rPr>
        <w:tab/>
        <w:t>LA, LC</w:t>
      </w:r>
      <w:r>
        <w:rPr>
          <w:sz w:val="14"/>
          <w:szCs w:val="14"/>
        </w:rPr>
        <w:tab/>
        <w:t>INV PRGS</w:t>
      </w:r>
      <w:r>
        <w:rPr>
          <w:sz w:val="14"/>
          <w:szCs w:val="14"/>
        </w:rPr>
        <w:tab/>
        <w:t>Investigation is in progress.</w:t>
      </w:r>
      <w:r>
        <w:rPr>
          <w:sz w:val="14"/>
          <w:szCs w:val="14"/>
        </w:rPr>
        <w:tab/>
      </w:r>
      <w:r>
        <w:rPr>
          <w:sz w:val="14"/>
          <w:szCs w:val="14"/>
        </w:rPr>
        <w:tab/>
      </w:r>
      <w:r>
        <w:rPr>
          <w:sz w:val="14"/>
          <w:szCs w:val="14"/>
        </w:rPr>
        <w:tab/>
      </w:r>
      <w:r>
        <w:rPr>
          <w:sz w:val="14"/>
          <w:szCs w:val="14"/>
        </w:rPr>
        <w:tab/>
        <w:t>determined, but trained personnel</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t>Maint</w:t>
      </w:r>
      <w:r>
        <w:rPr>
          <w:sz w:val="14"/>
          <w:szCs w:val="14"/>
        </w:rPr>
        <w:tab/>
      </w:r>
      <w:r>
        <w:rPr>
          <w:sz w:val="14"/>
          <w:szCs w:val="14"/>
        </w:rPr>
        <w:tab/>
        <w:t>Equipment has not been released</w:t>
      </w:r>
      <w:r>
        <w:rPr>
          <w:sz w:val="14"/>
          <w:szCs w:val="14"/>
        </w:rPr>
        <w:tab/>
      </w:r>
      <w:r>
        <w:rPr>
          <w:sz w:val="14"/>
          <w:szCs w:val="14"/>
        </w:rPr>
        <w:tab/>
      </w:r>
      <w:r>
        <w:rPr>
          <w:sz w:val="14"/>
          <w:szCs w:val="14"/>
        </w:rPr>
        <w:tab/>
      </w:r>
      <w:r>
        <w:rPr>
          <w:sz w:val="14"/>
          <w:szCs w:val="14"/>
        </w:rPr>
        <w:tab/>
        <w:t>are not available to complete the</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for repair due to legal investiga-</w:t>
      </w:r>
      <w:r>
        <w:rPr>
          <w:sz w:val="14"/>
          <w:szCs w:val="14"/>
        </w:rPr>
        <w:tab/>
      </w:r>
      <w:r>
        <w:rPr>
          <w:sz w:val="14"/>
          <w:szCs w:val="14"/>
        </w:rPr>
        <w:tab/>
      </w:r>
      <w:r>
        <w:rPr>
          <w:sz w:val="14"/>
          <w:szCs w:val="14"/>
        </w:rPr>
        <w:tab/>
      </w:r>
      <w:r>
        <w:rPr>
          <w:sz w:val="14"/>
          <w:szCs w:val="14"/>
        </w:rPr>
        <w:tab/>
        <w:t>work.</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tion for liability.</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t>28</w:t>
      </w:r>
      <w:r>
        <w:rPr>
          <w:sz w:val="14"/>
          <w:szCs w:val="14"/>
        </w:rPr>
        <w:tab/>
        <w:t>LA, LC</w:t>
      </w:r>
      <w:r>
        <w:rPr>
          <w:sz w:val="14"/>
          <w:szCs w:val="14"/>
        </w:rPr>
        <w:tab/>
        <w:t>ABD SHIP</w:t>
      </w:r>
      <w:r>
        <w:rPr>
          <w:sz w:val="14"/>
          <w:szCs w:val="14"/>
        </w:rPr>
        <w:tab/>
        <w:t>Aboard ship, embarked, unable to</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10</w:t>
      </w:r>
      <w:r>
        <w:rPr>
          <w:sz w:val="14"/>
          <w:szCs w:val="14"/>
        </w:rPr>
        <w:tab/>
        <w:t>LD</w:t>
      </w:r>
      <w:r>
        <w:rPr>
          <w:sz w:val="14"/>
          <w:szCs w:val="14"/>
        </w:rPr>
        <w:tab/>
        <w:t>RPR RETN</w:t>
      </w:r>
      <w:r>
        <w:rPr>
          <w:sz w:val="14"/>
          <w:szCs w:val="14"/>
        </w:rPr>
        <w:tab/>
        <w:t>Repair action is completed.</w:t>
      </w:r>
      <w:r>
        <w:rPr>
          <w:sz w:val="14"/>
          <w:szCs w:val="14"/>
        </w:rPr>
        <w:tab/>
      </w:r>
      <w:r>
        <w:rPr>
          <w:sz w:val="14"/>
          <w:szCs w:val="14"/>
        </w:rPr>
        <w:tab/>
        <w:t>Maint</w:t>
      </w:r>
      <w:r>
        <w:rPr>
          <w:sz w:val="14"/>
          <w:szCs w:val="14"/>
        </w:rPr>
        <w:tab/>
      </w:r>
      <w:r>
        <w:rPr>
          <w:sz w:val="14"/>
          <w:szCs w:val="14"/>
        </w:rPr>
        <w:tab/>
        <w:t>perform maintenance until in-port,</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Equipment is in the hands of the</w:t>
      </w:r>
      <w:r>
        <w:rPr>
          <w:sz w:val="14"/>
          <w:szCs w:val="14"/>
        </w:rPr>
        <w:tab/>
      </w:r>
      <w:r>
        <w:rPr>
          <w:sz w:val="14"/>
          <w:szCs w:val="14"/>
        </w:rPr>
        <w:tab/>
      </w:r>
      <w:r>
        <w:rPr>
          <w:sz w:val="14"/>
          <w:szCs w:val="14"/>
        </w:rPr>
        <w:tab/>
      </w:r>
      <w:r>
        <w:rPr>
          <w:sz w:val="14"/>
          <w:szCs w:val="14"/>
        </w:rPr>
        <w:tab/>
        <w:t>all parts required have been re-</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responsible unit, awaiting MIMMS/</w:t>
      </w:r>
      <w:r>
        <w:rPr>
          <w:sz w:val="14"/>
          <w:szCs w:val="14"/>
        </w:rPr>
        <w:tab/>
      </w:r>
      <w:r>
        <w:rPr>
          <w:sz w:val="14"/>
          <w:szCs w:val="14"/>
        </w:rPr>
        <w:tab/>
      </w:r>
      <w:r>
        <w:rPr>
          <w:sz w:val="14"/>
          <w:szCs w:val="14"/>
        </w:rPr>
        <w:tab/>
      </w:r>
      <w:r>
        <w:rPr>
          <w:sz w:val="14"/>
          <w:szCs w:val="14"/>
        </w:rPr>
        <w:tab/>
        <w:t>ceived.</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SASSY transactions to process</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 xml:space="preserve">prior to the ERO being closed in </w:t>
      </w:r>
      <w:r>
        <w:rPr>
          <w:sz w:val="14"/>
          <w:szCs w:val="14"/>
        </w:rPr>
        <w:tab/>
        <w:t>29</w:t>
      </w:r>
      <w:r>
        <w:rPr>
          <w:sz w:val="14"/>
          <w:szCs w:val="14"/>
        </w:rPr>
        <w:tab/>
        <w:t>LA, LC</w:t>
      </w:r>
      <w:r>
        <w:rPr>
          <w:sz w:val="14"/>
          <w:szCs w:val="14"/>
        </w:rPr>
        <w:tab/>
        <w:t>AWTG EVC</w:t>
      </w:r>
      <w:r>
        <w:rPr>
          <w:sz w:val="14"/>
          <w:szCs w:val="14"/>
        </w:rPr>
        <w:tab/>
        <w:t>Awaiting evacuation to higher</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the FMSS</w:t>
      </w:r>
      <w:r>
        <w:rPr>
          <w:sz w:val="14"/>
          <w:szCs w:val="14"/>
        </w:rPr>
        <w:tab/>
      </w:r>
      <w:r>
        <w:rPr>
          <w:sz w:val="14"/>
          <w:szCs w:val="14"/>
        </w:rPr>
        <w:tab/>
        <w:t>Trans</w:t>
      </w:r>
      <w:r>
        <w:rPr>
          <w:sz w:val="14"/>
          <w:szCs w:val="14"/>
        </w:rPr>
        <w:tab/>
      </w:r>
      <w:r>
        <w:rPr>
          <w:sz w:val="14"/>
          <w:szCs w:val="14"/>
        </w:rPr>
        <w:tab/>
        <w:t>echelon. Unable to evacuate due</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r>
        <w:rPr>
          <w:sz w:val="14"/>
          <w:szCs w:val="14"/>
        </w:rPr>
        <w:tab/>
        <w:t>to lack of transportation (i.e.,</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11</w:t>
      </w:r>
      <w:r>
        <w:rPr>
          <w:sz w:val="14"/>
          <w:szCs w:val="14"/>
        </w:rPr>
        <w:tab/>
        <w:t>None</w:t>
      </w:r>
      <w:r>
        <w:rPr>
          <w:sz w:val="14"/>
          <w:szCs w:val="14"/>
        </w:rPr>
        <w:tab/>
        <w:t>PCKP HECH</w:t>
      </w:r>
      <w:r>
        <w:rPr>
          <w:sz w:val="14"/>
          <w:szCs w:val="14"/>
        </w:rPr>
        <w:tab/>
        <w:t>Generated internally in conjunc-</w:t>
      </w:r>
      <w:r>
        <w:rPr>
          <w:sz w:val="14"/>
          <w:szCs w:val="14"/>
        </w:rPr>
        <w:tab/>
      </w:r>
      <w:r>
        <w:rPr>
          <w:sz w:val="14"/>
          <w:szCs w:val="14"/>
        </w:rPr>
        <w:tab/>
      </w:r>
      <w:r>
        <w:rPr>
          <w:sz w:val="14"/>
          <w:szCs w:val="14"/>
        </w:rPr>
        <w:tab/>
      </w:r>
      <w:r>
        <w:rPr>
          <w:sz w:val="14"/>
          <w:szCs w:val="14"/>
        </w:rPr>
        <w:tab/>
        <w:t>at sea, in-port without transport-</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tion with IMA job status code 13.</w:t>
      </w:r>
      <w:r>
        <w:rPr>
          <w:sz w:val="14"/>
          <w:szCs w:val="14"/>
        </w:rPr>
        <w:tab/>
      </w:r>
      <w:r>
        <w:rPr>
          <w:sz w:val="14"/>
          <w:szCs w:val="14"/>
        </w:rPr>
        <w:tab/>
      </w:r>
      <w:r>
        <w:rPr>
          <w:sz w:val="14"/>
          <w:szCs w:val="14"/>
        </w:rPr>
        <w:tab/>
      </w:r>
      <w:r>
        <w:rPr>
          <w:sz w:val="14"/>
          <w:szCs w:val="14"/>
        </w:rPr>
        <w:tab/>
        <w:t>tation facilities, etc.).</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12</w:t>
      </w:r>
      <w:r>
        <w:rPr>
          <w:sz w:val="14"/>
          <w:szCs w:val="14"/>
        </w:rPr>
        <w:tab/>
        <w:t>LA, LC</w:t>
      </w:r>
      <w:r>
        <w:rPr>
          <w:sz w:val="14"/>
          <w:szCs w:val="14"/>
        </w:rPr>
        <w:tab/>
        <w:t>RPR PRGS</w:t>
      </w:r>
      <w:r>
        <w:rPr>
          <w:sz w:val="14"/>
          <w:szCs w:val="14"/>
        </w:rPr>
        <w:tab/>
        <w:t>Repair is in progress. This code</w:t>
      </w:r>
      <w:r>
        <w:rPr>
          <w:sz w:val="14"/>
          <w:szCs w:val="14"/>
        </w:rPr>
        <w:tab/>
        <w:t>34</w:t>
      </w:r>
      <w:r>
        <w:rPr>
          <w:sz w:val="14"/>
          <w:szCs w:val="14"/>
        </w:rPr>
        <w:tab/>
        <w:t>None</w:t>
      </w:r>
      <w:r>
        <w:rPr>
          <w:sz w:val="14"/>
          <w:szCs w:val="14"/>
        </w:rPr>
        <w:tab/>
        <w:t>PEND WASH</w:t>
      </w:r>
      <w:r>
        <w:rPr>
          <w:sz w:val="14"/>
          <w:szCs w:val="14"/>
        </w:rPr>
        <w:tab/>
        <w:t>Item being processed for WIR/LUP</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t>Maint</w:t>
      </w:r>
      <w:r>
        <w:rPr>
          <w:sz w:val="14"/>
          <w:szCs w:val="14"/>
        </w:rPr>
        <w:tab/>
      </w:r>
      <w:r>
        <w:rPr>
          <w:sz w:val="14"/>
          <w:szCs w:val="14"/>
        </w:rPr>
        <w:tab/>
        <w:t>indicates the job is actually</w:t>
      </w:r>
      <w:r>
        <w:rPr>
          <w:sz w:val="14"/>
          <w:szCs w:val="14"/>
        </w:rPr>
        <w:tab/>
      </w:r>
      <w:r>
        <w:rPr>
          <w:sz w:val="14"/>
          <w:szCs w:val="14"/>
        </w:rPr>
        <w:tab/>
      </w:r>
      <w:r>
        <w:rPr>
          <w:sz w:val="14"/>
          <w:szCs w:val="14"/>
        </w:rPr>
        <w:tab/>
      </w:r>
      <w:r>
        <w:rPr>
          <w:sz w:val="14"/>
          <w:szCs w:val="14"/>
        </w:rPr>
        <w:tab/>
        <w:t>action. (For IMA use only.)</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being worked on in the shop or</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that other action, as indicated by</w:t>
      </w:r>
      <w:r>
        <w:rPr>
          <w:sz w:val="14"/>
          <w:szCs w:val="14"/>
        </w:rPr>
        <w:tab/>
        <w:t>35</w:t>
      </w:r>
      <w:r>
        <w:rPr>
          <w:sz w:val="14"/>
          <w:szCs w:val="14"/>
        </w:rPr>
        <w:tab/>
        <w:t>None</w:t>
      </w:r>
      <w:r>
        <w:rPr>
          <w:sz w:val="14"/>
          <w:szCs w:val="14"/>
        </w:rPr>
        <w:tab/>
        <w:t>DIS DISP</w:t>
      </w:r>
      <w:r>
        <w:rPr>
          <w:sz w:val="14"/>
          <w:szCs w:val="14"/>
        </w:rPr>
        <w:tab/>
        <w:t>Disposition instructions received.</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the job indicator code, is in</w:t>
      </w:r>
      <w:r>
        <w:rPr>
          <w:sz w:val="14"/>
          <w:szCs w:val="14"/>
        </w:rPr>
        <w:tab/>
      </w:r>
      <w:r>
        <w:rPr>
          <w:sz w:val="14"/>
          <w:szCs w:val="14"/>
        </w:rPr>
        <w:tab/>
      </w:r>
      <w:r>
        <w:rPr>
          <w:sz w:val="14"/>
          <w:szCs w:val="14"/>
        </w:rPr>
        <w:tab/>
      </w:r>
      <w:r>
        <w:rPr>
          <w:sz w:val="14"/>
          <w:szCs w:val="14"/>
        </w:rPr>
        <w:tab/>
        <w:t>Dispose of the item or return it</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progress.</w:t>
      </w:r>
      <w:r>
        <w:rPr>
          <w:sz w:val="14"/>
          <w:szCs w:val="14"/>
        </w:rPr>
        <w:tab/>
      </w:r>
      <w:r>
        <w:rPr>
          <w:sz w:val="14"/>
          <w:szCs w:val="14"/>
        </w:rPr>
        <w:tab/>
      </w:r>
      <w:r>
        <w:rPr>
          <w:sz w:val="14"/>
          <w:szCs w:val="14"/>
        </w:rPr>
        <w:tab/>
      </w:r>
      <w:r>
        <w:rPr>
          <w:sz w:val="14"/>
          <w:szCs w:val="14"/>
        </w:rPr>
        <w:tab/>
        <w:t>to depot/manufacturer.</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13</w:t>
      </w:r>
      <w:r>
        <w:rPr>
          <w:sz w:val="14"/>
          <w:szCs w:val="14"/>
        </w:rPr>
        <w:tab/>
        <w:t>LD, LC</w:t>
      </w:r>
      <w:r>
        <w:rPr>
          <w:sz w:val="14"/>
          <w:szCs w:val="14"/>
        </w:rPr>
        <w:tab/>
        <w:t>RPR COMP</w:t>
      </w:r>
      <w:r>
        <w:rPr>
          <w:sz w:val="14"/>
          <w:szCs w:val="14"/>
        </w:rPr>
        <w:tab/>
        <w:t>Repair action or other action, as</w:t>
      </w:r>
      <w:r>
        <w:rPr>
          <w:sz w:val="14"/>
          <w:szCs w:val="14"/>
        </w:rPr>
        <w:tab/>
        <w:t>36</w:t>
      </w:r>
      <w:r>
        <w:rPr>
          <w:sz w:val="14"/>
          <w:szCs w:val="14"/>
        </w:rPr>
        <w:tab/>
        <w:t>None</w:t>
      </w:r>
      <w:r>
        <w:rPr>
          <w:sz w:val="14"/>
          <w:szCs w:val="14"/>
        </w:rPr>
        <w:tab/>
        <w:t>DIS RPR</w:t>
      </w:r>
      <w:r>
        <w:rPr>
          <w:sz w:val="14"/>
          <w:szCs w:val="14"/>
        </w:rPr>
        <w:tab/>
        <w:t>Disposition instructions received.</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t>Trans</w:t>
      </w:r>
      <w:r>
        <w:rPr>
          <w:sz w:val="14"/>
          <w:szCs w:val="14"/>
        </w:rPr>
        <w:tab/>
      </w:r>
      <w:r>
        <w:rPr>
          <w:sz w:val="14"/>
          <w:szCs w:val="14"/>
        </w:rPr>
        <w:tab/>
        <w:t>indicated by the job identifica-</w:t>
      </w:r>
      <w:r>
        <w:rPr>
          <w:sz w:val="14"/>
          <w:szCs w:val="14"/>
        </w:rPr>
        <w:tab/>
      </w:r>
      <w:r>
        <w:rPr>
          <w:sz w:val="14"/>
          <w:szCs w:val="14"/>
        </w:rPr>
        <w:tab/>
      </w:r>
      <w:r>
        <w:rPr>
          <w:sz w:val="14"/>
          <w:szCs w:val="14"/>
        </w:rPr>
        <w:tab/>
      </w:r>
      <w:r>
        <w:rPr>
          <w:sz w:val="14"/>
          <w:szCs w:val="14"/>
        </w:rPr>
        <w:tab/>
        <w:t>Retain and repair item.</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tion code, is completed, and</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equipment is awaiting pickup.</w:t>
      </w:r>
      <w:r>
        <w:rPr>
          <w:sz w:val="14"/>
          <w:szCs w:val="14"/>
        </w:rPr>
        <w:tab/>
        <w:t>37</w:t>
      </w:r>
      <w:r>
        <w:rPr>
          <w:sz w:val="14"/>
          <w:szCs w:val="14"/>
        </w:rPr>
        <w:tab/>
        <w:t>LC</w:t>
      </w:r>
      <w:r>
        <w:rPr>
          <w:sz w:val="14"/>
          <w:szCs w:val="14"/>
        </w:rPr>
        <w:tab/>
        <w:t>WIR SUB</w:t>
      </w:r>
      <w:r>
        <w:rPr>
          <w:sz w:val="14"/>
          <w:szCs w:val="14"/>
        </w:rPr>
        <w:tab/>
        <w:t>Recoverable Item Report submitted;</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When this code is input and the</w:t>
      </w:r>
      <w:r>
        <w:rPr>
          <w:sz w:val="14"/>
          <w:szCs w:val="14"/>
        </w:rPr>
        <w:tab/>
      </w:r>
      <w:r>
        <w:rPr>
          <w:sz w:val="14"/>
          <w:szCs w:val="14"/>
        </w:rPr>
        <w:tab/>
        <w:t>Maint</w:t>
      </w:r>
      <w:r>
        <w:rPr>
          <w:sz w:val="14"/>
          <w:szCs w:val="14"/>
        </w:rPr>
        <w:tab/>
      </w:r>
      <w:r>
        <w:rPr>
          <w:sz w:val="14"/>
          <w:szCs w:val="14"/>
        </w:rPr>
        <w:tab/>
        <w:t>item is being held at the mainte-</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intermediate maintenance level, it</w:t>
      </w:r>
      <w:r>
        <w:rPr>
          <w:sz w:val="14"/>
          <w:szCs w:val="14"/>
        </w:rPr>
        <w:tab/>
      </w:r>
      <w:r>
        <w:rPr>
          <w:sz w:val="14"/>
          <w:szCs w:val="14"/>
        </w:rPr>
        <w:tab/>
      </w:r>
      <w:r>
        <w:rPr>
          <w:sz w:val="14"/>
          <w:szCs w:val="14"/>
        </w:rPr>
        <w:tab/>
      </w:r>
      <w:r>
        <w:rPr>
          <w:sz w:val="14"/>
          <w:szCs w:val="14"/>
        </w:rPr>
        <w:tab/>
        <w:t>nance activity awaiting disposi-</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will generate a job status code 11,</w:t>
      </w:r>
      <w:r>
        <w:rPr>
          <w:sz w:val="14"/>
          <w:szCs w:val="14"/>
        </w:rPr>
        <w:tab/>
      </w:r>
      <w:r>
        <w:rPr>
          <w:sz w:val="14"/>
          <w:szCs w:val="14"/>
        </w:rPr>
        <w:tab/>
      </w:r>
      <w:r>
        <w:rPr>
          <w:sz w:val="14"/>
          <w:szCs w:val="14"/>
        </w:rPr>
        <w:tab/>
      </w:r>
      <w:r>
        <w:rPr>
          <w:sz w:val="14"/>
          <w:szCs w:val="14"/>
        </w:rPr>
        <w:tab/>
        <w:t>tion instructions.</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(pick up higher echelon (PCKP</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 xml:space="preserve">HECH)) on the owner’s DPR. </w:t>
      </w:r>
      <w:r>
        <w:rPr>
          <w:sz w:val="14"/>
          <w:szCs w:val="14"/>
          <w:u w:val="single"/>
        </w:rPr>
        <w:t>Note</w:t>
      </w:r>
      <w:r>
        <w:rPr>
          <w:sz w:val="14"/>
          <w:szCs w:val="14"/>
        </w:rPr>
        <w:t>:</w:t>
      </w:r>
      <w:r>
        <w:rPr>
          <w:sz w:val="14"/>
          <w:szCs w:val="14"/>
        </w:rPr>
        <w:tab/>
        <w:t>38</w:t>
      </w:r>
      <w:r>
        <w:rPr>
          <w:sz w:val="14"/>
          <w:szCs w:val="14"/>
        </w:rPr>
        <w:tab/>
        <w:t>LA, LC</w:t>
      </w:r>
      <w:r>
        <w:rPr>
          <w:sz w:val="14"/>
          <w:szCs w:val="14"/>
        </w:rPr>
        <w:tab/>
        <w:t>EVC HECH</w:t>
      </w:r>
      <w:r>
        <w:rPr>
          <w:sz w:val="14"/>
          <w:szCs w:val="14"/>
        </w:rPr>
        <w:tab/>
        <w:t>Equipment evacuated to the next</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When this code is used in in-</w:t>
      </w:r>
      <w:r>
        <w:rPr>
          <w:sz w:val="14"/>
          <w:szCs w:val="14"/>
        </w:rPr>
        <w:tab/>
      </w:r>
      <w:r>
        <w:rPr>
          <w:sz w:val="14"/>
          <w:szCs w:val="14"/>
        </w:rPr>
        <w:tab/>
        <w:t>Trans</w:t>
      </w:r>
      <w:r>
        <w:rPr>
          <w:sz w:val="14"/>
          <w:szCs w:val="14"/>
        </w:rPr>
        <w:tab/>
      </w:r>
      <w:r>
        <w:rPr>
          <w:sz w:val="14"/>
          <w:szCs w:val="14"/>
        </w:rPr>
        <w:tab/>
        <w:t>trans higher echelon of mainte-</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stances where the category code of</w:t>
      </w:r>
      <w:r>
        <w:rPr>
          <w:sz w:val="14"/>
          <w:szCs w:val="14"/>
        </w:rPr>
        <w:tab/>
      </w:r>
      <w:r>
        <w:rPr>
          <w:sz w:val="14"/>
          <w:szCs w:val="14"/>
        </w:rPr>
        <w:tab/>
      </w:r>
      <w:r>
        <w:rPr>
          <w:sz w:val="14"/>
          <w:szCs w:val="14"/>
        </w:rPr>
        <w:tab/>
      </w:r>
      <w:r>
        <w:rPr>
          <w:sz w:val="14"/>
          <w:szCs w:val="14"/>
        </w:rPr>
        <w:tab/>
        <w:t>nance for completion of repairs,</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the ERO is M, the ML-IND will</w:t>
      </w:r>
      <w:r>
        <w:rPr>
          <w:sz w:val="14"/>
          <w:szCs w:val="14"/>
        </w:rPr>
        <w:tab/>
      </w:r>
      <w:r>
        <w:rPr>
          <w:sz w:val="14"/>
          <w:szCs w:val="14"/>
        </w:rPr>
        <w:tab/>
      </w:r>
      <w:r>
        <w:rPr>
          <w:sz w:val="14"/>
          <w:szCs w:val="14"/>
        </w:rPr>
        <w:tab/>
      </w:r>
      <w:r>
        <w:rPr>
          <w:sz w:val="14"/>
          <w:szCs w:val="14"/>
        </w:rPr>
        <w:tab/>
        <w:t>modifications, calibration, or</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 xml:space="preserve">equal LD when entered by the </w:t>
      </w:r>
      <w:r>
        <w:rPr>
          <w:sz w:val="14"/>
          <w:szCs w:val="14"/>
        </w:rPr>
        <w:tab/>
      </w:r>
      <w:r>
        <w:rPr>
          <w:sz w:val="14"/>
          <w:szCs w:val="14"/>
        </w:rPr>
        <w:tab/>
      </w:r>
      <w:r>
        <w:rPr>
          <w:sz w:val="14"/>
          <w:szCs w:val="14"/>
        </w:rPr>
        <w:tab/>
      </w:r>
      <w:r>
        <w:rPr>
          <w:sz w:val="14"/>
          <w:szCs w:val="14"/>
        </w:rPr>
        <w:tab/>
        <w:t>lack of supply support.</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owner, and will equal LC/TRANS</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when entered by intermediate</w:t>
      </w:r>
      <w:r>
        <w:rPr>
          <w:sz w:val="14"/>
          <w:szCs w:val="14"/>
        </w:rPr>
        <w:tab/>
        <w:t>39</w:t>
      </w:r>
      <w:r>
        <w:rPr>
          <w:sz w:val="14"/>
          <w:szCs w:val="14"/>
        </w:rPr>
        <w:tab/>
        <w:t>LD</w:t>
      </w:r>
      <w:r>
        <w:rPr>
          <w:sz w:val="14"/>
          <w:szCs w:val="14"/>
        </w:rPr>
        <w:tab/>
        <w:t>EVC WASH</w:t>
      </w:r>
      <w:r>
        <w:rPr>
          <w:sz w:val="14"/>
          <w:szCs w:val="14"/>
        </w:rPr>
        <w:tab/>
        <w:t>Item is being processed under the</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maintenance.</w:t>
      </w:r>
      <w:r>
        <w:rPr>
          <w:sz w:val="14"/>
          <w:szCs w:val="14"/>
        </w:rPr>
        <w:tab/>
      </w:r>
      <w:r>
        <w:rPr>
          <w:sz w:val="14"/>
          <w:szCs w:val="14"/>
        </w:rPr>
        <w:tab/>
      </w:r>
      <w:r>
        <w:rPr>
          <w:sz w:val="14"/>
          <w:szCs w:val="14"/>
        </w:rPr>
        <w:tab/>
      </w:r>
      <w:r>
        <w:rPr>
          <w:sz w:val="14"/>
          <w:szCs w:val="14"/>
        </w:rPr>
        <w:tab/>
        <w:t>provisions of the current edition</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r>
        <w:rPr>
          <w:sz w:val="14"/>
          <w:szCs w:val="14"/>
        </w:rPr>
        <w:tab/>
        <w:t>of MCO P4400.82 at fourth echelon.</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15</w:t>
      </w:r>
      <w:r>
        <w:rPr>
          <w:sz w:val="14"/>
          <w:szCs w:val="14"/>
        </w:rPr>
        <w:tab/>
        <w:t>LD</w:t>
      </w:r>
      <w:r>
        <w:rPr>
          <w:sz w:val="14"/>
          <w:szCs w:val="14"/>
        </w:rPr>
        <w:tab/>
        <w:t>JOB CLOS</w:t>
      </w:r>
      <w:r>
        <w:rPr>
          <w:sz w:val="14"/>
          <w:szCs w:val="14"/>
        </w:rPr>
        <w:tab/>
        <w:t>All maintenance action has been</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completed and/or equipment has</w:t>
      </w:r>
      <w:r>
        <w:rPr>
          <w:sz w:val="14"/>
          <w:szCs w:val="14"/>
        </w:rPr>
        <w:tab/>
        <w:t>40</w:t>
      </w:r>
      <w:r>
        <w:rPr>
          <w:sz w:val="14"/>
          <w:szCs w:val="14"/>
        </w:rPr>
        <w:tab/>
        <w:t>LA, LC</w:t>
      </w:r>
      <w:r>
        <w:rPr>
          <w:sz w:val="14"/>
          <w:szCs w:val="14"/>
        </w:rPr>
        <w:tab/>
        <w:t>SHT FUND</w:t>
      </w:r>
      <w:r>
        <w:rPr>
          <w:sz w:val="14"/>
          <w:szCs w:val="14"/>
        </w:rPr>
        <w:tab/>
        <w:t>Short funds. This code will be</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been picked up by the responsible</w:t>
      </w:r>
      <w:r>
        <w:rPr>
          <w:sz w:val="14"/>
          <w:szCs w:val="14"/>
        </w:rPr>
        <w:tab/>
      </w:r>
      <w:r>
        <w:rPr>
          <w:sz w:val="14"/>
          <w:szCs w:val="14"/>
        </w:rPr>
        <w:tab/>
        <w:t>Maint</w:t>
      </w:r>
      <w:r>
        <w:rPr>
          <w:sz w:val="14"/>
          <w:szCs w:val="14"/>
        </w:rPr>
        <w:tab/>
      </w:r>
      <w:r>
        <w:rPr>
          <w:sz w:val="14"/>
          <w:szCs w:val="14"/>
        </w:rPr>
        <w:tab/>
        <w:t>used when, due to shortage of</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unit.</w:t>
      </w:r>
      <w:r>
        <w:rPr>
          <w:sz w:val="14"/>
          <w:szCs w:val="14"/>
        </w:rPr>
        <w:tab/>
      </w:r>
      <w:r>
        <w:rPr>
          <w:sz w:val="14"/>
          <w:szCs w:val="14"/>
        </w:rPr>
        <w:tab/>
      </w:r>
      <w:r>
        <w:rPr>
          <w:sz w:val="14"/>
          <w:szCs w:val="14"/>
        </w:rPr>
        <w:tab/>
      </w:r>
      <w:r>
        <w:rPr>
          <w:sz w:val="14"/>
          <w:szCs w:val="14"/>
        </w:rPr>
        <w:tab/>
        <w:t>funds, repair parts or labor costs</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r>
        <w:rPr>
          <w:sz w:val="14"/>
          <w:szCs w:val="14"/>
        </w:rPr>
        <w:tab/>
        <w:t>cannot be obligated to complete</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23</w:t>
      </w:r>
      <w:r>
        <w:rPr>
          <w:sz w:val="14"/>
          <w:szCs w:val="14"/>
        </w:rPr>
        <w:tab/>
        <w:t>LA, LC</w:t>
      </w:r>
      <w:r>
        <w:rPr>
          <w:sz w:val="14"/>
          <w:szCs w:val="14"/>
        </w:rPr>
        <w:tab/>
        <w:t>SHT TEST</w:t>
      </w:r>
      <w:r>
        <w:rPr>
          <w:sz w:val="14"/>
          <w:szCs w:val="14"/>
        </w:rPr>
        <w:tab/>
        <w:t>ERO is awaiting test equipment</w:t>
      </w:r>
      <w:r>
        <w:rPr>
          <w:sz w:val="14"/>
          <w:szCs w:val="14"/>
        </w:rPr>
        <w:tab/>
      </w:r>
      <w:r>
        <w:rPr>
          <w:sz w:val="14"/>
          <w:szCs w:val="14"/>
        </w:rPr>
        <w:tab/>
      </w:r>
      <w:r>
        <w:rPr>
          <w:sz w:val="14"/>
          <w:szCs w:val="14"/>
        </w:rPr>
        <w:tab/>
      </w:r>
      <w:r>
        <w:rPr>
          <w:sz w:val="14"/>
          <w:szCs w:val="14"/>
        </w:rPr>
        <w:tab/>
        <w:t>repairs.</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t>Maint</w:t>
      </w:r>
      <w:r>
        <w:rPr>
          <w:sz w:val="14"/>
          <w:szCs w:val="14"/>
        </w:rPr>
        <w:tab/>
      </w:r>
      <w:r>
        <w:rPr>
          <w:sz w:val="14"/>
          <w:szCs w:val="14"/>
        </w:rPr>
        <w:tab/>
        <w:t>to repair, inspect, test, or</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calibrate equipment.</w:t>
      </w:r>
      <w:r>
        <w:rPr>
          <w:sz w:val="14"/>
          <w:szCs w:val="14"/>
        </w:rPr>
        <w:tab/>
        <w:t>41</w:t>
      </w:r>
      <w:r>
        <w:rPr>
          <w:sz w:val="14"/>
          <w:szCs w:val="14"/>
        </w:rPr>
        <w:tab/>
        <w:t>LA, LC</w:t>
      </w:r>
      <w:r>
        <w:rPr>
          <w:sz w:val="14"/>
          <w:szCs w:val="14"/>
        </w:rPr>
        <w:tab/>
        <w:t>ITRS REP</w:t>
      </w:r>
      <w:r>
        <w:rPr>
          <w:sz w:val="14"/>
          <w:szCs w:val="14"/>
        </w:rPr>
        <w:tab/>
        <w:t>Intershop repair. This code will</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t>Maint</w:t>
      </w:r>
      <w:r>
        <w:rPr>
          <w:sz w:val="14"/>
          <w:szCs w:val="14"/>
        </w:rPr>
        <w:tab/>
      </w:r>
      <w:r>
        <w:rPr>
          <w:sz w:val="14"/>
          <w:szCs w:val="14"/>
        </w:rPr>
        <w:tab/>
        <w:t>be used when as intershop ERO is</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24</w:t>
      </w:r>
      <w:r>
        <w:rPr>
          <w:sz w:val="14"/>
          <w:szCs w:val="14"/>
        </w:rPr>
        <w:tab/>
        <w:t>LA, LC</w:t>
      </w:r>
      <w:r>
        <w:rPr>
          <w:sz w:val="14"/>
          <w:szCs w:val="14"/>
        </w:rPr>
        <w:tab/>
        <w:t>UNIT RCL</w:t>
      </w:r>
      <w:r>
        <w:rPr>
          <w:sz w:val="14"/>
          <w:szCs w:val="14"/>
        </w:rPr>
        <w:tab/>
        <w:t>The ERO is at a supporting mainte-</w:t>
      </w:r>
      <w:r>
        <w:rPr>
          <w:sz w:val="14"/>
          <w:szCs w:val="14"/>
        </w:rPr>
        <w:tab/>
      </w:r>
      <w:r>
        <w:rPr>
          <w:sz w:val="14"/>
          <w:szCs w:val="14"/>
        </w:rPr>
        <w:tab/>
      </w:r>
      <w:r>
        <w:rPr>
          <w:sz w:val="14"/>
          <w:szCs w:val="14"/>
        </w:rPr>
        <w:tab/>
      </w:r>
      <w:r>
        <w:rPr>
          <w:sz w:val="14"/>
          <w:szCs w:val="14"/>
        </w:rPr>
        <w:tab/>
        <w:t>used.</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t>Supply</w:t>
      </w:r>
      <w:r>
        <w:rPr>
          <w:sz w:val="14"/>
          <w:szCs w:val="14"/>
        </w:rPr>
        <w:tab/>
      </w:r>
      <w:r>
        <w:rPr>
          <w:sz w:val="14"/>
          <w:szCs w:val="14"/>
        </w:rPr>
        <w:tab/>
        <w:t>nance activity and is in a short</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part status with the parts on requisi</w:t>
      </w:r>
      <w:r>
        <w:rPr>
          <w:sz w:val="14"/>
          <w:szCs w:val="14"/>
        </w:rPr>
        <w:tab/>
        <w:t>45</w:t>
      </w:r>
      <w:r>
        <w:rPr>
          <w:sz w:val="14"/>
          <w:szCs w:val="14"/>
        </w:rPr>
        <w:tab/>
        <w:t>None</w:t>
      </w:r>
      <w:r>
        <w:rPr>
          <w:sz w:val="14"/>
          <w:szCs w:val="14"/>
        </w:rPr>
        <w:tab/>
        <w:t>AWTG EQUIP</w:t>
      </w:r>
      <w:r>
        <w:rPr>
          <w:sz w:val="14"/>
          <w:szCs w:val="14"/>
        </w:rPr>
        <w:tab/>
        <w:t>Equipment not available due to</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tion. The equipment has been re-</w:t>
      </w:r>
      <w:r>
        <w:rPr>
          <w:sz w:val="14"/>
          <w:szCs w:val="14"/>
        </w:rPr>
        <w:tab/>
      </w:r>
      <w:r>
        <w:rPr>
          <w:sz w:val="14"/>
          <w:szCs w:val="14"/>
        </w:rPr>
        <w:tab/>
      </w:r>
      <w:r>
        <w:rPr>
          <w:sz w:val="14"/>
          <w:szCs w:val="14"/>
        </w:rPr>
        <w:tab/>
      </w:r>
      <w:r>
        <w:rPr>
          <w:sz w:val="14"/>
          <w:szCs w:val="14"/>
        </w:rPr>
        <w:tab/>
        <w:t>command (mission) commitment.</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turned by the supporting mainte-</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nance activity to the owning unit</w:t>
      </w:r>
      <w:r>
        <w:rPr>
          <w:sz w:val="14"/>
          <w:szCs w:val="14"/>
        </w:rPr>
        <w:tab/>
        <w:t>48</w:t>
      </w:r>
      <w:r>
        <w:rPr>
          <w:sz w:val="14"/>
          <w:szCs w:val="14"/>
        </w:rPr>
        <w:tab/>
        <w:t>LA, LC</w:t>
      </w:r>
      <w:r>
        <w:rPr>
          <w:sz w:val="14"/>
          <w:szCs w:val="14"/>
        </w:rPr>
        <w:tab/>
        <w:t>COMP EVAC</w:t>
      </w:r>
      <w:r>
        <w:rPr>
          <w:sz w:val="14"/>
          <w:szCs w:val="14"/>
        </w:rPr>
        <w:tab/>
        <w:t>Component evacuated to the next</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at the request of the owning unit</w:t>
      </w:r>
      <w:r>
        <w:rPr>
          <w:sz w:val="14"/>
          <w:szCs w:val="14"/>
        </w:rPr>
        <w:tab/>
      </w:r>
      <w:r>
        <w:rPr>
          <w:sz w:val="14"/>
          <w:szCs w:val="14"/>
        </w:rPr>
        <w:tab/>
        <w:t>Maint</w:t>
      </w:r>
      <w:r>
        <w:rPr>
          <w:sz w:val="14"/>
          <w:szCs w:val="14"/>
        </w:rPr>
        <w:tab/>
      </w:r>
      <w:r>
        <w:rPr>
          <w:sz w:val="14"/>
          <w:szCs w:val="14"/>
        </w:rPr>
        <w:tab/>
        <w:t>higher echelon of maintenance for</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commander, subject to recall by</w:t>
      </w:r>
      <w:r>
        <w:rPr>
          <w:sz w:val="14"/>
          <w:szCs w:val="14"/>
        </w:rPr>
        <w:tab/>
      </w:r>
      <w:r>
        <w:rPr>
          <w:sz w:val="14"/>
          <w:szCs w:val="14"/>
        </w:rPr>
        <w:tab/>
      </w:r>
      <w:r>
        <w:rPr>
          <w:sz w:val="14"/>
          <w:szCs w:val="14"/>
        </w:rPr>
        <w:tab/>
      </w:r>
      <w:r>
        <w:rPr>
          <w:sz w:val="14"/>
          <w:szCs w:val="14"/>
        </w:rPr>
        <w:tab/>
        <w:t>completion of repairs, modifica-</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the supporting maintenance acti-</w:t>
      </w:r>
      <w:r>
        <w:rPr>
          <w:sz w:val="14"/>
          <w:szCs w:val="14"/>
        </w:rPr>
        <w:tab/>
      </w:r>
      <w:r>
        <w:rPr>
          <w:sz w:val="14"/>
          <w:szCs w:val="14"/>
        </w:rPr>
        <w:tab/>
      </w:r>
      <w:r>
        <w:rPr>
          <w:sz w:val="14"/>
          <w:szCs w:val="14"/>
        </w:rPr>
        <w:tab/>
      </w:r>
      <w:r>
        <w:rPr>
          <w:sz w:val="14"/>
          <w:szCs w:val="14"/>
        </w:rPr>
        <w:tab/>
        <w:t>tions, calibration, or lack of</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vity for completion of work upon</w:t>
      </w:r>
      <w:r>
        <w:rPr>
          <w:sz w:val="14"/>
          <w:szCs w:val="14"/>
        </w:rPr>
        <w:tab/>
      </w:r>
      <w:r>
        <w:rPr>
          <w:sz w:val="14"/>
          <w:szCs w:val="14"/>
        </w:rPr>
        <w:tab/>
      </w:r>
      <w:r>
        <w:rPr>
          <w:sz w:val="14"/>
          <w:szCs w:val="14"/>
        </w:rPr>
        <w:tab/>
      </w:r>
      <w:r>
        <w:rPr>
          <w:sz w:val="14"/>
          <w:szCs w:val="14"/>
        </w:rPr>
        <w:tab/>
        <w:t>supply support.</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receipt of parts.</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25</w:t>
      </w:r>
      <w:r>
        <w:rPr>
          <w:sz w:val="14"/>
          <w:szCs w:val="14"/>
        </w:rPr>
        <w:tab/>
        <w:t>LA, LC</w:t>
      </w:r>
      <w:r>
        <w:rPr>
          <w:sz w:val="14"/>
          <w:szCs w:val="14"/>
        </w:rPr>
        <w:tab/>
        <w:t>SHT PART</w:t>
      </w:r>
      <w:r>
        <w:rPr>
          <w:sz w:val="14"/>
          <w:szCs w:val="14"/>
        </w:rPr>
        <w:tab/>
        <w:t>Short parts. Parts required to</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t>Supply</w:t>
      </w:r>
      <w:r>
        <w:rPr>
          <w:sz w:val="14"/>
          <w:szCs w:val="14"/>
        </w:rPr>
        <w:tab/>
      </w:r>
      <w:r>
        <w:rPr>
          <w:sz w:val="14"/>
          <w:szCs w:val="14"/>
        </w:rPr>
        <w:tab/>
        <w:t>repair the item have been deter-</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mined and are on requisition or</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being procured form other sources.</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Job is being held pending receipt</w:t>
      </w:r>
    </w:p>
    <w:p w:rsidR="00517B1E" w:rsidRDefault="00517B1E"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or required parts.</w:t>
      </w:r>
    </w:p>
    <w:p w:rsidR="00517B1E" w:rsidRPr="00756959" w:rsidRDefault="00517B1E" w:rsidP="00E90027">
      <w:pPr>
        <w:jc w:val="center"/>
        <w:rPr>
          <w:b/>
        </w:rPr>
      </w:pPr>
      <w:r>
        <w:br w:type="page"/>
      </w:r>
      <w:r w:rsidRPr="00756959">
        <w:rPr>
          <w:b/>
          <w:u w:val="single"/>
        </w:rPr>
        <w:t>Error Codes and Messages</w:t>
      </w:r>
    </w:p>
    <w:p w:rsidR="00517B1E" w:rsidRDefault="00517B1E" w:rsidP="00E90027">
      <w:pPr>
        <w:jc w:val="center"/>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Error</w:t>
      </w:r>
      <w:r>
        <w:rPr>
          <w:sz w:val="12"/>
          <w:szCs w:val="12"/>
        </w:rPr>
        <w:tab/>
      </w:r>
      <w:r>
        <w:rPr>
          <w:sz w:val="12"/>
          <w:szCs w:val="12"/>
        </w:rPr>
        <w:tab/>
      </w:r>
      <w:r>
        <w:rPr>
          <w:sz w:val="12"/>
          <w:szCs w:val="12"/>
        </w:rPr>
        <w:tab/>
        <w:t>Error</w:t>
      </w:r>
      <w:r>
        <w:rPr>
          <w:sz w:val="12"/>
          <w:szCs w:val="12"/>
        </w:rPr>
        <w:tab/>
      </w:r>
    </w:p>
    <w:p w:rsidR="00517B1E" w:rsidRDefault="00517B1E" w:rsidP="00E90027">
      <w:pPr>
        <w:tabs>
          <w:tab w:val="left" w:pos="900"/>
          <w:tab w:val="left" w:pos="2160"/>
          <w:tab w:val="left" w:pos="5940"/>
          <w:tab w:val="left" w:pos="6840"/>
          <w:tab w:val="left" w:pos="8100"/>
        </w:tabs>
        <w:rPr>
          <w:sz w:val="12"/>
          <w:szCs w:val="12"/>
        </w:rPr>
      </w:pPr>
      <w:r>
        <w:rPr>
          <w:sz w:val="12"/>
          <w:szCs w:val="12"/>
        </w:rPr>
        <w:t>Code</w:t>
      </w:r>
      <w:r>
        <w:rPr>
          <w:sz w:val="12"/>
          <w:szCs w:val="12"/>
        </w:rPr>
        <w:tab/>
        <w:t>Criticality</w:t>
      </w:r>
      <w:r>
        <w:rPr>
          <w:sz w:val="12"/>
          <w:szCs w:val="12"/>
        </w:rPr>
        <w:tab/>
        <w:t>Description</w:t>
      </w:r>
      <w:r>
        <w:rPr>
          <w:sz w:val="12"/>
          <w:szCs w:val="12"/>
        </w:rPr>
        <w:tab/>
        <w:t>Code</w:t>
      </w:r>
      <w:r>
        <w:rPr>
          <w:sz w:val="12"/>
          <w:szCs w:val="12"/>
        </w:rPr>
        <w:tab/>
        <w:t>Criticality</w:t>
      </w:r>
      <w:r>
        <w:rPr>
          <w:sz w:val="12"/>
          <w:szCs w:val="12"/>
        </w:rPr>
        <w:tab/>
        <w:t>Description</w:t>
      </w:r>
    </w:p>
    <w:p w:rsidR="00517B1E" w:rsidRDefault="00517B1E" w:rsidP="00E90027">
      <w:pPr>
        <w:tabs>
          <w:tab w:val="left" w:pos="900"/>
          <w:tab w:val="left" w:pos="2160"/>
          <w:tab w:val="left" w:pos="5940"/>
          <w:tab w:val="left" w:pos="6840"/>
          <w:tab w:val="left" w:pos="8100"/>
        </w:tabs>
        <w:rPr>
          <w:sz w:val="12"/>
          <w:szCs w:val="12"/>
        </w:rPr>
      </w:pPr>
      <w:r>
        <w:rPr>
          <w:sz w:val="12"/>
          <w:szCs w:val="12"/>
        </w:rPr>
        <w:t>--------</w:t>
      </w:r>
      <w:r>
        <w:rPr>
          <w:sz w:val="12"/>
          <w:szCs w:val="12"/>
        </w:rPr>
        <w:tab/>
        <w:t>--------------</w:t>
      </w:r>
      <w:r>
        <w:rPr>
          <w:sz w:val="12"/>
          <w:szCs w:val="12"/>
        </w:rPr>
        <w:tab/>
        <w:t>----------------</w:t>
      </w:r>
      <w:r>
        <w:rPr>
          <w:sz w:val="12"/>
          <w:szCs w:val="12"/>
        </w:rPr>
        <w:tab/>
        <w:t>--------</w:t>
      </w:r>
      <w:r>
        <w:rPr>
          <w:sz w:val="12"/>
          <w:szCs w:val="12"/>
        </w:rPr>
        <w:tab/>
        <w:t>--------------</w:t>
      </w:r>
      <w:r>
        <w:rPr>
          <w:sz w:val="12"/>
          <w:szCs w:val="12"/>
        </w:rPr>
        <w:tab/>
        <w:t>----------------</w:t>
      </w:r>
    </w:p>
    <w:p w:rsidR="00517B1E" w:rsidRDefault="00517B1E" w:rsidP="00E90027">
      <w:pPr>
        <w:tabs>
          <w:tab w:val="left" w:pos="900"/>
          <w:tab w:val="left" w:pos="2160"/>
          <w:tab w:val="left" w:pos="5940"/>
          <w:tab w:val="left" w:pos="6840"/>
          <w:tab w:val="left" w:pos="8100"/>
        </w:tabs>
        <w:rPr>
          <w:sz w:val="12"/>
          <w:szCs w:val="12"/>
        </w:rPr>
      </w:pPr>
      <w:r>
        <w:rPr>
          <w:sz w:val="12"/>
          <w:szCs w:val="12"/>
        </w:rPr>
        <w:t>01</w:t>
      </w:r>
      <w:r>
        <w:rPr>
          <w:sz w:val="12"/>
          <w:szCs w:val="12"/>
        </w:rPr>
        <w:tab/>
        <w:t>*</w:t>
      </w:r>
      <w:r>
        <w:rPr>
          <w:sz w:val="12"/>
          <w:szCs w:val="12"/>
        </w:rPr>
        <w:tab/>
        <w:t>Invalid transaction type</w:t>
      </w:r>
      <w:r>
        <w:rPr>
          <w:sz w:val="12"/>
          <w:szCs w:val="12"/>
        </w:rPr>
        <w:tab/>
        <w:t>09</w:t>
      </w:r>
      <w:r>
        <w:rPr>
          <w:sz w:val="12"/>
          <w:szCs w:val="12"/>
        </w:rPr>
        <w:tab/>
        <w:t>**</w:t>
      </w:r>
      <w:r>
        <w:rPr>
          <w:sz w:val="12"/>
          <w:szCs w:val="12"/>
        </w:rPr>
        <w:tab/>
        <w:t>DCD was not entered when the category code was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M. The computer run date has been automatically</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type of transaction, and</w:t>
      </w:r>
      <w:r>
        <w:rPr>
          <w:sz w:val="12"/>
          <w:szCs w:val="12"/>
        </w:rPr>
        <w:tab/>
      </w:r>
      <w:r>
        <w:rPr>
          <w:sz w:val="12"/>
          <w:szCs w:val="12"/>
        </w:rPr>
        <w:tab/>
      </w:r>
      <w:r>
        <w:rPr>
          <w:sz w:val="12"/>
          <w:szCs w:val="12"/>
        </w:rPr>
        <w:tab/>
        <w:t>entered as the DCD.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enter the appropriate code for the desired input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in column 1. The only acceptable</w:t>
      </w:r>
      <w:r>
        <w:rPr>
          <w:sz w:val="12"/>
          <w:szCs w:val="12"/>
        </w:rPr>
        <w:tab/>
      </w:r>
      <w:r>
        <w:rPr>
          <w:sz w:val="12"/>
          <w:szCs w:val="12"/>
        </w:rPr>
        <w:tab/>
      </w:r>
      <w:r>
        <w:rPr>
          <w:sz w:val="12"/>
          <w:szCs w:val="12"/>
        </w:rPr>
        <w:tab/>
      </w:r>
      <w:r>
        <w:rPr>
          <w:sz w:val="12"/>
          <w:szCs w:val="12"/>
          <w:u w:val="single"/>
        </w:rPr>
        <w:t>ACTION</w:t>
      </w:r>
      <w:r>
        <w:rPr>
          <w:sz w:val="12"/>
          <w:szCs w:val="12"/>
        </w:rPr>
        <w:t>: Validate the automatically generated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entries are 0, T, 3, 4, 5, 7, 8, or 9.</w:t>
      </w:r>
      <w:r>
        <w:rPr>
          <w:sz w:val="12"/>
          <w:szCs w:val="12"/>
        </w:rPr>
        <w:tab/>
      </w:r>
      <w:r>
        <w:rPr>
          <w:sz w:val="12"/>
          <w:szCs w:val="12"/>
        </w:rPr>
        <w:tab/>
      </w:r>
      <w:r>
        <w:rPr>
          <w:sz w:val="12"/>
          <w:szCs w:val="12"/>
        </w:rPr>
        <w:tab/>
        <w:t>DCD. Enter an O/C transaction with the corrected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DCD in columns 21-24 and/or the corrected</w:t>
      </w:r>
    </w:p>
    <w:p w:rsidR="00517B1E" w:rsidRDefault="00517B1E" w:rsidP="00E90027">
      <w:pPr>
        <w:tabs>
          <w:tab w:val="left" w:pos="900"/>
          <w:tab w:val="left" w:pos="2160"/>
          <w:tab w:val="left" w:pos="5940"/>
          <w:tab w:val="left" w:pos="6840"/>
          <w:tab w:val="left" w:pos="8100"/>
        </w:tabs>
        <w:rPr>
          <w:sz w:val="12"/>
          <w:szCs w:val="12"/>
        </w:rPr>
      </w:pPr>
      <w:r>
        <w:rPr>
          <w:sz w:val="12"/>
          <w:szCs w:val="12"/>
        </w:rPr>
        <w:t>02</w:t>
      </w:r>
      <w:r>
        <w:rPr>
          <w:sz w:val="12"/>
          <w:szCs w:val="12"/>
        </w:rPr>
        <w:tab/>
        <w:t>*</w:t>
      </w:r>
      <w:r>
        <w:rPr>
          <w:sz w:val="12"/>
          <w:szCs w:val="12"/>
        </w:rPr>
        <w:tab/>
        <w:t>ERO number format is incorrect.</w:t>
      </w:r>
      <w:r>
        <w:rPr>
          <w:sz w:val="12"/>
          <w:szCs w:val="12"/>
        </w:rPr>
        <w:tab/>
      </w:r>
      <w:r>
        <w:rPr>
          <w:sz w:val="12"/>
          <w:szCs w:val="12"/>
        </w:rPr>
        <w:tab/>
      </w:r>
      <w:r>
        <w:rPr>
          <w:sz w:val="12"/>
          <w:szCs w:val="12"/>
        </w:rPr>
        <w:tab/>
        <w:t>category code in column 60.</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Locate the type of transaction, and</w:t>
      </w:r>
      <w:r>
        <w:rPr>
          <w:sz w:val="12"/>
          <w:szCs w:val="12"/>
        </w:rPr>
        <w:tab/>
        <w:t>9A</w:t>
      </w:r>
      <w:r>
        <w:rPr>
          <w:sz w:val="12"/>
          <w:szCs w:val="12"/>
        </w:rPr>
        <w:tab/>
        <w:t>**</w:t>
      </w:r>
      <w:r>
        <w:rPr>
          <w:sz w:val="12"/>
          <w:szCs w:val="12"/>
        </w:rPr>
        <w:tab/>
        <w:t>A 4/A transaction was submitted containing a</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ensure that the ERO number format has an alpha-</w:t>
      </w:r>
      <w:r>
        <w:rPr>
          <w:sz w:val="12"/>
          <w:szCs w:val="12"/>
        </w:rPr>
        <w:tab/>
      </w:r>
      <w:r>
        <w:rPr>
          <w:sz w:val="12"/>
          <w:szCs w:val="12"/>
        </w:rPr>
        <w:tab/>
      </w:r>
      <w:r>
        <w:rPr>
          <w:sz w:val="12"/>
          <w:szCs w:val="12"/>
        </w:rPr>
        <w:tab/>
        <w:t>valid JON against a nonexistent ERO. A skeleton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character in the first position of the field</w:t>
      </w:r>
      <w:r>
        <w:rPr>
          <w:sz w:val="12"/>
          <w:szCs w:val="12"/>
        </w:rPr>
        <w:tab/>
      </w:r>
      <w:r>
        <w:rPr>
          <w:sz w:val="12"/>
          <w:szCs w:val="12"/>
        </w:rPr>
        <w:tab/>
      </w:r>
      <w:r>
        <w:rPr>
          <w:sz w:val="12"/>
          <w:szCs w:val="12"/>
        </w:rPr>
        <w:tab/>
        <w:t>ERO was created.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followed by four alphanumeric characters; that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the ERO number is in the correct columns for</w:t>
      </w:r>
      <w:r>
        <w:rPr>
          <w:sz w:val="12"/>
          <w:szCs w:val="12"/>
        </w:rPr>
        <w:tab/>
      </w:r>
      <w:r>
        <w:rPr>
          <w:sz w:val="12"/>
          <w:szCs w:val="12"/>
        </w:rPr>
        <w:tab/>
      </w:r>
      <w:r>
        <w:rPr>
          <w:sz w:val="12"/>
          <w:szCs w:val="12"/>
        </w:rPr>
        <w:tab/>
      </w:r>
      <w:r>
        <w:rPr>
          <w:sz w:val="12"/>
          <w:szCs w:val="12"/>
          <w:u w:val="single"/>
        </w:rPr>
        <w:t>ACTION</w:t>
      </w:r>
      <w:r>
        <w:rPr>
          <w:sz w:val="12"/>
          <w:szCs w:val="12"/>
        </w:rPr>
        <w:t>: Submit an O/A prior to entering an O/C,</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that type of transaction; and that the first two</w:t>
      </w:r>
      <w:r>
        <w:rPr>
          <w:sz w:val="12"/>
          <w:szCs w:val="12"/>
        </w:rPr>
        <w:tab/>
      </w:r>
      <w:r>
        <w:rPr>
          <w:sz w:val="12"/>
          <w:szCs w:val="12"/>
        </w:rPr>
        <w:tab/>
      </w:r>
      <w:r>
        <w:rPr>
          <w:sz w:val="12"/>
          <w:szCs w:val="12"/>
        </w:rPr>
        <w:tab/>
        <w:t>T, 3, 5, or 9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positions are loaded to the AA file. Blanks and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special characters will not pass the edit.</w:t>
      </w:r>
      <w:r>
        <w:rPr>
          <w:sz w:val="12"/>
          <w:szCs w:val="12"/>
        </w:rPr>
        <w:tab/>
        <w:t>9B</w:t>
      </w:r>
      <w:r>
        <w:rPr>
          <w:sz w:val="12"/>
          <w:szCs w:val="12"/>
        </w:rPr>
        <w:tab/>
        <w:t>*</w:t>
      </w:r>
      <w:r>
        <w:rPr>
          <w:sz w:val="12"/>
          <w:szCs w:val="12"/>
        </w:rPr>
        <w:tab/>
        <w:t>A 4/A transaction was submitted containing a</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valid JON against a nonexistent ERO or skeleton</w:t>
      </w:r>
    </w:p>
    <w:p w:rsidR="00517B1E" w:rsidRDefault="00517B1E" w:rsidP="00E90027">
      <w:pPr>
        <w:tabs>
          <w:tab w:val="left" w:pos="900"/>
          <w:tab w:val="left" w:pos="2160"/>
          <w:tab w:val="left" w:pos="5940"/>
          <w:tab w:val="left" w:pos="6840"/>
          <w:tab w:val="left" w:pos="8100"/>
        </w:tabs>
        <w:rPr>
          <w:sz w:val="12"/>
          <w:szCs w:val="12"/>
        </w:rPr>
      </w:pPr>
      <w:r>
        <w:rPr>
          <w:sz w:val="12"/>
          <w:szCs w:val="12"/>
        </w:rPr>
        <w:t>03</w:t>
      </w:r>
      <w:r>
        <w:rPr>
          <w:sz w:val="12"/>
          <w:szCs w:val="12"/>
        </w:rPr>
        <w:tab/>
        <w:t>*</w:t>
      </w:r>
      <w:r>
        <w:rPr>
          <w:sz w:val="12"/>
          <w:szCs w:val="12"/>
        </w:rPr>
        <w:tab/>
        <w:t>ERO number entered on the input transaction was</w:t>
      </w:r>
      <w:r>
        <w:rPr>
          <w:sz w:val="12"/>
          <w:szCs w:val="12"/>
        </w:rPr>
        <w:tab/>
      </w:r>
      <w:r>
        <w:rPr>
          <w:sz w:val="12"/>
          <w:szCs w:val="12"/>
        </w:rPr>
        <w:tab/>
      </w:r>
      <w:r>
        <w:rPr>
          <w:sz w:val="12"/>
          <w:szCs w:val="12"/>
        </w:rPr>
        <w:tab/>
        <w:t>record, but the ADV code was PB, 99, MI, MC, IN,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not found in the master files, or it was found</w:t>
      </w:r>
      <w:r>
        <w:rPr>
          <w:sz w:val="12"/>
          <w:szCs w:val="12"/>
        </w:rPr>
        <w:tab/>
      </w:r>
      <w:r>
        <w:rPr>
          <w:sz w:val="12"/>
          <w:szCs w:val="12"/>
        </w:rPr>
        <w:tab/>
      </w:r>
      <w:r>
        <w:rPr>
          <w:sz w:val="12"/>
          <w:szCs w:val="12"/>
        </w:rPr>
        <w:tab/>
        <w:t>SF, FA, SC, WP, or F6. No skeleton record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in a closed status</w:t>
      </w:r>
      <w:r>
        <w:rPr>
          <w:sz w:val="12"/>
          <w:szCs w:val="12"/>
        </w:rPr>
        <w:tab/>
      </w:r>
      <w:r>
        <w:rPr>
          <w:sz w:val="12"/>
          <w:szCs w:val="12"/>
        </w:rPr>
        <w:tab/>
      </w:r>
      <w:r>
        <w:rPr>
          <w:sz w:val="12"/>
          <w:szCs w:val="12"/>
        </w:rPr>
        <w:tab/>
        <w:t>was created or updated.</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w:t>
      </w:r>
      <w:r>
        <w:rPr>
          <w:sz w:val="12"/>
          <w:szCs w:val="12"/>
        </w:rPr>
        <w:tab/>
      </w:r>
      <w:r>
        <w:rPr>
          <w:sz w:val="12"/>
          <w:szCs w:val="12"/>
        </w:rPr>
        <w:tab/>
      </w:r>
      <w:r>
        <w:rPr>
          <w:sz w:val="12"/>
          <w:szCs w:val="12"/>
        </w:rPr>
        <w:tab/>
      </w:r>
      <w:r>
        <w:rPr>
          <w:sz w:val="12"/>
          <w:szCs w:val="12"/>
          <w:u w:val="single"/>
        </w:rPr>
        <w:t>ACTION</w:t>
      </w:r>
      <w:r>
        <w:rPr>
          <w:sz w:val="12"/>
          <w:szCs w:val="12"/>
        </w:rPr>
        <w:t>: Submit an O/A transaction for this ERO</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prior to reentering this 4/A.</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 The O/A transaction must be accepted into</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the system before other transactions associated</w:t>
      </w:r>
      <w:r>
        <w:rPr>
          <w:sz w:val="12"/>
          <w:szCs w:val="12"/>
        </w:rPr>
        <w:tab/>
        <w:t>9C</w:t>
      </w:r>
      <w:r>
        <w:rPr>
          <w:sz w:val="12"/>
          <w:szCs w:val="12"/>
        </w:rPr>
        <w:tab/>
        <w:t>*</w:t>
      </w:r>
      <w:r>
        <w:rPr>
          <w:sz w:val="12"/>
          <w:szCs w:val="12"/>
        </w:rPr>
        <w:tab/>
        <w:t>A 4/A transaction was submitted containing an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to the ERO are submitted.</w:t>
      </w:r>
      <w:r>
        <w:rPr>
          <w:sz w:val="12"/>
          <w:szCs w:val="12"/>
        </w:rPr>
        <w:tab/>
      </w:r>
      <w:r>
        <w:rPr>
          <w:sz w:val="12"/>
          <w:szCs w:val="12"/>
        </w:rPr>
        <w:tab/>
      </w:r>
      <w:r>
        <w:rPr>
          <w:sz w:val="12"/>
          <w:szCs w:val="12"/>
        </w:rPr>
        <w:tab/>
        <w:t>invalid JON without a matching ERO record.</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b. If the transaction was a 4 add parts,</w:t>
      </w:r>
      <w:r>
        <w:rPr>
          <w:sz w:val="12"/>
          <w:szCs w:val="12"/>
        </w:rPr>
        <w:tab/>
      </w:r>
      <w:r>
        <w:rPr>
          <w:sz w:val="12"/>
          <w:szCs w:val="12"/>
        </w:rPr>
        <w:tab/>
      </w:r>
      <w:r>
        <w:rPr>
          <w:sz w:val="12"/>
          <w:szCs w:val="12"/>
        </w:rPr>
        <w:tab/>
      </w:r>
      <w:r>
        <w:rPr>
          <w:sz w:val="12"/>
          <w:szCs w:val="12"/>
          <w:u w:val="single"/>
        </w:rPr>
        <w:t>ACTION</w:t>
      </w:r>
      <w:r>
        <w:rPr>
          <w:sz w:val="12"/>
          <w:szCs w:val="12"/>
        </w:rPr>
        <w:t>: Either submit an O/A prior to re-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resubmit the transaction with a valid JON.</w:t>
      </w:r>
      <w:r>
        <w:rPr>
          <w:sz w:val="12"/>
          <w:szCs w:val="12"/>
        </w:rPr>
        <w:tab/>
      </w:r>
      <w:r>
        <w:rPr>
          <w:sz w:val="12"/>
          <w:szCs w:val="12"/>
        </w:rPr>
        <w:tab/>
      </w:r>
      <w:r>
        <w:rPr>
          <w:sz w:val="12"/>
          <w:szCs w:val="12"/>
        </w:rPr>
        <w:tab/>
        <w:t>entering this 4/A or correct the JON field and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re-enter. (This will create a skeleton ERO</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 If the transaction was an 8 parts with an</w:t>
      </w:r>
      <w:r>
        <w:rPr>
          <w:sz w:val="12"/>
          <w:szCs w:val="12"/>
        </w:rPr>
        <w:tab/>
      </w:r>
      <w:r>
        <w:rPr>
          <w:sz w:val="12"/>
          <w:szCs w:val="12"/>
        </w:rPr>
        <w:tab/>
      </w:r>
      <w:r>
        <w:rPr>
          <w:sz w:val="12"/>
          <w:szCs w:val="12"/>
        </w:rPr>
        <w:tab/>
        <w:t>record requiring an O/A to be entered.).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authority code of 9, resubmit the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with a valid JON.</w:t>
      </w:r>
      <w:r>
        <w:rPr>
          <w:sz w:val="12"/>
          <w:szCs w:val="12"/>
        </w:rPr>
        <w:tab/>
        <w:t>9D</w:t>
      </w:r>
      <w:r>
        <w:rPr>
          <w:sz w:val="12"/>
          <w:szCs w:val="12"/>
        </w:rPr>
        <w:tab/>
        <w:t>*</w:t>
      </w:r>
      <w:r>
        <w:rPr>
          <w:sz w:val="12"/>
          <w:szCs w:val="12"/>
        </w:rPr>
        <w:tab/>
        <w:t>An O/C, T, 3, 5, 8 transfer, or 9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was input against a skeleton ERO record.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NOTE: An O/A transaction and other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associated with that ERO may be submitted on the</w:t>
      </w:r>
      <w:r>
        <w:rPr>
          <w:sz w:val="12"/>
          <w:szCs w:val="12"/>
        </w:rPr>
        <w:tab/>
      </w:r>
      <w:r>
        <w:rPr>
          <w:sz w:val="12"/>
          <w:szCs w:val="12"/>
        </w:rPr>
        <w:tab/>
      </w:r>
      <w:r>
        <w:rPr>
          <w:sz w:val="12"/>
          <w:szCs w:val="12"/>
        </w:rPr>
        <w:tab/>
      </w:r>
      <w:r>
        <w:rPr>
          <w:sz w:val="12"/>
          <w:szCs w:val="12"/>
          <w:u w:val="single"/>
        </w:rPr>
        <w:t>ACTION</w:t>
      </w:r>
      <w:r>
        <w:rPr>
          <w:sz w:val="12"/>
          <w:szCs w:val="12"/>
        </w:rPr>
        <w:t>: An O/A must be submitted for  the ERO</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same day. However, if the O/A transaction was</w:t>
      </w:r>
      <w:r>
        <w:rPr>
          <w:sz w:val="12"/>
          <w:szCs w:val="12"/>
        </w:rPr>
        <w:tab/>
      </w:r>
      <w:r>
        <w:rPr>
          <w:sz w:val="12"/>
          <w:szCs w:val="12"/>
        </w:rPr>
        <w:tab/>
      </w:r>
      <w:r>
        <w:rPr>
          <w:sz w:val="12"/>
          <w:szCs w:val="12"/>
        </w:rPr>
        <w:tab/>
        <w:t>prior to reentering this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rejected, then all associated transaction will</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also be rejected.</w:t>
      </w:r>
      <w:r>
        <w:rPr>
          <w:sz w:val="12"/>
          <w:szCs w:val="12"/>
        </w:rPr>
        <w:tab/>
        <w:t>9E</w:t>
      </w:r>
      <w:r>
        <w:rPr>
          <w:sz w:val="12"/>
          <w:szCs w:val="12"/>
        </w:rPr>
        <w:tab/>
        <w:t>**</w:t>
      </w:r>
      <w:r>
        <w:rPr>
          <w:sz w:val="12"/>
          <w:szCs w:val="12"/>
        </w:rPr>
        <w:tab/>
        <w:t>A 4, 7, or 8 transaction was input for a skeleton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ERO record.</w:t>
      </w:r>
    </w:p>
    <w:p w:rsidR="00517B1E" w:rsidRDefault="00517B1E" w:rsidP="00E90027">
      <w:pPr>
        <w:tabs>
          <w:tab w:val="left" w:pos="900"/>
          <w:tab w:val="left" w:pos="2160"/>
          <w:tab w:val="left" w:pos="5940"/>
          <w:tab w:val="left" w:pos="6840"/>
          <w:tab w:val="left" w:pos="8100"/>
        </w:tabs>
        <w:rPr>
          <w:sz w:val="12"/>
          <w:szCs w:val="12"/>
        </w:rPr>
      </w:pPr>
      <w:r>
        <w:rPr>
          <w:sz w:val="12"/>
          <w:szCs w:val="12"/>
        </w:rPr>
        <w:t>04</w:t>
      </w:r>
      <w:r>
        <w:rPr>
          <w:sz w:val="12"/>
          <w:szCs w:val="12"/>
        </w:rPr>
        <w:tab/>
        <w:t>*</w:t>
      </w:r>
      <w:r>
        <w:rPr>
          <w:sz w:val="12"/>
          <w:szCs w:val="12"/>
        </w:rPr>
        <w:tab/>
        <w:t>The ERO number for an O/A or T transaction was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rejected because the same or new ERO number</w:t>
      </w:r>
      <w:r>
        <w:rPr>
          <w:sz w:val="12"/>
          <w:szCs w:val="12"/>
        </w:rPr>
        <w:tab/>
      </w:r>
      <w:r>
        <w:rPr>
          <w:sz w:val="12"/>
          <w:szCs w:val="12"/>
        </w:rPr>
        <w:tab/>
      </w:r>
      <w:r>
        <w:rPr>
          <w:sz w:val="12"/>
          <w:szCs w:val="12"/>
        </w:rPr>
        <w:tab/>
      </w:r>
      <w:r>
        <w:rPr>
          <w:sz w:val="12"/>
          <w:szCs w:val="12"/>
          <w:u w:val="single"/>
        </w:rPr>
        <w:t>ACTION</w:t>
      </w:r>
      <w:r>
        <w:rPr>
          <w:sz w:val="12"/>
          <w:szCs w:val="12"/>
        </w:rPr>
        <w:t>: This is a warning indicating that an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already exists in an open status, or the ERO</w:t>
      </w:r>
      <w:r>
        <w:rPr>
          <w:sz w:val="12"/>
          <w:szCs w:val="12"/>
        </w:rPr>
        <w:tab/>
      </w:r>
      <w:r>
        <w:rPr>
          <w:sz w:val="12"/>
          <w:szCs w:val="12"/>
        </w:rPr>
        <w:tab/>
      </w:r>
      <w:r>
        <w:rPr>
          <w:sz w:val="12"/>
          <w:szCs w:val="12"/>
        </w:rPr>
        <w:tab/>
        <w:t>O/A must be entered for this skeleton ERO</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number on the input transaction was recently</w:t>
      </w:r>
      <w:r>
        <w:rPr>
          <w:sz w:val="12"/>
          <w:szCs w:val="12"/>
        </w:rPr>
        <w:tab/>
      </w:r>
      <w:r>
        <w:rPr>
          <w:sz w:val="12"/>
          <w:szCs w:val="12"/>
        </w:rPr>
        <w:tab/>
      </w:r>
      <w:r>
        <w:rPr>
          <w:sz w:val="12"/>
          <w:szCs w:val="12"/>
        </w:rPr>
        <w:tab/>
        <w:t>record.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closed and the record was not transferred to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master equipment file (MEF).</w:t>
      </w:r>
      <w:r>
        <w:rPr>
          <w:sz w:val="12"/>
          <w:szCs w:val="12"/>
        </w:rPr>
        <w:tab/>
        <w:t>10</w:t>
      </w:r>
      <w:r>
        <w:rPr>
          <w:sz w:val="12"/>
          <w:szCs w:val="12"/>
        </w:rPr>
        <w:tab/>
        <w:t>**</w:t>
      </w:r>
      <w:r>
        <w:rPr>
          <w:sz w:val="12"/>
          <w:szCs w:val="12"/>
        </w:rPr>
        <w:tab/>
        <w:t>The DCD is greater than the computer run date.</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w:t>
      </w:r>
      <w:r>
        <w:rPr>
          <w:sz w:val="12"/>
          <w:szCs w:val="12"/>
        </w:rPr>
        <w:tab/>
      </w:r>
      <w:r>
        <w:rPr>
          <w:sz w:val="12"/>
          <w:szCs w:val="12"/>
        </w:rPr>
        <w:tab/>
      </w:r>
      <w:r>
        <w:rPr>
          <w:sz w:val="12"/>
          <w:szCs w:val="12"/>
        </w:rPr>
        <w:tab/>
      </w:r>
      <w:r>
        <w:rPr>
          <w:sz w:val="12"/>
          <w:szCs w:val="12"/>
          <w:u w:val="single"/>
        </w:rPr>
        <w:t>ACTION</w:t>
      </w:r>
      <w:r>
        <w:rPr>
          <w:sz w:val="12"/>
          <w:szCs w:val="12"/>
        </w:rPr>
        <w:t>: Enter an O/C transaction with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correct DCD in columns 21-24, if applicable,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 No action is required if the input transaction</w:t>
      </w:r>
      <w:r>
        <w:rPr>
          <w:sz w:val="12"/>
          <w:szCs w:val="12"/>
        </w:rPr>
        <w:tab/>
      </w:r>
      <w:r>
        <w:rPr>
          <w:sz w:val="12"/>
          <w:szCs w:val="12"/>
        </w:rPr>
        <w:tab/>
      </w:r>
      <w:r>
        <w:rPr>
          <w:sz w:val="12"/>
          <w:szCs w:val="12"/>
        </w:rPr>
        <w:tab/>
        <w:t>and ensure that the entry is in the proper</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was duplicate entry.</w:t>
      </w:r>
      <w:r>
        <w:rPr>
          <w:sz w:val="12"/>
          <w:szCs w:val="12"/>
        </w:rPr>
        <w:tab/>
      </w:r>
      <w:r>
        <w:rPr>
          <w:sz w:val="12"/>
          <w:szCs w:val="12"/>
        </w:rPr>
        <w:tab/>
      </w:r>
      <w:r>
        <w:rPr>
          <w:sz w:val="12"/>
          <w:szCs w:val="12"/>
        </w:rPr>
        <w:tab/>
        <w:t>Julian date format (YDDD).</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b. If it was not a duplicate entry, re-enter</w:t>
      </w:r>
      <w:r>
        <w:rPr>
          <w:sz w:val="12"/>
          <w:szCs w:val="12"/>
        </w:rPr>
        <w:tab/>
        <w:t>11</w:t>
      </w:r>
      <w:r>
        <w:rPr>
          <w:sz w:val="12"/>
          <w:szCs w:val="12"/>
        </w:rPr>
        <w:tab/>
        <w:t>**</w:t>
      </w:r>
      <w:r>
        <w:rPr>
          <w:sz w:val="12"/>
          <w:szCs w:val="12"/>
        </w:rPr>
        <w:tab/>
        <w:t>Echelon of maintenance must be 1, 2, 3, or 4.</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the input transaction ensuring the ERO number</w:t>
      </w:r>
      <w:r>
        <w:rPr>
          <w:sz w:val="12"/>
          <w:szCs w:val="12"/>
        </w:rPr>
        <w:tab/>
      </w:r>
      <w:r>
        <w:rPr>
          <w:sz w:val="12"/>
          <w:szCs w:val="12"/>
        </w:rPr>
        <w:tab/>
      </w:r>
      <w:r>
        <w:rPr>
          <w:sz w:val="12"/>
          <w:szCs w:val="12"/>
        </w:rPr>
        <w:tab/>
        <w:t>When echelon is 1, category code must be 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assigned does not match an existing or recently</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closed record.</w:t>
      </w:r>
      <w:r>
        <w:rPr>
          <w:sz w:val="12"/>
          <w:szCs w:val="12"/>
        </w:rPr>
        <w:tab/>
      </w:r>
      <w:r>
        <w:rPr>
          <w:sz w:val="12"/>
          <w:szCs w:val="12"/>
        </w:rPr>
        <w:tab/>
      </w:r>
      <w:r>
        <w:rPr>
          <w:sz w:val="12"/>
          <w:szCs w:val="12"/>
        </w:rPr>
        <w:tab/>
      </w:r>
      <w:r>
        <w:rPr>
          <w:sz w:val="12"/>
          <w:szCs w:val="12"/>
          <w:u w:val="single"/>
        </w:rPr>
        <w:t>ACTION</w:t>
      </w:r>
      <w:r>
        <w:rPr>
          <w:sz w:val="12"/>
          <w:szCs w:val="12"/>
        </w:rPr>
        <w:t>: If the echelon of maintenance is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incorrect, enter an O/C transaction with the</w:t>
      </w:r>
    </w:p>
    <w:p w:rsidR="00517B1E" w:rsidRDefault="00517B1E" w:rsidP="00E90027">
      <w:pPr>
        <w:tabs>
          <w:tab w:val="left" w:pos="900"/>
          <w:tab w:val="left" w:pos="2160"/>
          <w:tab w:val="left" w:pos="5940"/>
          <w:tab w:val="left" w:pos="6840"/>
          <w:tab w:val="left" w:pos="8100"/>
        </w:tabs>
        <w:rPr>
          <w:sz w:val="12"/>
          <w:szCs w:val="12"/>
        </w:rPr>
      </w:pPr>
      <w:r>
        <w:rPr>
          <w:sz w:val="12"/>
          <w:szCs w:val="12"/>
        </w:rPr>
        <w:t>05</w:t>
      </w:r>
      <w:r>
        <w:rPr>
          <w:sz w:val="12"/>
          <w:szCs w:val="12"/>
        </w:rPr>
        <w:tab/>
        <w:t>**</w:t>
      </w:r>
      <w:r>
        <w:rPr>
          <w:sz w:val="12"/>
          <w:szCs w:val="12"/>
        </w:rPr>
        <w:tab/>
        <w:t>DRIS field was bland or invalid on the input</w:t>
      </w:r>
      <w:r>
        <w:rPr>
          <w:sz w:val="12"/>
          <w:szCs w:val="12"/>
        </w:rPr>
        <w:tab/>
      </w:r>
      <w:r>
        <w:rPr>
          <w:sz w:val="12"/>
          <w:szCs w:val="12"/>
        </w:rPr>
        <w:tab/>
      </w:r>
      <w:r>
        <w:rPr>
          <w:sz w:val="12"/>
          <w:szCs w:val="12"/>
        </w:rPr>
        <w:tab/>
        <w:t>corrected echelon of maintenance in column 25.</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The computer run date has been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automatically entered as the DRIS.</w:t>
      </w:r>
      <w:r>
        <w:rPr>
          <w:sz w:val="12"/>
          <w:szCs w:val="12"/>
        </w:rPr>
        <w:tab/>
        <w:t>12</w:t>
      </w:r>
      <w:r>
        <w:rPr>
          <w:sz w:val="12"/>
          <w:szCs w:val="12"/>
        </w:rPr>
        <w:tab/>
        <w:t>*</w:t>
      </w:r>
      <w:r>
        <w:rPr>
          <w:sz w:val="12"/>
          <w:szCs w:val="12"/>
        </w:rPr>
        <w:tab/>
        <w:t>Serial number must be right justified and not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have any blanks on the O/A transaction. When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automatically-generated</w:t>
      </w:r>
      <w:r>
        <w:rPr>
          <w:sz w:val="12"/>
          <w:szCs w:val="12"/>
        </w:rPr>
        <w:tab/>
      </w:r>
      <w:r>
        <w:rPr>
          <w:sz w:val="12"/>
          <w:szCs w:val="12"/>
        </w:rPr>
        <w:tab/>
      </w:r>
      <w:r>
        <w:rPr>
          <w:sz w:val="12"/>
          <w:szCs w:val="12"/>
        </w:rPr>
        <w:tab/>
        <w:t>the ERO is for the repair of more than one item</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DRIS. If required, enter  an O/C transaction with</w:t>
      </w:r>
      <w:r>
        <w:rPr>
          <w:sz w:val="12"/>
          <w:szCs w:val="12"/>
        </w:rPr>
        <w:tab/>
      </w:r>
      <w:r>
        <w:rPr>
          <w:sz w:val="12"/>
          <w:szCs w:val="12"/>
        </w:rPr>
        <w:tab/>
      </w:r>
      <w:r>
        <w:rPr>
          <w:sz w:val="12"/>
          <w:szCs w:val="12"/>
        </w:rPr>
        <w:tab/>
        <w:t>(batching) or is for a nonserialized item, then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the corrected DRIS.</w:t>
      </w:r>
      <w:r>
        <w:rPr>
          <w:sz w:val="12"/>
          <w:szCs w:val="12"/>
        </w:rPr>
        <w:tab/>
      </w:r>
      <w:r>
        <w:rPr>
          <w:sz w:val="12"/>
          <w:szCs w:val="12"/>
        </w:rPr>
        <w:tab/>
      </w:r>
      <w:r>
        <w:rPr>
          <w:sz w:val="12"/>
          <w:szCs w:val="12"/>
        </w:rPr>
        <w:tab/>
        <w:t>column 35  must have 0 entered. The serial number</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cannot be zero when the category code is M,</w:t>
      </w:r>
    </w:p>
    <w:p w:rsidR="00517B1E" w:rsidRDefault="00517B1E" w:rsidP="00E90027">
      <w:pPr>
        <w:tabs>
          <w:tab w:val="left" w:pos="900"/>
          <w:tab w:val="left" w:pos="2160"/>
          <w:tab w:val="left" w:pos="5940"/>
          <w:tab w:val="left" w:pos="6840"/>
          <w:tab w:val="left" w:pos="8100"/>
        </w:tabs>
        <w:rPr>
          <w:sz w:val="12"/>
          <w:szCs w:val="12"/>
        </w:rPr>
      </w:pPr>
      <w:r>
        <w:rPr>
          <w:sz w:val="12"/>
          <w:szCs w:val="12"/>
        </w:rPr>
        <w:t>06</w:t>
      </w:r>
      <w:r>
        <w:rPr>
          <w:sz w:val="12"/>
          <w:szCs w:val="12"/>
        </w:rPr>
        <w:tab/>
        <w:t>**</w:t>
      </w:r>
      <w:r>
        <w:rPr>
          <w:sz w:val="12"/>
          <w:szCs w:val="12"/>
        </w:rPr>
        <w:tab/>
        <w:t>Date field on the input transaction indicates</w:t>
      </w:r>
      <w:r>
        <w:rPr>
          <w:sz w:val="12"/>
          <w:szCs w:val="12"/>
        </w:rPr>
        <w:tab/>
      </w:r>
      <w:r>
        <w:rPr>
          <w:sz w:val="12"/>
          <w:szCs w:val="12"/>
        </w:rPr>
        <w:tab/>
      </w:r>
      <w:r>
        <w:rPr>
          <w:sz w:val="12"/>
          <w:szCs w:val="12"/>
        </w:rPr>
        <w:tab/>
        <w:t>nor can the category code be changed to M when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that it has been more than seven days prior to</w:t>
      </w:r>
      <w:r>
        <w:rPr>
          <w:sz w:val="12"/>
          <w:szCs w:val="12"/>
        </w:rPr>
        <w:tab/>
      </w:r>
      <w:r>
        <w:rPr>
          <w:sz w:val="12"/>
          <w:szCs w:val="12"/>
        </w:rPr>
        <w:tab/>
      </w:r>
      <w:r>
        <w:rPr>
          <w:sz w:val="12"/>
          <w:szCs w:val="12"/>
        </w:rPr>
        <w:tab/>
        <w:t>the serial number is zero.</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the current run date.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Validate the serial number, and enter</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If the DRIS is incorrect, submit an</w:t>
      </w:r>
      <w:r>
        <w:rPr>
          <w:sz w:val="12"/>
          <w:szCs w:val="12"/>
        </w:rPr>
        <w:tab/>
      </w:r>
      <w:r>
        <w:rPr>
          <w:sz w:val="12"/>
          <w:szCs w:val="12"/>
        </w:rPr>
        <w:tab/>
      </w:r>
      <w:r>
        <w:rPr>
          <w:sz w:val="12"/>
          <w:szCs w:val="12"/>
        </w:rPr>
        <w:tab/>
        <w:t>an O/C transaction with the corrected information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O/C transaction wit the correct date. If the</w:t>
      </w:r>
      <w:r>
        <w:rPr>
          <w:sz w:val="12"/>
          <w:szCs w:val="12"/>
        </w:rPr>
        <w:tab/>
      </w:r>
      <w:r>
        <w:rPr>
          <w:sz w:val="12"/>
          <w:szCs w:val="12"/>
        </w:rPr>
        <w:tab/>
      </w:r>
      <w:r>
        <w:rPr>
          <w:sz w:val="12"/>
          <w:szCs w:val="12"/>
        </w:rPr>
        <w:tab/>
        <w:t>in columns 26-35.</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DRIS is correct, no action is required.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13</w:t>
      </w:r>
      <w:r>
        <w:rPr>
          <w:sz w:val="12"/>
          <w:szCs w:val="12"/>
        </w:rPr>
        <w:tab/>
        <w:t>**</w:t>
      </w:r>
      <w:r>
        <w:rPr>
          <w:sz w:val="12"/>
          <w:szCs w:val="12"/>
        </w:rPr>
        <w:tab/>
        <w:t>The job identification code must be numeric and</w:t>
      </w:r>
    </w:p>
    <w:p w:rsidR="00517B1E" w:rsidRDefault="00517B1E" w:rsidP="00E90027">
      <w:pPr>
        <w:tabs>
          <w:tab w:val="left" w:pos="900"/>
          <w:tab w:val="left" w:pos="2160"/>
          <w:tab w:val="left" w:pos="5940"/>
          <w:tab w:val="left" w:pos="6840"/>
          <w:tab w:val="left" w:pos="8100"/>
        </w:tabs>
        <w:rPr>
          <w:sz w:val="12"/>
          <w:szCs w:val="12"/>
        </w:rPr>
      </w:pPr>
      <w:r>
        <w:rPr>
          <w:sz w:val="12"/>
          <w:szCs w:val="12"/>
        </w:rPr>
        <w:t>07</w:t>
      </w:r>
      <w:r>
        <w:rPr>
          <w:sz w:val="12"/>
          <w:szCs w:val="12"/>
        </w:rPr>
        <w:tab/>
        <w:t>**</w:t>
      </w:r>
      <w:r>
        <w:rPr>
          <w:sz w:val="12"/>
          <w:szCs w:val="12"/>
        </w:rPr>
        <w:tab/>
        <w:t>Character in ORF field is incorrect.</w:t>
      </w:r>
      <w:r>
        <w:rPr>
          <w:sz w:val="12"/>
          <w:szCs w:val="12"/>
        </w:rPr>
        <w:tab/>
      </w:r>
      <w:r>
        <w:rPr>
          <w:sz w:val="12"/>
          <w:szCs w:val="12"/>
        </w:rPr>
        <w:tab/>
      </w:r>
      <w:r>
        <w:rPr>
          <w:sz w:val="12"/>
          <w:szCs w:val="12"/>
        </w:rPr>
        <w:tab/>
        <w:t>contain a valid code combination.</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an O/C transaction with the</w:t>
      </w:r>
      <w:r>
        <w:rPr>
          <w:sz w:val="12"/>
          <w:szCs w:val="12"/>
        </w:rPr>
        <w:tab/>
      </w:r>
      <w:r>
        <w:rPr>
          <w:sz w:val="12"/>
          <w:szCs w:val="12"/>
        </w:rPr>
        <w:tab/>
      </w:r>
      <w:r>
        <w:rPr>
          <w:sz w:val="12"/>
          <w:szCs w:val="12"/>
        </w:rPr>
        <w:tab/>
      </w:r>
      <w:r>
        <w:rPr>
          <w:sz w:val="12"/>
          <w:szCs w:val="12"/>
          <w:u w:val="single"/>
        </w:rPr>
        <w:t>ACTION</w:t>
      </w:r>
      <w:r>
        <w:rPr>
          <w:sz w:val="12"/>
          <w:szCs w:val="12"/>
        </w:rPr>
        <w:t>: Validate the correct job identification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correct ORF indicator. Enter Y if an ORF re-</w:t>
      </w:r>
      <w:r>
        <w:rPr>
          <w:sz w:val="12"/>
          <w:szCs w:val="12"/>
        </w:rPr>
        <w:tab/>
      </w:r>
      <w:r>
        <w:rPr>
          <w:sz w:val="12"/>
          <w:szCs w:val="12"/>
        </w:rPr>
        <w:tab/>
      </w:r>
      <w:r>
        <w:rPr>
          <w:sz w:val="12"/>
          <w:szCs w:val="12"/>
        </w:rPr>
        <w:tab/>
        <w:t>code and enter an O/C transaction with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placement is desired, N if an ORF replacement</w:t>
      </w:r>
      <w:r>
        <w:rPr>
          <w:sz w:val="12"/>
          <w:szCs w:val="12"/>
        </w:rPr>
        <w:tab/>
      </w:r>
      <w:r>
        <w:rPr>
          <w:sz w:val="12"/>
          <w:szCs w:val="12"/>
        </w:rPr>
        <w:tab/>
      </w:r>
      <w:r>
        <w:rPr>
          <w:sz w:val="12"/>
          <w:szCs w:val="12"/>
        </w:rPr>
        <w:tab/>
        <w:t>correct code entered in columns 36-37.</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is not desired, or leave this field blank.</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14</w:t>
      </w:r>
      <w:r>
        <w:rPr>
          <w:sz w:val="12"/>
          <w:szCs w:val="12"/>
        </w:rPr>
        <w:tab/>
        <w:t>*</w:t>
      </w:r>
      <w:r>
        <w:rPr>
          <w:sz w:val="12"/>
          <w:szCs w:val="12"/>
        </w:rPr>
        <w:tab/>
        <w:t>The quantity field must be numeric, contain no</w:t>
      </w:r>
    </w:p>
    <w:p w:rsidR="00517B1E" w:rsidRDefault="00517B1E" w:rsidP="00E90027">
      <w:pPr>
        <w:tabs>
          <w:tab w:val="left" w:pos="900"/>
          <w:tab w:val="left" w:pos="2160"/>
          <w:tab w:val="left" w:pos="5940"/>
          <w:tab w:val="left" w:pos="6840"/>
          <w:tab w:val="left" w:pos="8100"/>
        </w:tabs>
        <w:rPr>
          <w:sz w:val="12"/>
          <w:szCs w:val="12"/>
        </w:rPr>
      </w:pPr>
      <w:r>
        <w:rPr>
          <w:sz w:val="12"/>
          <w:szCs w:val="12"/>
        </w:rPr>
        <w:t>08</w:t>
      </w:r>
      <w:r>
        <w:rPr>
          <w:sz w:val="12"/>
          <w:szCs w:val="12"/>
        </w:rPr>
        <w:tab/>
        <w:t>**                    (1)</w:t>
      </w:r>
      <w:r>
        <w:rPr>
          <w:sz w:val="12"/>
          <w:szCs w:val="12"/>
        </w:rPr>
        <w:tab/>
        <w:t>When DEST-UAC is completed and the job status</w:t>
      </w:r>
      <w:r>
        <w:rPr>
          <w:sz w:val="12"/>
          <w:szCs w:val="12"/>
        </w:rPr>
        <w:tab/>
      </w:r>
      <w:r>
        <w:rPr>
          <w:sz w:val="12"/>
          <w:szCs w:val="12"/>
        </w:rPr>
        <w:tab/>
      </w:r>
      <w:r>
        <w:rPr>
          <w:sz w:val="12"/>
          <w:szCs w:val="12"/>
        </w:rPr>
        <w:tab/>
        <w:t>blanks, and be greater than 0; 4 transactions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is other than 38, the computer automatically</w:t>
      </w:r>
      <w:r>
        <w:rPr>
          <w:sz w:val="12"/>
          <w:szCs w:val="12"/>
        </w:rPr>
        <w:tab/>
      </w:r>
      <w:r>
        <w:rPr>
          <w:sz w:val="12"/>
          <w:szCs w:val="12"/>
        </w:rPr>
        <w:tab/>
      </w:r>
      <w:r>
        <w:rPr>
          <w:sz w:val="12"/>
          <w:szCs w:val="12"/>
        </w:rPr>
        <w:tab/>
        <w:t>must have numeric quantities greater than 0.</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changed the job status code to 38.</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For O transaction, validate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t>**                    (2)</w:t>
      </w:r>
      <w:r>
        <w:rPr>
          <w:sz w:val="12"/>
          <w:szCs w:val="12"/>
        </w:rPr>
        <w:tab/>
        <w:t>If the job status code was entered as 38 or 48</w:t>
      </w:r>
      <w:r>
        <w:rPr>
          <w:sz w:val="12"/>
          <w:szCs w:val="12"/>
        </w:rPr>
        <w:tab/>
      </w:r>
      <w:r>
        <w:rPr>
          <w:sz w:val="12"/>
          <w:szCs w:val="12"/>
        </w:rPr>
        <w:tab/>
      </w:r>
      <w:r>
        <w:rPr>
          <w:sz w:val="12"/>
          <w:szCs w:val="12"/>
        </w:rPr>
        <w:tab/>
        <w:t>quantity field and enter an O/C transaction with</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and no entry was made in DEST-UAC field, the</w:t>
      </w:r>
      <w:r>
        <w:rPr>
          <w:sz w:val="12"/>
          <w:szCs w:val="12"/>
        </w:rPr>
        <w:tab/>
      </w:r>
      <w:r>
        <w:rPr>
          <w:sz w:val="12"/>
          <w:szCs w:val="12"/>
        </w:rPr>
        <w:tab/>
      </w:r>
      <w:r>
        <w:rPr>
          <w:sz w:val="12"/>
          <w:szCs w:val="12"/>
        </w:rPr>
        <w:tab/>
        <w:t>the correct quantity entered in columns 38-39.</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computer automatically enters the job status</w:t>
      </w:r>
      <w:r>
        <w:rPr>
          <w:sz w:val="12"/>
          <w:szCs w:val="12"/>
        </w:rPr>
        <w:tab/>
      </w:r>
      <w:r>
        <w:rPr>
          <w:sz w:val="12"/>
          <w:szCs w:val="12"/>
        </w:rPr>
        <w:tab/>
      </w:r>
      <w:r>
        <w:rPr>
          <w:sz w:val="12"/>
          <w:szCs w:val="12"/>
        </w:rPr>
        <w:tab/>
        <w:t>For 4 transactions, validate the quantity field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of 00 (AWTG INS).</w:t>
      </w:r>
      <w:r>
        <w:rPr>
          <w:sz w:val="12"/>
          <w:szCs w:val="12"/>
        </w:rPr>
        <w:tab/>
      </w:r>
      <w:r>
        <w:rPr>
          <w:sz w:val="12"/>
          <w:szCs w:val="12"/>
        </w:rPr>
        <w:tab/>
      </w:r>
      <w:r>
        <w:rPr>
          <w:sz w:val="12"/>
          <w:szCs w:val="12"/>
        </w:rPr>
        <w:tab/>
        <w:t>and enter a 4 transaction with the correct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quantity in columns 24-26.</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automatically generated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fields. If required, enter an O/C transaction</w:t>
      </w:r>
      <w:r>
        <w:rPr>
          <w:sz w:val="12"/>
          <w:szCs w:val="12"/>
        </w:rPr>
        <w:tab/>
        <w:t>15</w:t>
      </w:r>
      <w:r>
        <w:rPr>
          <w:sz w:val="12"/>
          <w:szCs w:val="12"/>
        </w:rPr>
        <w:tab/>
        <w:t>*</w:t>
      </w:r>
      <w:r>
        <w:rPr>
          <w:sz w:val="12"/>
          <w:szCs w:val="12"/>
        </w:rPr>
        <w:tab/>
        <w:t>Owner AAC field cannot be blank or contain any</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with the corrected job status code in column</w:t>
      </w:r>
      <w:r>
        <w:rPr>
          <w:sz w:val="12"/>
          <w:szCs w:val="12"/>
        </w:rPr>
        <w:tab/>
      </w:r>
      <w:r>
        <w:rPr>
          <w:sz w:val="12"/>
          <w:szCs w:val="12"/>
        </w:rPr>
        <w:tab/>
      </w:r>
      <w:r>
        <w:rPr>
          <w:sz w:val="12"/>
          <w:szCs w:val="12"/>
        </w:rPr>
        <w:tab/>
        <w:t>blanks on the O/A transaction. AAC must be 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61-62 and/or the DEST-UAC in columns 12-16, as</w:t>
      </w:r>
      <w:r>
        <w:rPr>
          <w:sz w:val="12"/>
          <w:szCs w:val="12"/>
        </w:rPr>
        <w:tab/>
      </w:r>
      <w:r>
        <w:rPr>
          <w:sz w:val="12"/>
          <w:szCs w:val="12"/>
        </w:rPr>
        <w:tab/>
      </w:r>
      <w:r>
        <w:rPr>
          <w:sz w:val="12"/>
          <w:szCs w:val="12"/>
        </w:rPr>
        <w:tab/>
        <w:t>the AA file as a valid unit.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appropriate.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Re-enter a valid owner AAC on the O/A</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transaction in columns 44-48.</w:t>
      </w:r>
    </w:p>
    <w:p w:rsidR="00517B1E" w:rsidRDefault="00517B1E" w:rsidP="00E90027">
      <w:pPr>
        <w:tabs>
          <w:tab w:val="left" w:pos="900"/>
          <w:tab w:val="left" w:pos="2160"/>
          <w:tab w:val="left" w:pos="6300"/>
          <w:tab w:val="left" w:pos="7200"/>
          <w:tab w:val="left" w:pos="8100"/>
        </w:tabs>
        <w:rPr>
          <w:sz w:val="12"/>
          <w:szCs w:val="12"/>
        </w:rPr>
      </w:pPr>
    </w:p>
    <w:p w:rsidR="00517B1E" w:rsidRPr="00756959" w:rsidRDefault="00517B1E" w:rsidP="00E90027">
      <w:pPr>
        <w:jc w:val="center"/>
        <w:rPr>
          <w:b/>
        </w:rPr>
      </w:pPr>
      <w:r w:rsidRPr="00756959">
        <w:rPr>
          <w:b/>
          <w:u w:val="single"/>
        </w:rPr>
        <w:t>Error Codes and Messages</w:t>
      </w:r>
    </w:p>
    <w:p w:rsidR="00517B1E" w:rsidRDefault="00517B1E" w:rsidP="00E90027">
      <w:pPr>
        <w:jc w:val="center"/>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Error</w:t>
      </w:r>
      <w:r>
        <w:rPr>
          <w:sz w:val="12"/>
          <w:szCs w:val="12"/>
        </w:rPr>
        <w:tab/>
      </w:r>
      <w:r>
        <w:rPr>
          <w:sz w:val="12"/>
          <w:szCs w:val="12"/>
        </w:rPr>
        <w:tab/>
      </w:r>
      <w:r>
        <w:rPr>
          <w:sz w:val="12"/>
          <w:szCs w:val="12"/>
        </w:rPr>
        <w:tab/>
        <w:t>Error</w:t>
      </w:r>
      <w:r>
        <w:rPr>
          <w:sz w:val="12"/>
          <w:szCs w:val="12"/>
        </w:rPr>
        <w:tab/>
      </w:r>
    </w:p>
    <w:p w:rsidR="00517B1E" w:rsidRDefault="00517B1E" w:rsidP="00E90027">
      <w:pPr>
        <w:tabs>
          <w:tab w:val="left" w:pos="900"/>
          <w:tab w:val="left" w:pos="2160"/>
          <w:tab w:val="left" w:pos="5940"/>
          <w:tab w:val="left" w:pos="6840"/>
          <w:tab w:val="left" w:pos="8100"/>
        </w:tabs>
        <w:rPr>
          <w:sz w:val="12"/>
          <w:szCs w:val="12"/>
        </w:rPr>
      </w:pPr>
      <w:r>
        <w:rPr>
          <w:sz w:val="12"/>
          <w:szCs w:val="12"/>
        </w:rPr>
        <w:t>Code</w:t>
      </w:r>
      <w:r>
        <w:rPr>
          <w:sz w:val="12"/>
          <w:szCs w:val="12"/>
        </w:rPr>
        <w:tab/>
        <w:t>Criticality</w:t>
      </w:r>
      <w:r>
        <w:rPr>
          <w:sz w:val="12"/>
          <w:szCs w:val="12"/>
        </w:rPr>
        <w:tab/>
        <w:t>Description</w:t>
      </w:r>
      <w:r>
        <w:rPr>
          <w:sz w:val="12"/>
          <w:szCs w:val="12"/>
        </w:rPr>
        <w:tab/>
        <w:t>Code</w:t>
      </w:r>
      <w:r>
        <w:rPr>
          <w:sz w:val="12"/>
          <w:szCs w:val="12"/>
        </w:rPr>
        <w:tab/>
        <w:t>Criticality</w:t>
      </w:r>
      <w:r>
        <w:rPr>
          <w:sz w:val="12"/>
          <w:szCs w:val="12"/>
        </w:rPr>
        <w:tab/>
        <w:t>Description</w:t>
      </w:r>
    </w:p>
    <w:p w:rsidR="00517B1E" w:rsidRDefault="00517B1E" w:rsidP="00E90027">
      <w:pPr>
        <w:tabs>
          <w:tab w:val="left" w:pos="900"/>
          <w:tab w:val="left" w:pos="2160"/>
          <w:tab w:val="left" w:pos="5940"/>
          <w:tab w:val="left" w:pos="6840"/>
          <w:tab w:val="left" w:pos="8100"/>
        </w:tabs>
        <w:rPr>
          <w:sz w:val="12"/>
          <w:szCs w:val="12"/>
        </w:rPr>
      </w:pPr>
      <w:r>
        <w:rPr>
          <w:sz w:val="12"/>
          <w:szCs w:val="12"/>
        </w:rPr>
        <w:t>--------</w:t>
      </w:r>
      <w:r>
        <w:rPr>
          <w:sz w:val="12"/>
          <w:szCs w:val="12"/>
        </w:rPr>
        <w:tab/>
        <w:t>--------------</w:t>
      </w:r>
      <w:r>
        <w:rPr>
          <w:sz w:val="12"/>
          <w:szCs w:val="12"/>
        </w:rPr>
        <w:tab/>
        <w:t>----------------</w:t>
      </w:r>
      <w:r>
        <w:rPr>
          <w:sz w:val="12"/>
          <w:szCs w:val="12"/>
        </w:rPr>
        <w:tab/>
        <w:t>--------</w:t>
      </w:r>
      <w:r>
        <w:rPr>
          <w:sz w:val="12"/>
          <w:szCs w:val="12"/>
        </w:rPr>
        <w:tab/>
        <w:t>--------------</w:t>
      </w:r>
      <w:r>
        <w:rPr>
          <w:sz w:val="12"/>
          <w:szCs w:val="12"/>
        </w:rPr>
        <w:tab/>
        <w:t>----------------</w:t>
      </w:r>
    </w:p>
    <w:p w:rsidR="00517B1E" w:rsidRDefault="00517B1E" w:rsidP="00E90027">
      <w:pPr>
        <w:tabs>
          <w:tab w:val="left" w:pos="900"/>
          <w:tab w:val="left" w:pos="2160"/>
          <w:tab w:val="left" w:pos="5940"/>
          <w:tab w:val="left" w:pos="6840"/>
          <w:tab w:val="left" w:pos="8100"/>
        </w:tabs>
        <w:rPr>
          <w:sz w:val="12"/>
          <w:szCs w:val="12"/>
        </w:rPr>
      </w:pPr>
      <w:r>
        <w:rPr>
          <w:sz w:val="12"/>
          <w:szCs w:val="12"/>
        </w:rPr>
        <w:t>16</w:t>
      </w:r>
      <w:r>
        <w:rPr>
          <w:sz w:val="12"/>
          <w:szCs w:val="12"/>
        </w:rPr>
        <w:tab/>
        <w:t>*</w:t>
      </w:r>
      <w:r>
        <w:rPr>
          <w:sz w:val="12"/>
          <w:szCs w:val="12"/>
        </w:rPr>
        <w:tab/>
        <w:t>Defect code format is incorrect, or the defect</w:t>
      </w:r>
      <w:r>
        <w:rPr>
          <w:sz w:val="12"/>
          <w:szCs w:val="12"/>
        </w:rPr>
        <w:tab/>
        <w:t>26</w:t>
      </w:r>
      <w:r>
        <w:rPr>
          <w:sz w:val="12"/>
          <w:szCs w:val="12"/>
        </w:rPr>
        <w:tab/>
        <w:t>*</w:t>
      </w:r>
      <w:r>
        <w:rPr>
          <w:sz w:val="12"/>
          <w:szCs w:val="12"/>
        </w:rPr>
        <w:tab/>
        <w:t>Document Julian date field in invalid format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field must contain an entry when the task</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data field has been completed.</w:t>
      </w:r>
      <w:r>
        <w:rPr>
          <w:sz w:val="12"/>
          <w:szCs w:val="12"/>
        </w:rPr>
        <w:tab/>
      </w:r>
      <w:r>
        <w:rPr>
          <w:sz w:val="12"/>
          <w:szCs w:val="12"/>
        </w:rPr>
        <w:tab/>
      </w:r>
      <w:r>
        <w:rPr>
          <w:sz w:val="12"/>
          <w:szCs w:val="12"/>
        </w:rPr>
        <w:tab/>
      </w:r>
      <w:r>
        <w:rPr>
          <w:sz w:val="12"/>
          <w:szCs w:val="12"/>
          <w:u w:val="single"/>
        </w:rPr>
        <w:t>ACTION</w:t>
      </w:r>
      <w:r>
        <w:rPr>
          <w:sz w:val="12"/>
          <w:szCs w:val="12"/>
        </w:rPr>
        <w:t>: Validate the Julian date portion of</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the document number, ensuring it is in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Determine the valid defect code. For</w:t>
      </w:r>
      <w:r>
        <w:rPr>
          <w:sz w:val="12"/>
          <w:szCs w:val="12"/>
        </w:rPr>
        <w:tab/>
      </w:r>
      <w:r>
        <w:rPr>
          <w:sz w:val="12"/>
          <w:szCs w:val="12"/>
        </w:rPr>
        <w:tab/>
      </w:r>
      <w:r>
        <w:rPr>
          <w:sz w:val="12"/>
          <w:szCs w:val="12"/>
        </w:rPr>
        <w:tab/>
        <w:t>proper format (YDDD). Enter the corrected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O/A transactions, enter the corrected defect code</w:t>
      </w:r>
      <w:r>
        <w:rPr>
          <w:sz w:val="12"/>
          <w:szCs w:val="12"/>
        </w:rPr>
        <w:tab/>
      </w:r>
      <w:r>
        <w:rPr>
          <w:sz w:val="12"/>
          <w:szCs w:val="12"/>
        </w:rPr>
        <w:tab/>
      </w:r>
      <w:r>
        <w:rPr>
          <w:sz w:val="12"/>
          <w:szCs w:val="12"/>
        </w:rPr>
        <w:tab/>
        <w:t>Julian date in columns 33-36 on the 4/A</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on an O/C transaction in columns 49-51. For 9</w:t>
      </w:r>
      <w:r>
        <w:rPr>
          <w:sz w:val="12"/>
          <w:szCs w:val="12"/>
        </w:rPr>
        <w:tab/>
      </w:r>
      <w:r>
        <w:rPr>
          <w:sz w:val="12"/>
          <w:szCs w:val="12"/>
        </w:rPr>
        <w:tab/>
      </w:r>
      <w:r>
        <w:rPr>
          <w:sz w:val="12"/>
          <w:szCs w:val="12"/>
        </w:rPr>
        <w:tab/>
        <w:t>transaction and resubmit.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transactions, enter the correct defect code in CC</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48-50/58-60/68-70, as applicable.</w:t>
      </w:r>
      <w:r>
        <w:rPr>
          <w:sz w:val="12"/>
          <w:szCs w:val="12"/>
        </w:rPr>
        <w:tab/>
        <w:t>27</w:t>
      </w:r>
      <w:r>
        <w:rPr>
          <w:sz w:val="12"/>
          <w:szCs w:val="12"/>
        </w:rPr>
        <w:tab/>
        <w:t>*</w:t>
      </w:r>
      <w:r>
        <w:rPr>
          <w:sz w:val="12"/>
          <w:szCs w:val="12"/>
        </w:rPr>
        <w:tab/>
        <w:t>Document serial number is invalid if field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contains any blanks.</w:t>
      </w:r>
    </w:p>
    <w:p w:rsidR="00517B1E" w:rsidRDefault="00517B1E" w:rsidP="00E90027">
      <w:pPr>
        <w:tabs>
          <w:tab w:val="left" w:pos="900"/>
          <w:tab w:val="left" w:pos="2160"/>
          <w:tab w:val="left" w:pos="5940"/>
          <w:tab w:val="left" w:pos="6840"/>
          <w:tab w:val="left" w:pos="8100"/>
        </w:tabs>
        <w:rPr>
          <w:sz w:val="12"/>
          <w:szCs w:val="12"/>
        </w:rPr>
      </w:pPr>
      <w:r>
        <w:rPr>
          <w:sz w:val="12"/>
          <w:szCs w:val="12"/>
        </w:rPr>
        <w:t>17</w:t>
      </w:r>
      <w:r>
        <w:rPr>
          <w:sz w:val="12"/>
          <w:szCs w:val="12"/>
        </w:rPr>
        <w:tab/>
        <w:t>**                    (1)</w:t>
      </w:r>
      <w:r>
        <w:rPr>
          <w:sz w:val="12"/>
          <w:szCs w:val="12"/>
        </w:rPr>
        <w:tab/>
        <w:t>An O/A transaction was entered without a valid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priority. The system generated priority code 06</w:t>
      </w:r>
      <w:r>
        <w:rPr>
          <w:sz w:val="12"/>
          <w:szCs w:val="12"/>
        </w:rPr>
        <w:tab/>
      </w:r>
      <w:r>
        <w:rPr>
          <w:sz w:val="12"/>
          <w:szCs w:val="12"/>
        </w:rPr>
        <w:tab/>
      </w:r>
      <w:r>
        <w:rPr>
          <w:sz w:val="12"/>
          <w:szCs w:val="12"/>
        </w:rPr>
        <w:tab/>
      </w:r>
      <w:r>
        <w:rPr>
          <w:sz w:val="12"/>
          <w:szCs w:val="12"/>
          <w:u w:val="single"/>
        </w:rPr>
        <w:t>ACTION</w:t>
      </w:r>
      <w:r>
        <w:rPr>
          <w:sz w:val="12"/>
          <w:szCs w:val="12"/>
        </w:rPr>
        <w:t>: Validate the serial number portion of</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if the category code was M, X, D, or F. If the</w:t>
      </w:r>
      <w:r>
        <w:rPr>
          <w:sz w:val="12"/>
          <w:szCs w:val="12"/>
        </w:rPr>
        <w:tab/>
      </w:r>
      <w:r>
        <w:rPr>
          <w:sz w:val="12"/>
          <w:szCs w:val="12"/>
        </w:rPr>
        <w:tab/>
      </w:r>
      <w:r>
        <w:rPr>
          <w:sz w:val="12"/>
          <w:szCs w:val="12"/>
        </w:rPr>
        <w:tab/>
        <w:t>the document number, ensuring that there are no</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category code was other than M, X, D, or F, the</w:t>
      </w:r>
      <w:r>
        <w:rPr>
          <w:sz w:val="12"/>
          <w:szCs w:val="12"/>
        </w:rPr>
        <w:tab/>
      </w:r>
      <w:r>
        <w:rPr>
          <w:sz w:val="12"/>
          <w:szCs w:val="12"/>
        </w:rPr>
        <w:tab/>
      </w:r>
      <w:r>
        <w:rPr>
          <w:sz w:val="12"/>
          <w:szCs w:val="12"/>
        </w:rPr>
        <w:tab/>
        <w:t>blanks, or special characters (dashes, slashes,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system generated priority code 13.</w:t>
      </w:r>
      <w:r>
        <w:rPr>
          <w:sz w:val="12"/>
          <w:szCs w:val="12"/>
        </w:rPr>
        <w:tab/>
      </w:r>
      <w:r>
        <w:rPr>
          <w:sz w:val="12"/>
          <w:szCs w:val="12"/>
        </w:rPr>
        <w:tab/>
      </w:r>
      <w:r>
        <w:rPr>
          <w:sz w:val="12"/>
          <w:szCs w:val="12"/>
        </w:rPr>
        <w:tab/>
        <w:t>spaces, or comma) and that the first position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is 6, 7, 8, or 9. Enter the number in columns</w:t>
      </w:r>
    </w:p>
    <w:p w:rsidR="00517B1E" w:rsidRDefault="00517B1E" w:rsidP="00E90027">
      <w:pPr>
        <w:tabs>
          <w:tab w:val="left" w:pos="900"/>
          <w:tab w:val="left" w:pos="2160"/>
          <w:tab w:val="left" w:pos="5940"/>
          <w:tab w:val="left" w:pos="6840"/>
          <w:tab w:val="left" w:pos="8100"/>
        </w:tabs>
        <w:rPr>
          <w:sz w:val="12"/>
          <w:szCs w:val="12"/>
        </w:rPr>
      </w:pPr>
      <w:r>
        <w:rPr>
          <w:sz w:val="12"/>
          <w:szCs w:val="12"/>
        </w:rPr>
        <w:tab/>
        <w:t>*                      (2)</w:t>
      </w:r>
      <w:r>
        <w:rPr>
          <w:sz w:val="12"/>
          <w:szCs w:val="12"/>
        </w:rPr>
        <w:tab/>
        <w:t>A 4/A or 4/C transaction was entered without a</w:t>
      </w:r>
      <w:r>
        <w:rPr>
          <w:sz w:val="12"/>
          <w:szCs w:val="12"/>
        </w:rPr>
        <w:tab/>
      </w:r>
      <w:r>
        <w:rPr>
          <w:sz w:val="12"/>
          <w:szCs w:val="12"/>
        </w:rPr>
        <w:tab/>
      </w:r>
      <w:r>
        <w:rPr>
          <w:sz w:val="12"/>
          <w:szCs w:val="12"/>
        </w:rPr>
        <w:tab/>
        <w:t>37-40 on the 4/A transaction and resubmit.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valid priority.</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generated priority and</w:t>
      </w:r>
      <w:r>
        <w:rPr>
          <w:sz w:val="12"/>
          <w:szCs w:val="12"/>
        </w:rPr>
        <w:tab/>
        <w:t>28</w:t>
      </w:r>
      <w:r>
        <w:rPr>
          <w:sz w:val="12"/>
          <w:szCs w:val="12"/>
        </w:rPr>
        <w:tab/>
        <w:t>*</w:t>
      </w:r>
      <w:r>
        <w:rPr>
          <w:sz w:val="12"/>
          <w:szCs w:val="12"/>
        </w:rPr>
        <w:tab/>
        <w:t>Unit of issue must be valid of the NSN.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category codes. If required, enter an O/C trans-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action with the corrected priority in columns</w:t>
      </w:r>
      <w:r>
        <w:rPr>
          <w:sz w:val="12"/>
          <w:szCs w:val="12"/>
        </w:rPr>
        <w:tab/>
      </w:r>
      <w:r>
        <w:rPr>
          <w:sz w:val="12"/>
          <w:szCs w:val="12"/>
        </w:rPr>
        <w:tab/>
      </w:r>
      <w:r>
        <w:rPr>
          <w:sz w:val="12"/>
          <w:szCs w:val="12"/>
        </w:rPr>
        <w:tab/>
      </w:r>
      <w:r>
        <w:rPr>
          <w:sz w:val="12"/>
          <w:szCs w:val="12"/>
          <w:u w:val="single"/>
        </w:rPr>
        <w:t>ACTION</w:t>
      </w:r>
      <w:r>
        <w:rPr>
          <w:sz w:val="12"/>
          <w:szCs w:val="12"/>
        </w:rPr>
        <w:t>: Validate the unit of issue with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52-53 and/or the corrected category code, as</w:t>
      </w:r>
      <w:r>
        <w:rPr>
          <w:sz w:val="12"/>
          <w:szCs w:val="12"/>
        </w:rPr>
        <w:tab/>
      </w:r>
      <w:r>
        <w:rPr>
          <w:sz w:val="12"/>
          <w:szCs w:val="12"/>
        </w:rPr>
        <w:tab/>
      </w:r>
      <w:r>
        <w:rPr>
          <w:sz w:val="12"/>
          <w:szCs w:val="12"/>
        </w:rPr>
        <w:tab/>
        <w:t>Supply Section. Enter the correct unit of</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appropriate. On a 4/A transaction, the priority</w:t>
      </w:r>
      <w:r>
        <w:rPr>
          <w:sz w:val="12"/>
          <w:szCs w:val="12"/>
        </w:rPr>
        <w:tab/>
      </w:r>
      <w:r>
        <w:rPr>
          <w:sz w:val="12"/>
          <w:szCs w:val="12"/>
        </w:rPr>
        <w:tab/>
      </w:r>
      <w:r>
        <w:rPr>
          <w:sz w:val="12"/>
          <w:szCs w:val="12"/>
        </w:rPr>
        <w:tab/>
        <w:t>issue for the associated NSN in CC 49-50 on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is  mandatory. On a 4/C transaction, the priority</w:t>
      </w:r>
      <w:r>
        <w:rPr>
          <w:sz w:val="12"/>
          <w:szCs w:val="12"/>
        </w:rPr>
        <w:tab/>
      </w:r>
      <w:r>
        <w:rPr>
          <w:sz w:val="12"/>
          <w:szCs w:val="12"/>
        </w:rPr>
        <w:tab/>
      </w:r>
      <w:r>
        <w:rPr>
          <w:sz w:val="12"/>
          <w:szCs w:val="12"/>
        </w:rPr>
        <w:tab/>
        <w:t>4/A transaction and resubmit.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is optional.</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29</w:t>
      </w:r>
      <w:r>
        <w:rPr>
          <w:sz w:val="12"/>
          <w:szCs w:val="12"/>
        </w:rPr>
        <w:tab/>
        <w:t>**</w:t>
      </w:r>
      <w:r>
        <w:rPr>
          <w:sz w:val="12"/>
          <w:szCs w:val="12"/>
        </w:rPr>
        <w:tab/>
        <w:t>Demand Code must be either N or R. Urgency</w:t>
      </w:r>
    </w:p>
    <w:p w:rsidR="00517B1E" w:rsidRDefault="00517B1E" w:rsidP="00E90027">
      <w:pPr>
        <w:tabs>
          <w:tab w:val="left" w:pos="900"/>
          <w:tab w:val="left" w:pos="2160"/>
          <w:tab w:val="left" w:pos="5940"/>
          <w:tab w:val="left" w:pos="6840"/>
          <w:tab w:val="left" w:pos="8100"/>
        </w:tabs>
        <w:rPr>
          <w:sz w:val="12"/>
          <w:szCs w:val="12"/>
        </w:rPr>
      </w:pPr>
      <w:r>
        <w:rPr>
          <w:sz w:val="12"/>
          <w:szCs w:val="12"/>
        </w:rPr>
        <w:t>18</w:t>
      </w:r>
      <w:r>
        <w:rPr>
          <w:sz w:val="12"/>
          <w:szCs w:val="12"/>
        </w:rPr>
        <w:tab/>
        <w:t>**</w:t>
      </w:r>
      <w:r>
        <w:rPr>
          <w:sz w:val="12"/>
          <w:szCs w:val="12"/>
        </w:rPr>
        <w:tab/>
        <w:t>ID number field is in improper format, is left</w:t>
      </w:r>
      <w:r>
        <w:rPr>
          <w:sz w:val="12"/>
          <w:szCs w:val="12"/>
        </w:rPr>
        <w:tab/>
      </w:r>
      <w:r>
        <w:rPr>
          <w:sz w:val="12"/>
          <w:szCs w:val="12"/>
        </w:rPr>
        <w:tab/>
      </w:r>
      <w:r>
        <w:rPr>
          <w:sz w:val="12"/>
          <w:szCs w:val="12"/>
        </w:rPr>
        <w:tab/>
        <w:t>Code must be either N or U.</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 or is not on the ID File.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Enter one of the valid Demand/Urgency</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improper format, or if it</w:t>
      </w:r>
      <w:r>
        <w:rPr>
          <w:sz w:val="12"/>
          <w:szCs w:val="12"/>
        </w:rPr>
        <w:tab/>
      </w:r>
      <w:r>
        <w:rPr>
          <w:sz w:val="12"/>
          <w:szCs w:val="12"/>
        </w:rPr>
        <w:tab/>
      </w:r>
      <w:r>
        <w:rPr>
          <w:sz w:val="12"/>
          <w:szCs w:val="12"/>
        </w:rPr>
        <w:tab/>
        <w:t>Codes in Column 66 on the 4/C transaction and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is not on the ID file, verify for an ID number.</w:t>
      </w:r>
      <w:r>
        <w:rPr>
          <w:sz w:val="12"/>
          <w:szCs w:val="12"/>
        </w:rPr>
        <w:tab/>
      </w:r>
      <w:r>
        <w:rPr>
          <w:sz w:val="12"/>
          <w:szCs w:val="12"/>
        </w:rPr>
        <w:tab/>
      </w:r>
      <w:r>
        <w:rPr>
          <w:sz w:val="12"/>
          <w:szCs w:val="12"/>
        </w:rPr>
        <w:tab/>
        <w:t>resubmit.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Enter the corrected ID number in columns 54-59 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an O/C transaction. When the ID field is left</w:t>
      </w:r>
      <w:r>
        <w:rPr>
          <w:sz w:val="12"/>
          <w:szCs w:val="12"/>
        </w:rPr>
        <w:tab/>
        <w:t>30</w:t>
      </w:r>
      <w:r>
        <w:rPr>
          <w:sz w:val="12"/>
          <w:szCs w:val="12"/>
        </w:rPr>
        <w:tab/>
        <w:t>**</w:t>
      </w:r>
      <w:r>
        <w:rPr>
          <w:sz w:val="12"/>
          <w:szCs w:val="12"/>
        </w:rPr>
        <w:tab/>
        <w:t>The Not Mission Capable Supply (NMCS) indicator</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 or not on the ID file, submit a 3 transaction.</w:t>
      </w:r>
      <w:r>
        <w:rPr>
          <w:sz w:val="12"/>
          <w:szCs w:val="12"/>
        </w:rPr>
        <w:tab/>
      </w:r>
      <w:r>
        <w:rPr>
          <w:sz w:val="12"/>
          <w:szCs w:val="12"/>
        </w:rPr>
        <w:tab/>
      </w:r>
      <w:r>
        <w:rPr>
          <w:sz w:val="12"/>
          <w:szCs w:val="12"/>
        </w:rPr>
        <w:tab/>
        <w:t>was questionable in relation to the requisition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When an ID number is not found on the ID</w:t>
      </w:r>
      <w:r>
        <w:rPr>
          <w:sz w:val="12"/>
          <w:szCs w:val="12"/>
        </w:rPr>
        <w:tab/>
      </w:r>
      <w:r>
        <w:rPr>
          <w:sz w:val="12"/>
          <w:szCs w:val="12"/>
        </w:rPr>
        <w:tab/>
      </w:r>
      <w:r>
        <w:rPr>
          <w:sz w:val="12"/>
          <w:szCs w:val="12"/>
        </w:rPr>
        <w:tab/>
        <w:t>priority.</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file, an N is automatically assigned to the category</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of the input transaction.</w:t>
      </w:r>
      <w:r>
        <w:rPr>
          <w:sz w:val="12"/>
          <w:szCs w:val="12"/>
        </w:rPr>
        <w:tab/>
      </w:r>
      <w:r>
        <w:rPr>
          <w:sz w:val="12"/>
          <w:szCs w:val="12"/>
        </w:rPr>
        <w:tab/>
      </w:r>
      <w:r>
        <w:rPr>
          <w:sz w:val="12"/>
          <w:szCs w:val="12"/>
        </w:rPr>
        <w:tab/>
        <w:t>a. NMCS Indicator must be N, E, 9, or blank.</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Characters other than N, E, 9, or blank were</w:t>
      </w:r>
    </w:p>
    <w:p w:rsidR="00517B1E" w:rsidRDefault="00517B1E" w:rsidP="00E90027">
      <w:pPr>
        <w:tabs>
          <w:tab w:val="left" w:pos="900"/>
          <w:tab w:val="left" w:pos="2160"/>
          <w:tab w:val="left" w:pos="5940"/>
          <w:tab w:val="left" w:pos="6840"/>
          <w:tab w:val="left" w:pos="8100"/>
        </w:tabs>
        <w:rPr>
          <w:sz w:val="12"/>
          <w:szCs w:val="12"/>
        </w:rPr>
      </w:pPr>
      <w:r>
        <w:rPr>
          <w:sz w:val="12"/>
          <w:szCs w:val="12"/>
        </w:rPr>
        <w:t>19</w:t>
      </w:r>
      <w:r>
        <w:rPr>
          <w:sz w:val="12"/>
          <w:szCs w:val="12"/>
        </w:rPr>
        <w:tab/>
        <w:t>**</w:t>
      </w:r>
      <w:r>
        <w:rPr>
          <w:sz w:val="12"/>
          <w:szCs w:val="12"/>
        </w:rPr>
        <w:tab/>
        <w:t>The category code was invalid, left blank, or</w:t>
      </w:r>
      <w:r>
        <w:rPr>
          <w:sz w:val="12"/>
          <w:szCs w:val="12"/>
        </w:rPr>
        <w:tab/>
      </w:r>
      <w:r>
        <w:rPr>
          <w:sz w:val="12"/>
          <w:szCs w:val="12"/>
        </w:rPr>
        <w:tab/>
      </w:r>
      <w:r>
        <w:rPr>
          <w:sz w:val="12"/>
          <w:szCs w:val="12"/>
        </w:rPr>
        <w:tab/>
        <w:t>defaulted to blank.</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incompatible with MCBul 3000 equipment: a system-</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generated category code of N was entered.</w:t>
      </w:r>
      <w:r>
        <w:rPr>
          <w:sz w:val="12"/>
          <w:szCs w:val="12"/>
        </w:rPr>
        <w:tab/>
      </w:r>
      <w:r>
        <w:rPr>
          <w:sz w:val="12"/>
          <w:szCs w:val="12"/>
        </w:rPr>
        <w:tab/>
      </w:r>
      <w:r>
        <w:rPr>
          <w:sz w:val="12"/>
          <w:szCs w:val="12"/>
        </w:rPr>
        <w:tab/>
        <w:t>b. The transaction was edited to compare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the relationship between the requisition priority</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automatically generated</w:t>
      </w:r>
      <w:r>
        <w:rPr>
          <w:sz w:val="12"/>
          <w:szCs w:val="12"/>
        </w:rPr>
        <w:tab/>
      </w:r>
      <w:r>
        <w:rPr>
          <w:sz w:val="12"/>
          <w:szCs w:val="12"/>
        </w:rPr>
        <w:tab/>
      </w:r>
      <w:r>
        <w:rPr>
          <w:sz w:val="12"/>
          <w:szCs w:val="12"/>
        </w:rPr>
        <w:tab/>
        <w:t>and the maintenance Category Code as follows: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category code. If required, enter an O/C transaction</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with the correct category code.</w:t>
      </w:r>
      <w:r>
        <w:rPr>
          <w:sz w:val="12"/>
          <w:szCs w:val="12"/>
        </w:rPr>
        <w:tab/>
      </w:r>
      <w:r>
        <w:rPr>
          <w:sz w:val="12"/>
          <w:szCs w:val="12"/>
        </w:rPr>
        <w:tab/>
      </w:r>
      <w:r>
        <w:rPr>
          <w:sz w:val="12"/>
          <w:szCs w:val="12"/>
        </w:rPr>
        <w:tab/>
        <w:t>PRIORITY</w:t>
      </w:r>
      <w:r>
        <w:rPr>
          <w:sz w:val="12"/>
          <w:szCs w:val="12"/>
        </w:rPr>
        <w:tab/>
        <w:t>CAT CODE</w:t>
      </w:r>
      <w:r>
        <w:rPr>
          <w:sz w:val="12"/>
          <w:szCs w:val="12"/>
        </w:rPr>
        <w:tab/>
        <w:t>NMCS IND</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t>01-03</w:t>
      </w:r>
      <w:r>
        <w:rPr>
          <w:sz w:val="12"/>
          <w:szCs w:val="12"/>
        </w:rPr>
        <w:tab/>
        <w:t>M</w:t>
      </w:r>
      <w:r>
        <w:rPr>
          <w:sz w:val="12"/>
          <w:szCs w:val="12"/>
        </w:rPr>
        <w:tab/>
        <w:t>9 or N</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20</w:t>
      </w:r>
      <w:r>
        <w:rPr>
          <w:sz w:val="12"/>
          <w:szCs w:val="12"/>
        </w:rPr>
        <w:tab/>
        <w:t>**</w:t>
      </w:r>
      <w:r>
        <w:rPr>
          <w:sz w:val="12"/>
          <w:szCs w:val="12"/>
        </w:rPr>
        <w:tab/>
        <w:t>The job status code was invalid or left blank on</w:t>
      </w:r>
      <w:r>
        <w:rPr>
          <w:sz w:val="12"/>
          <w:szCs w:val="12"/>
        </w:rPr>
        <w:tab/>
      </w:r>
      <w:r>
        <w:rPr>
          <w:sz w:val="12"/>
          <w:szCs w:val="12"/>
        </w:rPr>
        <w:tab/>
      </w:r>
      <w:r>
        <w:rPr>
          <w:sz w:val="12"/>
          <w:szCs w:val="12"/>
        </w:rPr>
        <w:tab/>
        <w:t>01-03</w:t>
      </w:r>
      <w:r>
        <w:rPr>
          <w:sz w:val="12"/>
          <w:szCs w:val="12"/>
        </w:rPr>
        <w:tab/>
        <w:t>P, C, D, F,</w:t>
      </w:r>
      <w:r>
        <w:rPr>
          <w:sz w:val="12"/>
          <w:szCs w:val="12"/>
        </w:rPr>
        <w:tab/>
        <w:t>N, E, or Blank</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the input transaction; a system generated job</w:t>
      </w:r>
      <w:r>
        <w:rPr>
          <w:sz w:val="12"/>
          <w:szCs w:val="12"/>
        </w:rPr>
        <w:tab/>
      </w:r>
      <w:r>
        <w:rPr>
          <w:sz w:val="12"/>
          <w:szCs w:val="12"/>
        </w:rPr>
        <w:tab/>
      </w:r>
      <w:r>
        <w:rPr>
          <w:sz w:val="12"/>
          <w:szCs w:val="12"/>
        </w:rPr>
        <w:tab/>
      </w:r>
      <w:r>
        <w:rPr>
          <w:sz w:val="12"/>
          <w:szCs w:val="12"/>
        </w:rPr>
        <w:tab/>
        <w:t>H, K, or X</w:t>
      </w:r>
      <w:r>
        <w:rPr>
          <w:sz w:val="12"/>
          <w:szCs w:val="12"/>
        </w:rPr>
        <w:tab/>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status code of 00 (AWTG INS) was entered.</w:t>
      </w:r>
      <w:r>
        <w:rPr>
          <w:sz w:val="12"/>
          <w:szCs w:val="12"/>
        </w:rPr>
        <w:tab/>
      </w:r>
      <w:r>
        <w:rPr>
          <w:sz w:val="12"/>
          <w:szCs w:val="12"/>
        </w:rPr>
        <w:tab/>
      </w:r>
      <w:r>
        <w:rPr>
          <w:sz w:val="12"/>
          <w:szCs w:val="12"/>
        </w:rPr>
        <w:tab/>
        <w:t>04-08</w:t>
      </w:r>
      <w:r>
        <w:rPr>
          <w:sz w:val="12"/>
          <w:szCs w:val="12"/>
        </w:rPr>
        <w:tab/>
        <w:t>M, P, C, D,</w:t>
      </w:r>
      <w:r>
        <w:rPr>
          <w:sz w:val="12"/>
          <w:szCs w:val="12"/>
        </w:rPr>
        <w:tab/>
        <w:t>N, E, or Blank</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rPr>
        <w:tab/>
        <w:t>F, H, K, or X</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u w:val="single"/>
        </w:rPr>
        <w:t>ACTION</w:t>
      </w:r>
      <w:r>
        <w:rPr>
          <w:sz w:val="12"/>
          <w:szCs w:val="12"/>
        </w:rPr>
        <w:t>: Validate the automatically generated</w:t>
      </w:r>
      <w:r>
        <w:rPr>
          <w:sz w:val="12"/>
          <w:szCs w:val="12"/>
        </w:rPr>
        <w:tab/>
      </w:r>
      <w:r>
        <w:rPr>
          <w:sz w:val="12"/>
          <w:szCs w:val="12"/>
        </w:rPr>
        <w:tab/>
      </w:r>
      <w:r>
        <w:rPr>
          <w:sz w:val="12"/>
          <w:szCs w:val="12"/>
        </w:rPr>
        <w:tab/>
        <w:t>09-15</w:t>
      </w:r>
      <w:r>
        <w:rPr>
          <w:sz w:val="12"/>
          <w:szCs w:val="12"/>
        </w:rPr>
        <w:tab/>
        <w:t>ALL</w:t>
      </w:r>
      <w:r>
        <w:rPr>
          <w:sz w:val="12"/>
          <w:szCs w:val="12"/>
        </w:rPr>
        <w:tab/>
        <w:t>Blank</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Job Status Code and, if required, submit an O/C</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transaction with the correct Job Status Code.</w:t>
      </w:r>
      <w:r>
        <w:rPr>
          <w:sz w:val="12"/>
          <w:szCs w:val="12"/>
        </w:rPr>
        <w:tab/>
      </w:r>
      <w:r>
        <w:rPr>
          <w:sz w:val="12"/>
          <w:szCs w:val="12"/>
        </w:rPr>
        <w:tab/>
      </w:r>
      <w:r>
        <w:rPr>
          <w:sz w:val="12"/>
          <w:szCs w:val="12"/>
        </w:rPr>
        <w:tab/>
      </w:r>
      <w:r>
        <w:rPr>
          <w:sz w:val="12"/>
          <w:szCs w:val="12"/>
          <w:u w:val="single"/>
        </w:rPr>
        <w:t>ACTION</w:t>
      </w:r>
      <w:r>
        <w:rPr>
          <w:sz w:val="12"/>
          <w:szCs w:val="12"/>
        </w:rPr>
        <w:t xml:space="preserve">: Validate the NMCS Indicator. If the </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t>NMCS Indicator requires changing, a SASSY ZM1</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21</w:t>
      </w:r>
      <w:r>
        <w:rPr>
          <w:sz w:val="12"/>
          <w:szCs w:val="12"/>
        </w:rPr>
        <w:tab/>
        <w:t>**                    (1)</w:t>
      </w:r>
      <w:r>
        <w:rPr>
          <w:sz w:val="12"/>
          <w:szCs w:val="12"/>
        </w:rPr>
        <w:tab/>
        <w:t>The Job Order Number (JON), when entered on O</w:t>
      </w:r>
      <w:r>
        <w:rPr>
          <w:sz w:val="12"/>
          <w:szCs w:val="12"/>
        </w:rPr>
        <w:tab/>
      </w:r>
      <w:r>
        <w:rPr>
          <w:sz w:val="12"/>
          <w:szCs w:val="12"/>
        </w:rPr>
        <w:tab/>
      </w:r>
      <w:r>
        <w:rPr>
          <w:sz w:val="12"/>
          <w:szCs w:val="12"/>
        </w:rPr>
        <w:tab/>
        <w:t>transaction must be submitted by the unit’s</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transaction, must not contain any blanks.</w:t>
      </w:r>
      <w:r>
        <w:rPr>
          <w:sz w:val="12"/>
          <w:szCs w:val="12"/>
        </w:rPr>
        <w:tab/>
      </w:r>
      <w:r>
        <w:rPr>
          <w:sz w:val="12"/>
          <w:szCs w:val="12"/>
        </w:rPr>
        <w:tab/>
      </w:r>
      <w:r>
        <w:rPr>
          <w:sz w:val="12"/>
          <w:szCs w:val="12"/>
        </w:rPr>
        <w:tab/>
        <w:t>supply section and a MIMMS 4/C Parts transaction</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t>must be submitted by the unit’s maintenance</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t>*                      (2)</w:t>
      </w:r>
      <w:r>
        <w:rPr>
          <w:sz w:val="12"/>
          <w:szCs w:val="12"/>
        </w:rPr>
        <w:tab/>
        <w:t>This is a required entry when submitted against</w:t>
      </w:r>
      <w:r>
        <w:rPr>
          <w:sz w:val="12"/>
          <w:szCs w:val="12"/>
        </w:rPr>
        <w:tab/>
      </w:r>
      <w:r>
        <w:rPr>
          <w:sz w:val="12"/>
          <w:szCs w:val="12"/>
        </w:rPr>
        <w:tab/>
      </w:r>
      <w:r>
        <w:rPr>
          <w:sz w:val="12"/>
          <w:szCs w:val="12"/>
        </w:rPr>
        <w:tab/>
        <w:t>section.</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a skeleton record.</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t>31</w:t>
      </w:r>
      <w:r>
        <w:rPr>
          <w:sz w:val="12"/>
          <w:szCs w:val="12"/>
        </w:rPr>
        <w:tab/>
        <w:t>*</w:t>
      </w:r>
      <w:r>
        <w:rPr>
          <w:sz w:val="12"/>
          <w:szCs w:val="12"/>
        </w:rPr>
        <w:tab/>
        <w:t>Action Code for 4 transaction must be A or C.</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u w:val="single"/>
        </w:rPr>
        <w:t>ACTION</w:t>
      </w:r>
      <w:r>
        <w:rPr>
          <w:sz w:val="12"/>
          <w:szCs w:val="12"/>
        </w:rPr>
        <w:t>: Enter O/C transaction with corrected</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JON in columns 63-76, ensuring that there are</w:t>
      </w:r>
      <w:r>
        <w:rPr>
          <w:sz w:val="12"/>
          <w:szCs w:val="12"/>
        </w:rPr>
        <w:tab/>
      </w:r>
      <w:r>
        <w:rPr>
          <w:sz w:val="12"/>
          <w:szCs w:val="12"/>
        </w:rPr>
        <w:tab/>
      </w:r>
      <w:r>
        <w:rPr>
          <w:sz w:val="12"/>
          <w:szCs w:val="12"/>
        </w:rPr>
        <w:tab/>
      </w:r>
      <w:r>
        <w:rPr>
          <w:sz w:val="12"/>
          <w:szCs w:val="12"/>
          <w:u w:val="single"/>
        </w:rPr>
        <w:t>ACTION</w:t>
      </w:r>
      <w:r>
        <w:rPr>
          <w:sz w:val="12"/>
          <w:szCs w:val="12"/>
        </w:rPr>
        <w:t>: Enter the appropriate Action Code (A</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no blanks in any of the fields. Resubmit O/A</w:t>
      </w:r>
      <w:r>
        <w:rPr>
          <w:sz w:val="12"/>
          <w:szCs w:val="12"/>
        </w:rPr>
        <w:tab/>
      </w:r>
      <w:r>
        <w:rPr>
          <w:sz w:val="12"/>
          <w:szCs w:val="12"/>
        </w:rPr>
        <w:tab/>
      </w:r>
      <w:r>
        <w:rPr>
          <w:sz w:val="12"/>
          <w:szCs w:val="12"/>
        </w:rPr>
        <w:tab/>
        <w:t>for add or C for change) in column 80 on the 4</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with valid JON for Skeleton record.</w:t>
      </w:r>
      <w:r>
        <w:rPr>
          <w:sz w:val="12"/>
          <w:szCs w:val="12"/>
        </w:rPr>
        <w:tab/>
      </w:r>
      <w:r>
        <w:rPr>
          <w:sz w:val="12"/>
          <w:szCs w:val="12"/>
        </w:rPr>
        <w:tab/>
      </w:r>
      <w:r>
        <w:rPr>
          <w:sz w:val="12"/>
          <w:szCs w:val="12"/>
        </w:rPr>
        <w:tab/>
        <w:t>transaction and resubmit.</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22</w:t>
      </w:r>
      <w:r>
        <w:rPr>
          <w:sz w:val="12"/>
          <w:szCs w:val="12"/>
        </w:rPr>
        <w:tab/>
        <w:t>**</w:t>
      </w:r>
      <w:r>
        <w:rPr>
          <w:sz w:val="12"/>
          <w:szCs w:val="12"/>
        </w:rPr>
        <w:tab/>
        <w:t>Shop Section Code must be as indicated in</w:t>
      </w:r>
      <w:r>
        <w:rPr>
          <w:sz w:val="12"/>
          <w:szCs w:val="12"/>
        </w:rPr>
        <w:tab/>
        <w:t>32</w:t>
      </w:r>
      <w:r>
        <w:rPr>
          <w:sz w:val="12"/>
          <w:szCs w:val="12"/>
        </w:rPr>
        <w:tab/>
        <w:t>*                      (1)</w:t>
      </w:r>
      <w:r>
        <w:rPr>
          <w:sz w:val="12"/>
          <w:szCs w:val="12"/>
        </w:rPr>
        <w:tab/>
        <w:t>The Document Number on the input transaction</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Chapter 24.</w:t>
      </w:r>
      <w:r>
        <w:rPr>
          <w:sz w:val="12"/>
          <w:szCs w:val="12"/>
        </w:rPr>
        <w:tab/>
      </w:r>
      <w:r>
        <w:rPr>
          <w:sz w:val="12"/>
          <w:szCs w:val="12"/>
        </w:rPr>
        <w:tab/>
      </w:r>
      <w:r>
        <w:rPr>
          <w:sz w:val="12"/>
          <w:szCs w:val="12"/>
        </w:rPr>
        <w:tab/>
        <w:t>did no match an existing document number for</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t>the associated ERO. The Document Number must</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u w:val="single"/>
        </w:rPr>
        <w:t>ACTION</w:t>
      </w:r>
      <w:r>
        <w:rPr>
          <w:sz w:val="12"/>
          <w:szCs w:val="12"/>
        </w:rPr>
        <w:t>: If the Shop Section Code was entered</w:t>
      </w:r>
      <w:r>
        <w:rPr>
          <w:sz w:val="12"/>
          <w:szCs w:val="12"/>
        </w:rPr>
        <w:tab/>
      </w:r>
      <w:r>
        <w:rPr>
          <w:sz w:val="12"/>
          <w:szCs w:val="12"/>
        </w:rPr>
        <w:tab/>
      </w:r>
      <w:r>
        <w:rPr>
          <w:sz w:val="12"/>
          <w:szCs w:val="12"/>
        </w:rPr>
        <w:tab/>
        <w:t>not be in a CANC or receipt status.</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with a character other than a valid shop section</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Section Code, then system processing will</w:t>
      </w:r>
      <w:r>
        <w:rPr>
          <w:sz w:val="12"/>
          <w:szCs w:val="12"/>
        </w:rPr>
        <w:tab/>
      </w:r>
      <w:r>
        <w:rPr>
          <w:sz w:val="12"/>
          <w:szCs w:val="12"/>
        </w:rPr>
        <w:tab/>
        <w:t>*                      (2)</w:t>
      </w:r>
      <w:r>
        <w:rPr>
          <w:sz w:val="12"/>
          <w:szCs w:val="12"/>
        </w:rPr>
        <w:tab/>
        <w:t>The Modification Instruction (MI) on the 8 MOD</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automatically change it to 0. This error can</w:t>
      </w:r>
      <w:r>
        <w:rPr>
          <w:sz w:val="12"/>
          <w:szCs w:val="12"/>
        </w:rPr>
        <w:tab/>
      </w:r>
      <w:r>
        <w:rPr>
          <w:sz w:val="12"/>
          <w:szCs w:val="12"/>
        </w:rPr>
        <w:tab/>
      </w:r>
      <w:r>
        <w:rPr>
          <w:sz w:val="12"/>
          <w:szCs w:val="12"/>
        </w:rPr>
        <w:tab/>
        <w:t>transaction must match an existing MI number</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be corrected by submitting an O/C transaction</w:t>
      </w:r>
      <w:r>
        <w:rPr>
          <w:sz w:val="12"/>
          <w:szCs w:val="12"/>
        </w:rPr>
        <w:tab/>
      </w:r>
      <w:r>
        <w:rPr>
          <w:sz w:val="12"/>
          <w:szCs w:val="12"/>
        </w:rPr>
        <w:tab/>
      </w:r>
      <w:r>
        <w:rPr>
          <w:sz w:val="12"/>
          <w:szCs w:val="12"/>
        </w:rPr>
        <w:tab/>
        <w:t>for the associated ERO. The MI must not be in</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with the correct Shop Section Code entered in</w:t>
      </w:r>
      <w:r>
        <w:rPr>
          <w:sz w:val="12"/>
          <w:szCs w:val="12"/>
        </w:rPr>
        <w:tab/>
      </w:r>
      <w:r>
        <w:rPr>
          <w:sz w:val="12"/>
          <w:szCs w:val="12"/>
        </w:rPr>
        <w:tab/>
      </w:r>
      <w:r>
        <w:rPr>
          <w:sz w:val="12"/>
          <w:szCs w:val="12"/>
        </w:rPr>
        <w:tab/>
        <w:t>a completed status.</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column 77.</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Validate the Document/MI number and</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23</w:t>
      </w:r>
      <w:r>
        <w:rPr>
          <w:sz w:val="12"/>
          <w:szCs w:val="12"/>
        </w:rPr>
        <w:tab/>
        <w:t>**</w:t>
      </w:r>
      <w:r>
        <w:rPr>
          <w:sz w:val="12"/>
          <w:szCs w:val="12"/>
        </w:rPr>
        <w:tab/>
        <w:t>NSN  cannot contain any blanks.</w:t>
      </w:r>
      <w:r>
        <w:rPr>
          <w:sz w:val="12"/>
          <w:szCs w:val="12"/>
        </w:rPr>
        <w:tab/>
      </w:r>
      <w:r>
        <w:rPr>
          <w:sz w:val="12"/>
          <w:szCs w:val="12"/>
        </w:rPr>
        <w:tab/>
      </w:r>
      <w:r>
        <w:rPr>
          <w:sz w:val="12"/>
          <w:szCs w:val="12"/>
        </w:rPr>
        <w:tab/>
        <w:t>resubmit the transaction.</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u w:val="single"/>
        </w:rPr>
        <w:t>ACTION</w:t>
      </w:r>
      <w:r>
        <w:rPr>
          <w:sz w:val="12"/>
          <w:szCs w:val="12"/>
        </w:rPr>
        <w:t>: Validate the NSN with the unit supply</w:t>
      </w:r>
      <w:r>
        <w:rPr>
          <w:sz w:val="12"/>
          <w:szCs w:val="12"/>
        </w:rPr>
        <w:tab/>
        <w:t>33</w:t>
      </w:r>
      <w:r>
        <w:rPr>
          <w:sz w:val="12"/>
          <w:szCs w:val="12"/>
        </w:rPr>
        <w:tab/>
        <w:t>*</w:t>
      </w:r>
      <w:r>
        <w:rPr>
          <w:sz w:val="12"/>
          <w:szCs w:val="12"/>
        </w:rPr>
        <w:tab/>
        <w:t>Supply status field must contain a valid Supply</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Technical Research Section. Then, resubmit the</w:t>
      </w:r>
      <w:r>
        <w:rPr>
          <w:sz w:val="12"/>
          <w:szCs w:val="12"/>
        </w:rPr>
        <w:tab/>
      </w:r>
      <w:r>
        <w:rPr>
          <w:sz w:val="12"/>
          <w:szCs w:val="12"/>
        </w:rPr>
        <w:tab/>
      </w:r>
      <w:r>
        <w:rPr>
          <w:sz w:val="12"/>
          <w:szCs w:val="12"/>
        </w:rPr>
        <w:tab/>
        <w:t>Status Code.</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corrected NSN on the 3 transaction in columns</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7-19, ensuring that there are no blanks in any</w:t>
      </w:r>
      <w:r>
        <w:rPr>
          <w:sz w:val="12"/>
          <w:szCs w:val="12"/>
        </w:rPr>
        <w:tab/>
      </w:r>
      <w:r>
        <w:rPr>
          <w:sz w:val="12"/>
          <w:szCs w:val="12"/>
        </w:rPr>
        <w:tab/>
      </w:r>
      <w:r>
        <w:rPr>
          <w:sz w:val="12"/>
          <w:szCs w:val="12"/>
        </w:rPr>
        <w:tab/>
      </w:r>
      <w:r>
        <w:rPr>
          <w:sz w:val="12"/>
          <w:szCs w:val="12"/>
          <w:u w:val="single"/>
        </w:rPr>
        <w:t>ACTION</w:t>
      </w:r>
      <w:r>
        <w:rPr>
          <w:sz w:val="12"/>
          <w:szCs w:val="12"/>
        </w:rPr>
        <w:t>: Obtain the appropriate valid Supply</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of the positions.</w:t>
      </w:r>
      <w:r>
        <w:rPr>
          <w:sz w:val="12"/>
          <w:szCs w:val="12"/>
        </w:rPr>
        <w:tab/>
      </w:r>
      <w:r>
        <w:rPr>
          <w:sz w:val="12"/>
          <w:szCs w:val="12"/>
        </w:rPr>
        <w:tab/>
      </w:r>
      <w:r>
        <w:rPr>
          <w:sz w:val="12"/>
          <w:szCs w:val="12"/>
        </w:rPr>
        <w:tab/>
        <w:t>Status Code. Enter this code in columns 49-50</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t>on the 7 transaction and resubmit.</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24</w:t>
      </w:r>
      <w:r>
        <w:rPr>
          <w:sz w:val="12"/>
          <w:szCs w:val="12"/>
        </w:rPr>
        <w:tab/>
        <w:t>*</w:t>
      </w:r>
      <w:r>
        <w:rPr>
          <w:sz w:val="12"/>
          <w:szCs w:val="12"/>
        </w:rPr>
        <w:tab/>
        <w:t>ERO has been previously downgraded from Main-</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tenance Category Code M and cannot be upgraded</w:t>
      </w:r>
      <w:r>
        <w:rPr>
          <w:sz w:val="12"/>
          <w:szCs w:val="12"/>
        </w:rPr>
        <w:tab/>
        <w:t>34</w:t>
      </w:r>
      <w:r>
        <w:rPr>
          <w:sz w:val="12"/>
          <w:szCs w:val="12"/>
        </w:rPr>
        <w:tab/>
        <w:t>*</w:t>
      </w:r>
      <w:r>
        <w:rPr>
          <w:sz w:val="12"/>
          <w:szCs w:val="12"/>
        </w:rPr>
        <w:tab/>
        <w:t>RIC field cannot contain any blanks.</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again.</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Obtain the appropriate RIC/LKH Code.</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u w:val="single"/>
        </w:rPr>
        <w:t>ACTION</w:t>
      </w:r>
      <w:r>
        <w:rPr>
          <w:sz w:val="12"/>
          <w:szCs w:val="12"/>
        </w:rPr>
        <w:t>: Determine actual equipment status.</w:t>
      </w:r>
      <w:r>
        <w:rPr>
          <w:sz w:val="12"/>
          <w:szCs w:val="12"/>
        </w:rPr>
        <w:tab/>
      </w:r>
      <w:r>
        <w:rPr>
          <w:sz w:val="12"/>
          <w:szCs w:val="12"/>
        </w:rPr>
        <w:tab/>
      </w:r>
      <w:r>
        <w:rPr>
          <w:sz w:val="12"/>
          <w:szCs w:val="12"/>
        </w:rPr>
        <w:tab/>
        <w:t>Enter this code in columns 55-57 on the 7 transaction</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If Maintenance Category Code M is applicable,</w:t>
      </w:r>
      <w:r>
        <w:rPr>
          <w:sz w:val="12"/>
          <w:szCs w:val="12"/>
        </w:rPr>
        <w:tab/>
      </w:r>
      <w:r>
        <w:rPr>
          <w:sz w:val="12"/>
          <w:szCs w:val="12"/>
        </w:rPr>
        <w:tab/>
      </w:r>
      <w:r>
        <w:rPr>
          <w:sz w:val="12"/>
          <w:szCs w:val="12"/>
        </w:rPr>
        <w:tab/>
        <w:t>and resubmit.</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establish a new ERO to reflect the deadline</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condition.</w:t>
      </w:r>
      <w:r>
        <w:rPr>
          <w:sz w:val="12"/>
          <w:szCs w:val="12"/>
        </w:rPr>
        <w:tab/>
        <w:t>35</w:t>
      </w:r>
      <w:r>
        <w:rPr>
          <w:sz w:val="12"/>
          <w:szCs w:val="12"/>
        </w:rPr>
        <w:tab/>
        <w:t>*</w:t>
      </w:r>
      <w:r>
        <w:rPr>
          <w:sz w:val="12"/>
          <w:szCs w:val="12"/>
        </w:rPr>
        <w:tab/>
        <w:t>Status day field has an invalid format or has</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t>been left blank.</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25</w:t>
      </w:r>
      <w:r>
        <w:rPr>
          <w:sz w:val="12"/>
          <w:szCs w:val="12"/>
        </w:rPr>
        <w:tab/>
        <w:t>*</w:t>
      </w:r>
      <w:r>
        <w:rPr>
          <w:sz w:val="12"/>
          <w:szCs w:val="12"/>
        </w:rPr>
        <w:tab/>
        <w:t>Document UAC field in invalid format.</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Enter the status day in the correct</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u w:val="single"/>
        </w:rPr>
        <w:t>ACTION</w:t>
      </w:r>
      <w:r>
        <w:rPr>
          <w:sz w:val="12"/>
          <w:szCs w:val="12"/>
        </w:rPr>
        <w:t>: Validate the UAC portion of the</w:t>
      </w:r>
      <w:r>
        <w:rPr>
          <w:sz w:val="12"/>
          <w:szCs w:val="12"/>
        </w:rPr>
        <w:tab/>
      </w:r>
      <w:r>
        <w:rPr>
          <w:sz w:val="12"/>
          <w:szCs w:val="12"/>
        </w:rPr>
        <w:tab/>
      </w:r>
      <w:r>
        <w:rPr>
          <w:sz w:val="12"/>
          <w:szCs w:val="12"/>
        </w:rPr>
        <w:tab/>
        <w:t>format (DDD) in columns 59-61 on the 7</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document number, enter the correct document UAC</w:t>
      </w:r>
      <w:r>
        <w:rPr>
          <w:sz w:val="12"/>
          <w:szCs w:val="12"/>
        </w:rPr>
        <w:tab/>
      </w:r>
      <w:r>
        <w:rPr>
          <w:sz w:val="12"/>
          <w:szCs w:val="12"/>
        </w:rPr>
        <w:tab/>
      </w:r>
      <w:r>
        <w:rPr>
          <w:sz w:val="12"/>
          <w:szCs w:val="12"/>
        </w:rPr>
        <w:tab/>
        <w:t>transaction and resubmit.</w:t>
      </w:r>
    </w:p>
    <w:p w:rsidR="00517B1E" w:rsidRDefault="00517B1E"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in columns 28-32 on the 4/A transaction, and resubmit.</w:t>
      </w:r>
    </w:p>
    <w:p w:rsidR="00517B1E" w:rsidRDefault="00517B1E" w:rsidP="00E90027">
      <w:pPr>
        <w:jc w:val="center"/>
        <w:rPr>
          <w:b/>
          <w:u w:val="single"/>
        </w:rPr>
      </w:pPr>
    </w:p>
    <w:p w:rsidR="00517B1E" w:rsidRPr="00756959" w:rsidRDefault="00517B1E" w:rsidP="00E90027">
      <w:pPr>
        <w:jc w:val="center"/>
        <w:rPr>
          <w:b/>
        </w:rPr>
      </w:pPr>
      <w:r w:rsidRPr="00756959">
        <w:rPr>
          <w:b/>
          <w:u w:val="single"/>
        </w:rPr>
        <w:t>Error Codes and Messages</w:t>
      </w:r>
    </w:p>
    <w:p w:rsidR="00517B1E" w:rsidRDefault="00517B1E" w:rsidP="00E90027">
      <w:pPr>
        <w:jc w:val="center"/>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Error</w:t>
      </w:r>
      <w:r>
        <w:rPr>
          <w:sz w:val="12"/>
          <w:szCs w:val="12"/>
        </w:rPr>
        <w:tab/>
      </w:r>
      <w:r>
        <w:rPr>
          <w:sz w:val="12"/>
          <w:szCs w:val="12"/>
        </w:rPr>
        <w:tab/>
      </w:r>
      <w:r>
        <w:rPr>
          <w:sz w:val="12"/>
          <w:szCs w:val="12"/>
        </w:rPr>
        <w:tab/>
        <w:t>Error</w:t>
      </w:r>
      <w:r>
        <w:rPr>
          <w:sz w:val="12"/>
          <w:szCs w:val="12"/>
        </w:rPr>
        <w:tab/>
      </w:r>
    </w:p>
    <w:p w:rsidR="00517B1E" w:rsidRDefault="00517B1E" w:rsidP="00E90027">
      <w:pPr>
        <w:tabs>
          <w:tab w:val="left" w:pos="900"/>
          <w:tab w:val="left" w:pos="2160"/>
          <w:tab w:val="left" w:pos="5940"/>
          <w:tab w:val="left" w:pos="6840"/>
          <w:tab w:val="left" w:pos="8100"/>
        </w:tabs>
        <w:rPr>
          <w:sz w:val="12"/>
          <w:szCs w:val="12"/>
        </w:rPr>
      </w:pPr>
      <w:r>
        <w:rPr>
          <w:sz w:val="12"/>
          <w:szCs w:val="12"/>
        </w:rPr>
        <w:t>Code</w:t>
      </w:r>
      <w:r>
        <w:rPr>
          <w:sz w:val="12"/>
          <w:szCs w:val="12"/>
        </w:rPr>
        <w:tab/>
        <w:t>Criticality</w:t>
      </w:r>
      <w:r>
        <w:rPr>
          <w:sz w:val="12"/>
          <w:szCs w:val="12"/>
        </w:rPr>
        <w:tab/>
        <w:t>Description</w:t>
      </w:r>
      <w:r>
        <w:rPr>
          <w:sz w:val="12"/>
          <w:szCs w:val="12"/>
        </w:rPr>
        <w:tab/>
        <w:t>Code</w:t>
      </w:r>
      <w:r>
        <w:rPr>
          <w:sz w:val="12"/>
          <w:szCs w:val="12"/>
        </w:rPr>
        <w:tab/>
        <w:t>Criticality</w:t>
      </w:r>
      <w:r>
        <w:rPr>
          <w:sz w:val="12"/>
          <w:szCs w:val="12"/>
        </w:rPr>
        <w:tab/>
        <w:t>Description</w:t>
      </w:r>
    </w:p>
    <w:p w:rsidR="00517B1E" w:rsidRDefault="00517B1E" w:rsidP="00E90027">
      <w:pPr>
        <w:tabs>
          <w:tab w:val="left" w:pos="900"/>
          <w:tab w:val="left" w:pos="2160"/>
          <w:tab w:val="left" w:pos="5940"/>
          <w:tab w:val="left" w:pos="6840"/>
          <w:tab w:val="left" w:pos="8100"/>
        </w:tabs>
        <w:rPr>
          <w:sz w:val="12"/>
          <w:szCs w:val="12"/>
        </w:rPr>
      </w:pPr>
      <w:r>
        <w:rPr>
          <w:sz w:val="12"/>
          <w:szCs w:val="12"/>
        </w:rPr>
        <w:t>--------</w:t>
      </w:r>
      <w:r>
        <w:rPr>
          <w:sz w:val="12"/>
          <w:szCs w:val="12"/>
        </w:rPr>
        <w:tab/>
        <w:t>--------------</w:t>
      </w:r>
      <w:r>
        <w:rPr>
          <w:sz w:val="12"/>
          <w:szCs w:val="12"/>
        </w:rPr>
        <w:tab/>
        <w:t>----------------</w:t>
      </w:r>
      <w:r>
        <w:rPr>
          <w:sz w:val="12"/>
          <w:szCs w:val="12"/>
        </w:rPr>
        <w:tab/>
        <w:t>--------</w:t>
      </w:r>
      <w:r>
        <w:rPr>
          <w:sz w:val="12"/>
          <w:szCs w:val="12"/>
        </w:rPr>
        <w:tab/>
        <w:t>--------------</w:t>
      </w:r>
      <w:r>
        <w:rPr>
          <w:sz w:val="12"/>
          <w:szCs w:val="12"/>
        </w:rPr>
        <w:tab/>
        <w:t>----------------</w:t>
      </w:r>
    </w:p>
    <w:p w:rsidR="00517B1E" w:rsidRDefault="00517B1E" w:rsidP="00E90027">
      <w:pPr>
        <w:tabs>
          <w:tab w:val="left" w:pos="900"/>
          <w:tab w:val="left" w:pos="2160"/>
          <w:tab w:val="left" w:pos="5940"/>
          <w:tab w:val="left" w:pos="6840"/>
          <w:tab w:val="left" w:pos="8100"/>
        </w:tabs>
        <w:rPr>
          <w:sz w:val="12"/>
          <w:szCs w:val="12"/>
        </w:rPr>
      </w:pPr>
      <w:r>
        <w:rPr>
          <w:sz w:val="12"/>
          <w:szCs w:val="12"/>
        </w:rPr>
        <w:t xml:space="preserve">36 </w:t>
      </w:r>
      <w:r>
        <w:rPr>
          <w:sz w:val="12"/>
          <w:szCs w:val="12"/>
        </w:rPr>
        <w:tab/>
        <w:t>*</w:t>
      </w:r>
      <w:r>
        <w:rPr>
          <w:sz w:val="12"/>
          <w:szCs w:val="12"/>
        </w:rPr>
        <w:tab/>
        <w:t>Status type document field has an invalid</w:t>
      </w:r>
      <w:r>
        <w:rPr>
          <w:sz w:val="12"/>
          <w:szCs w:val="12"/>
        </w:rPr>
        <w:tab/>
        <w:t>47</w:t>
      </w:r>
      <w:r>
        <w:rPr>
          <w:sz w:val="12"/>
          <w:szCs w:val="12"/>
        </w:rPr>
        <w:tab/>
        <w:t>**</w:t>
      </w:r>
      <w:r>
        <w:rPr>
          <w:sz w:val="12"/>
          <w:szCs w:val="12"/>
        </w:rPr>
        <w:tab/>
        <w:t>When an ORF exchange was indicated by a Y in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format or has been left blank.</w:t>
      </w:r>
      <w:r>
        <w:rPr>
          <w:sz w:val="12"/>
          <w:szCs w:val="12"/>
        </w:rPr>
        <w:tab/>
      </w:r>
      <w:r>
        <w:rPr>
          <w:sz w:val="12"/>
          <w:szCs w:val="12"/>
        </w:rPr>
        <w:tab/>
      </w:r>
      <w:r>
        <w:rPr>
          <w:sz w:val="12"/>
          <w:szCs w:val="12"/>
        </w:rPr>
        <w:tab/>
        <w:t>column 11, but no RDD was entered, the computer</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automatically entered the computer run date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Obtain the appropriate status type</w:t>
      </w:r>
      <w:r>
        <w:rPr>
          <w:sz w:val="12"/>
          <w:szCs w:val="12"/>
        </w:rPr>
        <w:tab/>
      </w:r>
      <w:r>
        <w:rPr>
          <w:sz w:val="12"/>
          <w:szCs w:val="12"/>
        </w:rPr>
        <w:tab/>
      </w:r>
      <w:r>
        <w:rPr>
          <w:sz w:val="12"/>
          <w:szCs w:val="12"/>
        </w:rPr>
        <w:tab/>
        <w:t>plus seven days as the RDD.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Document Code/DIC and enter this code in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columns 62-64 on the 7 transaction.</w:t>
      </w:r>
      <w:r>
        <w:rPr>
          <w:sz w:val="12"/>
          <w:szCs w:val="12"/>
        </w:rPr>
        <w:tab/>
      </w:r>
      <w:r>
        <w:rPr>
          <w:sz w:val="12"/>
          <w:szCs w:val="12"/>
        </w:rPr>
        <w:tab/>
      </w:r>
      <w:r>
        <w:rPr>
          <w:sz w:val="12"/>
          <w:szCs w:val="12"/>
        </w:rPr>
        <w:tab/>
      </w:r>
      <w:r>
        <w:rPr>
          <w:sz w:val="12"/>
          <w:szCs w:val="12"/>
          <w:u w:val="single"/>
        </w:rPr>
        <w:t>ACTION</w:t>
      </w:r>
      <w:r>
        <w:rPr>
          <w:sz w:val="12"/>
          <w:szCs w:val="12"/>
        </w:rPr>
        <w:t>: Validate the automatically generated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RDD. If required, submit corrected RDD on O/C</w:t>
      </w:r>
    </w:p>
    <w:p w:rsidR="00517B1E" w:rsidRDefault="00517B1E" w:rsidP="00E90027">
      <w:pPr>
        <w:tabs>
          <w:tab w:val="left" w:pos="900"/>
          <w:tab w:val="left" w:pos="2160"/>
          <w:tab w:val="left" w:pos="5940"/>
          <w:tab w:val="left" w:pos="6840"/>
          <w:tab w:val="left" w:pos="8100"/>
        </w:tabs>
        <w:rPr>
          <w:sz w:val="12"/>
          <w:szCs w:val="12"/>
        </w:rPr>
      </w:pPr>
      <w:r>
        <w:rPr>
          <w:sz w:val="12"/>
          <w:szCs w:val="12"/>
        </w:rPr>
        <w:t>37</w:t>
      </w:r>
      <w:r>
        <w:rPr>
          <w:sz w:val="12"/>
          <w:szCs w:val="12"/>
        </w:rPr>
        <w:tab/>
        <w:t>*</w:t>
      </w:r>
      <w:r>
        <w:rPr>
          <w:sz w:val="12"/>
          <w:szCs w:val="12"/>
        </w:rPr>
        <w:tab/>
        <w:t>Repair part quantity field must e numeric and</w:t>
      </w:r>
      <w:r>
        <w:rPr>
          <w:sz w:val="12"/>
          <w:szCs w:val="12"/>
        </w:rPr>
        <w:tab/>
      </w:r>
      <w:r>
        <w:rPr>
          <w:sz w:val="12"/>
          <w:szCs w:val="12"/>
        </w:rPr>
        <w:tab/>
      </w:r>
      <w:r>
        <w:rPr>
          <w:sz w:val="12"/>
          <w:szCs w:val="12"/>
        </w:rPr>
        <w:tab/>
        <w:t>transaction in columns 40-43.</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cannot be blank.</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48</w:t>
      </w:r>
      <w:r>
        <w:rPr>
          <w:sz w:val="12"/>
          <w:szCs w:val="12"/>
        </w:rPr>
        <w:tab/>
      </w:r>
      <w:r>
        <w:rPr>
          <w:sz w:val="12"/>
          <w:szCs w:val="12"/>
        </w:rPr>
        <w:tab/>
        <w:t>Reserved for future use.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the repair part quantity in CC</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24-26 on the 8 transaction and resubmit.</w:t>
      </w:r>
      <w:r>
        <w:rPr>
          <w:sz w:val="12"/>
          <w:szCs w:val="12"/>
        </w:rPr>
        <w:tab/>
        <w:t>49</w:t>
      </w:r>
      <w:r>
        <w:rPr>
          <w:sz w:val="12"/>
          <w:szCs w:val="12"/>
        </w:rPr>
        <w:tab/>
        <w:t>*</w:t>
      </w:r>
      <w:r>
        <w:rPr>
          <w:sz w:val="12"/>
          <w:szCs w:val="12"/>
        </w:rPr>
        <w:tab/>
        <w:t>The 9 transaction cannot be submitted with</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parts/MI records still open.</w:t>
      </w:r>
    </w:p>
    <w:p w:rsidR="00517B1E" w:rsidRDefault="00517B1E" w:rsidP="00E90027">
      <w:pPr>
        <w:tabs>
          <w:tab w:val="left" w:pos="900"/>
          <w:tab w:val="left" w:pos="2160"/>
          <w:tab w:val="left" w:pos="5940"/>
          <w:tab w:val="left" w:pos="6840"/>
          <w:tab w:val="left" w:pos="8100"/>
        </w:tabs>
        <w:rPr>
          <w:sz w:val="12"/>
          <w:szCs w:val="12"/>
        </w:rPr>
      </w:pPr>
      <w:r>
        <w:rPr>
          <w:sz w:val="12"/>
          <w:szCs w:val="12"/>
        </w:rPr>
        <w:t>38</w:t>
      </w:r>
      <w:r>
        <w:rPr>
          <w:sz w:val="12"/>
          <w:szCs w:val="12"/>
        </w:rPr>
        <w:tab/>
        <w:t>*</w:t>
      </w:r>
      <w:r>
        <w:rPr>
          <w:sz w:val="12"/>
          <w:szCs w:val="12"/>
        </w:rPr>
        <w:tab/>
        <w:t>DATE-RCVD-CANC field on the input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contained an invalid entry.</w:t>
      </w:r>
      <w:r>
        <w:rPr>
          <w:sz w:val="12"/>
          <w:szCs w:val="12"/>
        </w:rPr>
        <w:tab/>
      </w:r>
      <w:r>
        <w:rPr>
          <w:sz w:val="12"/>
          <w:szCs w:val="12"/>
        </w:rPr>
        <w:tab/>
      </w:r>
      <w:r>
        <w:rPr>
          <w:sz w:val="12"/>
          <w:szCs w:val="12"/>
        </w:rPr>
        <w:tab/>
      </w:r>
      <w:r>
        <w:rPr>
          <w:sz w:val="12"/>
          <w:szCs w:val="12"/>
          <w:u w:val="single"/>
        </w:rPr>
        <w:t>ACTION</w:t>
      </w:r>
      <w:r>
        <w:rPr>
          <w:sz w:val="12"/>
          <w:szCs w:val="12"/>
        </w:rPr>
        <w:t>: Determine the parts/MI records that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are still open for that ERO, and submit 8</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entry and resubmit the</w:t>
      </w:r>
      <w:r>
        <w:rPr>
          <w:sz w:val="12"/>
          <w:szCs w:val="12"/>
        </w:rPr>
        <w:tab/>
      </w:r>
      <w:r>
        <w:rPr>
          <w:sz w:val="12"/>
          <w:szCs w:val="12"/>
        </w:rPr>
        <w:tab/>
      </w:r>
      <w:r>
        <w:rPr>
          <w:sz w:val="12"/>
          <w:szCs w:val="12"/>
        </w:rPr>
        <w:tab/>
        <w:t>(parts) or 8 (modification) transactions, as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Valid entries for the DATE-RCVD-</w:t>
      </w:r>
      <w:r>
        <w:rPr>
          <w:sz w:val="12"/>
          <w:szCs w:val="12"/>
        </w:rPr>
        <w:tab/>
      </w:r>
      <w:r>
        <w:rPr>
          <w:sz w:val="12"/>
          <w:szCs w:val="12"/>
        </w:rPr>
        <w:tab/>
      </w:r>
      <w:r>
        <w:rPr>
          <w:sz w:val="12"/>
          <w:szCs w:val="12"/>
        </w:rPr>
        <w:tab/>
        <w:t>appropriate, to close the parts/MI records.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CAN field are as follows:</w:t>
      </w:r>
      <w:r>
        <w:rPr>
          <w:sz w:val="12"/>
          <w:szCs w:val="12"/>
        </w:rPr>
        <w:tab/>
      </w:r>
      <w:r>
        <w:rPr>
          <w:sz w:val="12"/>
          <w:szCs w:val="12"/>
        </w:rPr>
        <w:tab/>
      </w:r>
      <w:r>
        <w:rPr>
          <w:sz w:val="12"/>
          <w:szCs w:val="12"/>
        </w:rPr>
        <w:tab/>
        <w:t>Concurrent with the 8 transactions, or after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parts/MI record has been closed,  resubmit the 9</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 A valid Julian date (YDDD)</w:t>
      </w:r>
      <w:r>
        <w:rPr>
          <w:sz w:val="12"/>
          <w:szCs w:val="12"/>
        </w:rPr>
        <w:tab/>
      </w:r>
      <w:r>
        <w:rPr>
          <w:sz w:val="12"/>
          <w:szCs w:val="12"/>
        </w:rPr>
        <w:tab/>
      </w:r>
      <w:r>
        <w:rPr>
          <w:sz w:val="12"/>
          <w:szCs w:val="12"/>
        </w:rPr>
        <w:tab/>
        <w:t>transaction to close the ERO in the system.</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b. CANC</w:t>
      </w:r>
      <w:r>
        <w:rPr>
          <w:sz w:val="12"/>
          <w:szCs w:val="12"/>
        </w:rPr>
        <w:tab/>
        <w:t>50</w:t>
      </w:r>
      <w:r>
        <w:rPr>
          <w:sz w:val="12"/>
          <w:szCs w:val="12"/>
        </w:rPr>
        <w:tab/>
        <w:t>**</w:t>
      </w:r>
      <w:r>
        <w:rPr>
          <w:sz w:val="12"/>
          <w:szCs w:val="12"/>
        </w:rPr>
        <w:tab/>
        <w:t>Job Status Code 37 was entered when the echelon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of maintenance was 2 on the O/A, O/C, or O/T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 CR (right-justified with the leading two</w:t>
      </w:r>
      <w:r>
        <w:rPr>
          <w:sz w:val="12"/>
          <w:szCs w:val="12"/>
        </w:rPr>
        <w:tab/>
      </w:r>
      <w:r>
        <w:rPr>
          <w:sz w:val="12"/>
          <w:szCs w:val="12"/>
        </w:rPr>
        <w:tab/>
      </w:r>
      <w:r>
        <w:rPr>
          <w:sz w:val="12"/>
          <w:szCs w:val="12"/>
        </w:rPr>
        <w:tab/>
        <w:t>transaction. The computer automatically</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positions blank).</w:t>
      </w:r>
      <w:r>
        <w:rPr>
          <w:sz w:val="12"/>
          <w:szCs w:val="12"/>
        </w:rPr>
        <w:tab/>
      </w:r>
      <w:r>
        <w:rPr>
          <w:sz w:val="12"/>
          <w:szCs w:val="12"/>
        </w:rPr>
        <w:tab/>
      </w:r>
      <w:r>
        <w:rPr>
          <w:sz w:val="12"/>
          <w:szCs w:val="12"/>
        </w:rPr>
        <w:tab/>
        <w:t>entered the job status of 00 (AWTG INS).</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d. SC (right-justified with the leading two</w:t>
      </w:r>
      <w:r>
        <w:rPr>
          <w:sz w:val="12"/>
          <w:szCs w:val="12"/>
        </w:rPr>
        <w:tab/>
      </w:r>
      <w:r>
        <w:rPr>
          <w:sz w:val="12"/>
          <w:szCs w:val="12"/>
        </w:rPr>
        <w:tab/>
      </w:r>
      <w:r>
        <w:rPr>
          <w:sz w:val="12"/>
          <w:szCs w:val="12"/>
        </w:rPr>
        <w:tab/>
      </w:r>
      <w:r>
        <w:rPr>
          <w:sz w:val="12"/>
          <w:szCs w:val="12"/>
          <w:u w:val="single"/>
        </w:rPr>
        <w:t>ACTION</w:t>
      </w:r>
      <w:r>
        <w:rPr>
          <w:sz w:val="12"/>
          <w:szCs w:val="12"/>
        </w:rPr>
        <w:t>: Validate the automatically generated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positions blank).</w:t>
      </w:r>
      <w:r>
        <w:rPr>
          <w:sz w:val="12"/>
          <w:szCs w:val="12"/>
        </w:rPr>
        <w:tab/>
      </w:r>
      <w:r>
        <w:rPr>
          <w:sz w:val="12"/>
          <w:szCs w:val="12"/>
        </w:rPr>
        <w:tab/>
      </w:r>
      <w:r>
        <w:rPr>
          <w:sz w:val="12"/>
          <w:szCs w:val="12"/>
        </w:rPr>
        <w:tab/>
        <w:t>job status and echelon of maintenance. Enter</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on the O/C transaction the corrected Job Status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e. The DATE-RCVD-CANC field may also be left</w:t>
      </w:r>
      <w:r>
        <w:rPr>
          <w:sz w:val="12"/>
          <w:szCs w:val="12"/>
        </w:rPr>
        <w:tab/>
      </w:r>
      <w:r>
        <w:rPr>
          <w:sz w:val="12"/>
          <w:szCs w:val="12"/>
        </w:rPr>
        <w:tab/>
      </w:r>
      <w:r>
        <w:rPr>
          <w:sz w:val="12"/>
          <w:szCs w:val="12"/>
        </w:rPr>
        <w:tab/>
        <w:t>Code in columns 61-62 and/or the corrected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 to indicate a partial receipt.</w:t>
      </w:r>
      <w:r>
        <w:rPr>
          <w:sz w:val="12"/>
          <w:szCs w:val="12"/>
        </w:rPr>
        <w:tab/>
      </w:r>
      <w:r>
        <w:rPr>
          <w:sz w:val="12"/>
          <w:szCs w:val="12"/>
        </w:rPr>
        <w:tab/>
      </w:r>
      <w:r>
        <w:rPr>
          <w:sz w:val="12"/>
          <w:szCs w:val="12"/>
        </w:rPr>
        <w:tab/>
        <w:t>echelon of maintenance in column 25, as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appropriate.</w:t>
      </w:r>
    </w:p>
    <w:p w:rsidR="00517B1E" w:rsidRDefault="00517B1E" w:rsidP="00E90027">
      <w:pPr>
        <w:tabs>
          <w:tab w:val="left" w:pos="900"/>
          <w:tab w:val="left" w:pos="2160"/>
          <w:tab w:val="left" w:pos="5940"/>
          <w:tab w:val="left" w:pos="6840"/>
          <w:tab w:val="left" w:pos="8100"/>
        </w:tabs>
        <w:rPr>
          <w:sz w:val="12"/>
          <w:szCs w:val="12"/>
        </w:rPr>
      </w:pPr>
      <w:r>
        <w:rPr>
          <w:sz w:val="12"/>
          <w:szCs w:val="12"/>
        </w:rPr>
        <w:t>39</w:t>
      </w:r>
      <w:r>
        <w:rPr>
          <w:sz w:val="12"/>
          <w:szCs w:val="12"/>
        </w:rPr>
        <w:tab/>
        <w:t>**</w:t>
      </w:r>
      <w:r>
        <w:rPr>
          <w:sz w:val="12"/>
          <w:szCs w:val="12"/>
        </w:rPr>
        <w:tab/>
        <w:t>An organizational ERO matrix (as defined in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paragraph 21.3) cannot be used with an echelon</w:t>
      </w:r>
      <w:r>
        <w:rPr>
          <w:sz w:val="12"/>
          <w:szCs w:val="12"/>
        </w:rPr>
        <w:tab/>
        <w:t>51</w:t>
      </w:r>
      <w:r>
        <w:rPr>
          <w:sz w:val="12"/>
          <w:szCs w:val="12"/>
        </w:rPr>
        <w:tab/>
        <w:t>*</w:t>
      </w:r>
      <w:r>
        <w:rPr>
          <w:sz w:val="12"/>
          <w:szCs w:val="12"/>
        </w:rPr>
        <w:tab/>
        <w:t>JON cannot be blank on a 4 (Parts)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of maintenance equal to 3 or 4. The Daily</w:t>
      </w:r>
      <w:r>
        <w:rPr>
          <w:sz w:val="12"/>
          <w:szCs w:val="12"/>
        </w:rPr>
        <w:tab/>
      </w:r>
      <w:r>
        <w:rPr>
          <w:sz w:val="12"/>
          <w:szCs w:val="12"/>
        </w:rPr>
        <w:tab/>
      </w:r>
      <w:r>
        <w:rPr>
          <w:sz w:val="12"/>
          <w:szCs w:val="12"/>
        </w:rPr>
        <w:tab/>
        <w:t>when the advice code is DL.</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List (DTL) will reflect a system-</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generated 2 in the echelon of maintenance field.</w:t>
      </w:r>
      <w:r>
        <w:rPr>
          <w:sz w:val="12"/>
          <w:szCs w:val="12"/>
        </w:rPr>
        <w:tab/>
      </w:r>
      <w:r>
        <w:rPr>
          <w:sz w:val="12"/>
          <w:szCs w:val="12"/>
        </w:rPr>
        <w:tab/>
      </w:r>
      <w:r>
        <w:rPr>
          <w:sz w:val="12"/>
          <w:szCs w:val="12"/>
        </w:rPr>
        <w:tab/>
      </w:r>
      <w:r>
        <w:rPr>
          <w:sz w:val="12"/>
          <w:szCs w:val="12"/>
          <w:u w:val="single"/>
        </w:rPr>
        <w:t>ACTION</w:t>
      </w:r>
      <w:r>
        <w:rPr>
          <w:sz w:val="12"/>
          <w:szCs w:val="12"/>
        </w:rPr>
        <w:t>: Enter the no charge JON in columns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51-64 on the 4 (Parts) transaction, ensuring</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ERO matrix/echelon of</w:t>
      </w:r>
      <w:r>
        <w:rPr>
          <w:sz w:val="12"/>
          <w:szCs w:val="12"/>
        </w:rPr>
        <w:tab/>
      </w:r>
      <w:r>
        <w:rPr>
          <w:sz w:val="12"/>
          <w:szCs w:val="12"/>
        </w:rPr>
        <w:tab/>
      </w:r>
      <w:r>
        <w:rPr>
          <w:sz w:val="12"/>
          <w:szCs w:val="12"/>
        </w:rPr>
        <w:tab/>
        <w:t>that there are no blanks, and resubmit.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maintenance field(s). If the ERO matrix is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incorrect, the ERO must be closed and a new ERO</w:t>
      </w:r>
      <w:r>
        <w:rPr>
          <w:sz w:val="12"/>
          <w:szCs w:val="12"/>
        </w:rPr>
        <w:tab/>
        <w:t>52</w:t>
      </w:r>
      <w:r>
        <w:rPr>
          <w:sz w:val="12"/>
          <w:szCs w:val="12"/>
        </w:rPr>
        <w:tab/>
        <w:t>*</w:t>
      </w:r>
      <w:r>
        <w:rPr>
          <w:sz w:val="12"/>
          <w:szCs w:val="12"/>
        </w:rPr>
        <w:tab/>
        <w:t>Old document number is a SASSY document number</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with the correct ERO matrix and echelon of</w:t>
      </w:r>
      <w:r>
        <w:rPr>
          <w:sz w:val="12"/>
          <w:szCs w:val="12"/>
        </w:rPr>
        <w:tab/>
      </w:r>
      <w:r>
        <w:rPr>
          <w:sz w:val="12"/>
          <w:szCs w:val="12"/>
        </w:rPr>
        <w:tab/>
      </w:r>
      <w:r>
        <w:rPr>
          <w:sz w:val="12"/>
          <w:szCs w:val="12"/>
        </w:rPr>
        <w:tab/>
        <w:t>and cannot be changed with the 5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maintenance established.</w:t>
      </w:r>
      <w:r>
        <w:rPr>
          <w:sz w:val="12"/>
          <w:szCs w:val="12"/>
        </w:rPr>
        <w:tab/>
      </w:r>
      <w:r>
        <w:rPr>
          <w:sz w:val="12"/>
          <w:szCs w:val="12"/>
        </w:rPr>
        <w:tab/>
      </w:r>
      <w:r>
        <w:rPr>
          <w:sz w:val="12"/>
          <w:szCs w:val="12"/>
        </w:rPr>
        <w:tab/>
        <w:t>when the existing Advice Code is other than 99,</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D7, SC, or WP.</w:t>
      </w:r>
    </w:p>
    <w:p w:rsidR="00517B1E" w:rsidRDefault="00517B1E" w:rsidP="00E90027">
      <w:pPr>
        <w:tabs>
          <w:tab w:val="left" w:pos="900"/>
          <w:tab w:val="left" w:pos="2160"/>
          <w:tab w:val="left" w:pos="5940"/>
          <w:tab w:val="left" w:pos="6840"/>
          <w:tab w:val="left" w:pos="8100"/>
        </w:tabs>
        <w:rPr>
          <w:sz w:val="12"/>
          <w:szCs w:val="12"/>
        </w:rPr>
      </w:pPr>
      <w:r>
        <w:rPr>
          <w:sz w:val="12"/>
          <w:szCs w:val="12"/>
        </w:rPr>
        <w:t>40</w:t>
      </w:r>
      <w:r>
        <w:rPr>
          <w:sz w:val="12"/>
          <w:szCs w:val="12"/>
        </w:rPr>
        <w:tab/>
        <w:t>*</w:t>
      </w:r>
      <w:r>
        <w:rPr>
          <w:sz w:val="12"/>
          <w:szCs w:val="12"/>
        </w:rPr>
        <w:tab/>
        <w:t>Civilian labor charges field must be numeric or left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w:t>
      </w:r>
      <w:r>
        <w:rPr>
          <w:sz w:val="12"/>
          <w:szCs w:val="12"/>
        </w:rPr>
        <w:tab/>
      </w:r>
      <w:r>
        <w:rPr>
          <w:sz w:val="12"/>
          <w:szCs w:val="12"/>
        </w:rPr>
        <w:tab/>
      </w:r>
      <w:r>
        <w:rPr>
          <w:sz w:val="12"/>
          <w:szCs w:val="12"/>
        </w:rPr>
        <w:tab/>
      </w:r>
      <w:r>
        <w:rPr>
          <w:sz w:val="12"/>
          <w:szCs w:val="12"/>
          <w:u w:val="single"/>
        </w:rPr>
        <w:t>ACTION</w:t>
      </w:r>
      <w:r>
        <w:rPr>
          <w:sz w:val="12"/>
          <w:szCs w:val="12"/>
        </w:rPr>
        <w:t>: If the document number is incorrect,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then the requisition must be cancelled and a</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the civilian labor charge, if</w:t>
      </w:r>
      <w:r>
        <w:rPr>
          <w:sz w:val="12"/>
          <w:szCs w:val="12"/>
        </w:rPr>
        <w:tab/>
      </w:r>
      <w:r>
        <w:rPr>
          <w:sz w:val="12"/>
          <w:szCs w:val="12"/>
        </w:rPr>
        <w:tab/>
      </w:r>
      <w:r>
        <w:rPr>
          <w:sz w:val="12"/>
          <w:szCs w:val="12"/>
        </w:rPr>
        <w:tab/>
        <w:t>new 4/A transaction with the corrected document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applicable, ensuring that it is numeric in</w:t>
      </w:r>
      <w:r>
        <w:rPr>
          <w:sz w:val="12"/>
          <w:szCs w:val="12"/>
        </w:rPr>
        <w:tab/>
      </w:r>
      <w:r>
        <w:rPr>
          <w:sz w:val="12"/>
          <w:szCs w:val="12"/>
        </w:rPr>
        <w:tab/>
      </w:r>
      <w:r>
        <w:rPr>
          <w:sz w:val="12"/>
          <w:szCs w:val="12"/>
        </w:rPr>
        <w:tab/>
        <w:t>number must be submitted.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columns in 14-19 on the 9 transaction. If there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are no civilian labor charges, leave this field</w:t>
      </w:r>
      <w:r>
        <w:rPr>
          <w:sz w:val="12"/>
          <w:szCs w:val="12"/>
        </w:rPr>
        <w:tab/>
        <w:t>53</w:t>
      </w:r>
      <w:r>
        <w:rPr>
          <w:sz w:val="12"/>
          <w:szCs w:val="12"/>
        </w:rPr>
        <w:tab/>
        <w:t>*</w:t>
      </w:r>
      <w:r>
        <w:rPr>
          <w:sz w:val="12"/>
          <w:szCs w:val="12"/>
        </w:rPr>
        <w:tab/>
        <w:t>Document number must not already exist.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 and resubmit.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Validate the document number to ensure</w:t>
      </w:r>
    </w:p>
    <w:p w:rsidR="00517B1E" w:rsidRDefault="00517B1E" w:rsidP="00E90027">
      <w:pPr>
        <w:tabs>
          <w:tab w:val="left" w:pos="900"/>
          <w:tab w:val="left" w:pos="2160"/>
          <w:tab w:val="left" w:pos="5940"/>
          <w:tab w:val="left" w:pos="6840"/>
          <w:tab w:val="left" w:pos="8100"/>
        </w:tabs>
        <w:rPr>
          <w:sz w:val="12"/>
          <w:szCs w:val="12"/>
        </w:rPr>
      </w:pPr>
      <w:r>
        <w:rPr>
          <w:sz w:val="12"/>
          <w:szCs w:val="12"/>
        </w:rPr>
        <w:t>41</w:t>
      </w:r>
      <w:r>
        <w:rPr>
          <w:sz w:val="12"/>
          <w:szCs w:val="12"/>
        </w:rPr>
        <w:tab/>
        <w:t>*</w:t>
      </w:r>
      <w:r>
        <w:rPr>
          <w:sz w:val="12"/>
          <w:szCs w:val="12"/>
        </w:rPr>
        <w:tab/>
        <w:t>Parts charge field must be numeric or left</w:t>
      </w:r>
      <w:r>
        <w:rPr>
          <w:sz w:val="12"/>
          <w:szCs w:val="12"/>
        </w:rPr>
        <w:tab/>
      </w:r>
      <w:r>
        <w:rPr>
          <w:sz w:val="12"/>
          <w:szCs w:val="12"/>
        </w:rPr>
        <w:tab/>
      </w:r>
      <w:r>
        <w:rPr>
          <w:sz w:val="12"/>
          <w:szCs w:val="12"/>
        </w:rPr>
        <w:tab/>
        <w:t>that there is no duplication; enter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w:t>
      </w:r>
      <w:r>
        <w:rPr>
          <w:sz w:val="12"/>
          <w:szCs w:val="12"/>
        </w:rPr>
        <w:tab/>
      </w:r>
      <w:r>
        <w:rPr>
          <w:sz w:val="12"/>
          <w:szCs w:val="12"/>
        </w:rPr>
        <w:tab/>
      </w:r>
      <w:r>
        <w:rPr>
          <w:sz w:val="12"/>
          <w:szCs w:val="12"/>
        </w:rPr>
        <w:tab/>
        <w:t>corrected document number I columns 28-40 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the 4/A transaction or columns52-64 on the 5</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the non-system parts charge in</w:t>
      </w:r>
      <w:r>
        <w:rPr>
          <w:sz w:val="12"/>
          <w:szCs w:val="12"/>
        </w:rPr>
        <w:tab/>
      </w:r>
      <w:r>
        <w:rPr>
          <w:sz w:val="12"/>
          <w:szCs w:val="12"/>
        </w:rPr>
        <w:tab/>
      </w:r>
      <w:r>
        <w:rPr>
          <w:sz w:val="12"/>
          <w:szCs w:val="12"/>
        </w:rPr>
        <w:tab/>
        <w:t>transaction, as appropriate, and resubmit.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columns 20-27 on the 9 transaction, or leave it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 and resubmit.</w:t>
      </w:r>
      <w:r>
        <w:rPr>
          <w:sz w:val="12"/>
          <w:szCs w:val="12"/>
        </w:rPr>
        <w:tab/>
        <w:t>54</w:t>
      </w:r>
      <w:r>
        <w:rPr>
          <w:sz w:val="12"/>
          <w:szCs w:val="12"/>
        </w:rPr>
        <w:tab/>
        <w:t>*</w:t>
      </w:r>
      <w:r>
        <w:rPr>
          <w:sz w:val="12"/>
          <w:szCs w:val="12"/>
        </w:rPr>
        <w:tab/>
        <w:t>NSN not contained in SASSY Master Header</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Information File (MHIF).</w:t>
      </w:r>
    </w:p>
    <w:p w:rsidR="00517B1E" w:rsidRDefault="00517B1E" w:rsidP="00E90027">
      <w:pPr>
        <w:tabs>
          <w:tab w:val="left" w:pos="900"/>
          <w:tab w:val="left" w:pos="2160"/>
          <w:tab w:val="left" w:pos="5940"/>
          <w:tab w:val="left" w:pos="6840"/>
          <w:tab w:val="left" w:pos="8100"/>
        </w:tabs>
        <w:rPr>
          <w:sz w:val="12"/>
          <w:szCs w:val="12"/>
        </w:rPr>
      </w:pPr>
      <w:r>
        <w:rPr>
          <w:sz w:val="12"/>
          <w:szCs w:val="12"/>
        </w:rPr>
        <w:t>42</w:t>
      </w:r>
      <w:r>
        <w:rPr>
          <w:sz w:val="12"/>
          <w:szCs w:val="12"/>
        </w:rPr>
        <w:tab/>
        <w:t>*</w:t>
      </w:r>
      <w:r>
        <w:rPr>
          <w:sz w:val="12"/>
          <w:szCs w:val="12"/>
        </w:rPr>
        <w:tab/>
        <w:t>Date closed field must be in Julian date format.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If the Julian date is entered, it must be greater</w:t>
      </w:r>
      <w:r>
        <w:rPr>
          <w:sz w:val="12"/>
          <w:szCs w:val="12"/>
        </w:rPr>
        <w:tab/>
      </w:r>
      <w:r>
        <w:rPr>
          <w:sz w:val="12"/>
          <w:szCs w:val="12"/>
        </w:rPr>
        <w:tab/>
      </w:r>
      <w:r>
        <w:rPr>
          <w:sz w:val="12"/>
          <w:szCs w:val="12"/>
        </w:rPr>
        <w:tab/>
      </w:r>
      <w:r>
        <w:rPr>
          <w:sz w:val="12"/>
          <w:szCs w:val="12"/>
          <w:u w:val="single"/>
        </w:rPr>
        <w:t>ACTION</w:t>
      </w:r>
      <w:r>
        <w:rPr>
          <w:sz w:val="12"/>
          <w:szCs w:val="12"/>
        </w:rPr>
        <w:t>: Validate the NSN with the unit Supply</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than or equal to the DRIS field.</w:t>
      </w:r>
      <w:r>
        <w:rPr>
          <w:sz w:val="12"/>
          <w:szCs w:val="12"/>
        </w:rPr>
        <w:tab/>
      </w:r>
      <w:r>
        <w:rPr>
          <w:sz w:val="12"/>
          <w:szCs w:val="12"/>
        </w:rPr>
        <w:tab/>
      </w:r>
      <w:r>
        <w:rPr>
          <w:sz w:val="12"/>
          <w:szCs w:val="12"/>
        </w:rPr>
        <w:tab/>
        <w:t>Technical Research Section. If the NSN can be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identified, enter the correct NSN in CC 11-23</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the Julian date in the proper</w:t>
      </w:r>
      <w:r>
        <w:rPr>
          <w:sz w:val="12"/>
          <w:szCs w:val="12"/>
        </w:rPr>
        <w:tab/>
      </w:r>
      <w:r>
        <w:rPr>
          <w:sz w:val="12"/>
          <w:szCs w:val="12"/>
        </w:rPr>
        <w:tab/>
      </w:r>
      <w:r>
        <w:rPr>
          <w:sz w:val="12"/>
          <w:szCs w:val="12"/>
        </w:rPr>
        <w:tab/>
        <w:t>on the 4/A transaction and resubmit.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format (YDDD) in columns 28-31 on the 9 trans-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action and resubmit.</w:t>
      </w:r>
      <w:r>
        <w:rPr>
          <w:sz w:val="12"/>
          <w:szCs w:val="12"/>
        </w:rPr>
        <w:tab/>
        <w:t>55</w:t>
      </w:r>
      <w:r>
        <w:rPr>
          <w:sz w:val="12"/>
          <w:szCs w:val="12"/>
        </w:rPr>
        <w:tab/>
        <w:t>*</w:t>
      </w:r>
      <w:r>
        <w:rPr>
          <w:sz w:val="12"/>
          <w:szCs w:val="12"/>
        </w:rPr>
        <w:tab/>
        <w:t>Quantity received is greater than the original</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quantity requested, or the quantity or modifi-</w:t>
      </w:r>
    </w:p>
    <w:p w:rsidR="00517B1E" w:rsidRDefault="00517B1E" w:rsidP="00E90027">
      <w:pPr>
        <w:tabs>
          <w:tab w:val="left" w:pos="900"/>
          <w:tab w:val="left" w:pos="2160"/>
          <w:tab w:val="left" w:pos="5940"/>
          <w:tab w:val="left" w:pos="6840"/>
          <w:tab w:val="left" w:pos="8100"/>
        </w:tabs>
        <w:rPr>
          <w:sz w:val="12"/>
          <w:szCs w:val="12"/>
        </w:rPr>
      </w:pPr>
      <w:r>
        <w:rPr>
          <w:sz w:val="12"/>
          <w:szCs w:val="12"/>
        </w:rPr>
        <w:t>43</w:t>
      </w:r>
      <w:r>
        <w:rPr>
          <w:sz w:val="12"/>
          <w:szCs w:val="12"/>
        </w:rPr>
        <w:tab/>
        <w:t>*</w:t>
      </w:r>
      <w:r>
        <w:rPr>
          <w:sz w:val="12"/>
          <w:szCs w:val="12"/>
        </w:rPr>
        <w:tab/>
        <w:t>Military labor hours field must be numeric.</w:t>
      </w:r>
      <w:r>
        <w:rPr>
          <w:sz w:val="12"/>
          <w:szCs w:val="12"/>
        </w:rPr>
        <w:tab/>
      </w:r>
      <w:r>
        <w:rPr>
          <w:sz w:val="12"/>
          <w:szCs w:val="12"/>
        </w:rPr>
        <w:tab/>
      </w:r>
      <w:r>
        <w:rPr>
          <w:sz w:val="12"/>
          <w:szCs w:val="12"/>
        </w:rPr>
        <w:tab/>
        <w:t>cations completed is greater than the quantity</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of modification required.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the total military labor hours,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obtained from the ERO, in columns 32-36 on the</w:t>
      </w:r>
      <w:r>
        <w:rPr>
          <w:sz w:val="12"/>
          <w:szCs w:val="12"/>
        </w:rPr>
        <w:tab/>
      </w:r>
      <w:r>
        <w:rPr>
          <w:sz w:val="12"/>
          <w:szCs w:val="12"/>
        </w:rPr>
        <w:tab/>
      </w:r>
      <w:r>
        <w:rPr>
          <w:sz w:val="12"/>
          <w:szCs w:val="12"/>
        </w:rPr>
        <w:tab/>
      </w:r>
      <w:r>
        <w:rPr>
          <w:sz w:val="12"/>
          <w:szCs w:val="12"/>
          <w:u w:val="single"/>
        </w:rPr>
        <w:t>ACTION</w:t>
      </w:r>
      <w:r>
        <w:rPr>
          <w:sz w:val="12"/>
          <w:szCs w:val="12"/>
        </w:rPr>
        <w:t>: Validate the quantity received / quan-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9 transaction. Ensure that the entry in numeric</w:t>
      </w:r>
      <w:r>
        <w:rPr>
          <w:sz w:val="12"/>
          <w:szCs w:val="12"/>
        </w:rPr>
        <w:tab/>
      </w:r>
      <w:r>
        <w:rPr>
          <w:sz w:val="12"/>
          <w:szCs w:val="12"/>
        </w:rPr>
        <w:tab/>
      </w:r>
      <w:r>
        <w:rPr>
          <w:sz w:val="12"/>
          <w:szCs w:val="12"/>
        </w:rPr>
        <w:tab/>
        <w:t>tity of modifications completed to ensure that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and resubmit.</w:t>
      </w:r>
      <w:r>
        <w:rPr>
          <w:sz w:val="12"/>
          <w:szCs w:val="12"/>
        </w:rPr>
        <w:tab/>
      </w:r>
      <w:r>
        <w:rPr>
          <w:sz w:val="12"/>
          <w:szCs w:val="12"/>
        </w:rPr>
        <w:tab/>
      </w:r>
      <w:r>
        <w:rPr>
          <w:sz w:val="12"/>
          <w:szCs w:val="12"/>
        </w:rPr>
        <w:tab/>
        <w:t>these fields are not greater than the quantity</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requested / quantity of modifications required</w:t>
      </w:r>
    </w:p>
    <w:p w:rsidR="00517B1E" w:rsidRDefault="00517B1E" w:rsidP="00E90027">
      <w:pPr>
        <w:tabs>
          <w:tab w:val="left" w:pos="900"/>
          <w:tab w:val="left" w:pos="2160"/>
          <w:tab w:val="left" w:pos="5940"/>
          <w:tab w:val="left" w:pos="6840"/>
          <w:tab w:val="left" w:pos="8100"/>
        </w:tabs>
        <w:rPr>
          <w:sz w:val="12"/>
          <w:szCs w:val="12"/>
        </w:rPr>
      </w:pPr>
      <w:r>
        <w:rPr>
          <w:sz w:val="12"/>
          <w:szCs w:val="12"/>
        </w:rPr>
        <w:t>44</w:t>
      </w:r>
      <w:r>
        <w:rPr>
          <w:sz w:val="12"/>
          <w:szCs w:val="12"/>
        </w:rPr>
        <w:tab/>
        <w:t>*</w:t>
      </w:r>
      <w:r>
        <w:rPr>
          <w:sz w:val="12"/>
          <w:szCs w:val="12"/>
        </w:rPr>
        <w:tab/>
        <w:t>Close Status Code must be 03, 15, or 39.</w:t>
      </w:r>
      <w:r>
        <w:rPr>
          <w:sz w:val="12"/>
          <w:szCs w:val="12"/>
        </w:rPr>
        <w:tab/>
      </w:r>
      <w:r>
        <w:rPr>
          <w:sz w:val="12"/>
          <w:szCs w:val="12"/>
        </w:rPr>
        <w:tab/>
      </w:r>
      <w:r>
        <w:rPr>
          <w:sz w:val="12"/>
          <w:szCs w:val="12"/>
        </w:rPr>
        <w:tab/>
        <w:t>fields on the original 4 transaction. Enter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correct quantity in columns 24-26 on the 8</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one of the appropriate codes</w:t>
      </w:r>
      <w:r>
        <w:rPr>
          <w:sz w:val="12"/>
          <w:szCs w:val="12"/>
        </w:rPr>
        <w:tab/>
      </w:r>
      <w:r>
        <w:rPr>
          <w:sz w:val="12"/>
          <w:szCs w:val="12"/>
        </w:rPr>
        <w:tab/>
      </w:r>
      <w:r>
        <w:rPr>
          <w:sz w:val="12"/>
          <w:szCs w:val="12"/>
        </w:rPr>
        <w:tab/>
        <w:t>transaction and resubmit.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in columns 37-38 on the 9 transaction and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resubmit.</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45</w:t>
      </w:r>
      <w:r>
        <w:rPr>
          <w:sz w:val="12"/>
          <w:szCs w:val="12"/>
        </w:rPr>
        <w:tab/>
        <w:t>*</w:t>
      </w:r>
      <w:r>
        <w:rPr>
          <w:sz w:val="12"/>
          <w:szCs w:val="12"/>
        </w:rPr>
        <w:tab/>
        <w:t>Authority field must be 0 through 9 or A.</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Determine the appropriate code, enter</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it in column 27 on the 8 transaction, and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resubmit.</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46</w:t>
      </w:r>
      <w:r>
        <w:rPr>
          <w:sz w:val="12"/>
          <w:szCs w:val="12"/>
        </w:rPr>
        <w:tab/>
        <w:t>*</w:t>
      </w:r>
      <w:r>
        <w:rPr>
          <w:sz w:val="12"/>
          <w:szCs w:val="12"/>
        </w:rPr>
        <w:tab/>
        <w:t>RDD field must be in valid Julian date format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and greater than the DRIS field.</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Determine if the RDD is greater than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the DRIS for that ERO. If the DRIS is erroneous,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change the DRIS in columns 7-10 on the O/C</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and submit. On the next day, enter</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the correct RDD in columns 40-43 on the O/C</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and submit. Ensure that the dates are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in the valid Julian date format (YDDD).</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p>
    <w:p w:rsidR="00517B1E" w:rsidRPr="00756959" w:rsidRDefault="00517B1E" w:rsidP="00E90027">
      <w:pPr>
        <w:jc w:val="center"/>
        <w:rPr>
          <w:b/>
        </w:rPr>
      </w:pPr>
      <w:r w:rsidRPr="00756959">
        <w:rPr>
          <w:b/>
          <w:u w:val="single"/>
        </w:rPr>
        <w:t>Error Codes and Messages</w:t>
      </w:r>
    </w:p>
    <w:p w:rsidR="00517B1E" w:rsidRDefault="00517B1E" w:rsidP="00E90027">
      <w:pPr>
        <w:jc w:val="center"/>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Error</w:t>
      </w:r>
      <w:r>
        <w:rPr>
          <w:sz w:val="12"/>
          <w:szCs w:val="12"/>
        </w:rPr>
        <w:tab/>
      </w:r>
      <w:r>
        <w:rPr>
          <w:sz w:val="12"/>
          <w:szCs w:val="12"/>
        </w:rPr>
        <w:tab/>
      </w:r>
      <w:r>
        <w:rPr>
          <w:sz w:val="12"/>
          <w:szCs w:val="12"/>
        </w:rPr>
        <w:tab/>
        <w:t>Error</w:t>
      </w:r>
      <w:r>
        <w:rPr>
          <w:sz w:val="12"/>
          <w:szCs w:val="12"/>
        </w:rPr>
        <w:tab/>
      </w:r>
    </w:p>
    <w:p w:rsidR="00517B1E" w:rsidRDefault="00517B1E" w:rsidP="00E90027">
      <w:pPr>
        <w:tabs>
          <w:tab w:val="left" w:pos="900"/>
          <w:tab w:val="left" w:pos="2160"/>
          <w:tab w:val="left" w:pos="5940"/>
          <w:tab w:val="left" w:pos="6840"/>
          <w:tab w:val="left" w:pos="8100"/>
        </w:tabs>
        <w:rPr>
          <w:sz w:val="12"/>
          <w:szCs w:val="12"/>
        </w:rPr>
      </w:pPr>
      <w:r>
        <w:rPr>
          <w:sz w:val="12"/>
          <w:szCs w:val="12"/>
        </w:rPr>
        <w:t>Code</w:t>
      </w:r>
      <w:r>
        <w:rPr>
          <w:sz w:val="12"/>
          <w:szCs w:val="12"/>
        </w:rPr>
        <w:tab/>
        <w:t>Criticality</w:t>
      </w:r>
      <w:r>
        <w:rPr>
          <w:sz w:val="12"/>
          <w:szCs w:val="12"/>
        </w:rPr>
        <w:tab/>
        <w:t>Description</w:t>
      </w:r>
      <w:r>
        <w:rPr>
          <w:sz w:val="12"/>
          <w:szCs w:val="12"/>
        </w:rPr>
        <w:tab/>
        <w:t>Code</w:t>
      </w:r>
      <w:r>
        <w:rPr>
          <w:sz w:val="12"/>
          <w:szCs w:val="12"/>
        </w:rPr>
        <w:tab/>
        <w:t>Criticality</w:t>
      </w:r>
      <w:r>
        <w:rPr>
          <w:sz w:val="12"/>
          <w:szCs w:val="12"/>
        </w:rPr>
        <w:tab/>
        <w:t>Description</w:t>
      </w:r>
    </w:p>
    <w:p w:rsidR="00517B1E" w:rsidRDefault="00517B1E" w:rsidP="00E90027">
      <w:pPr>
        <w:tabs>
          <w:tab w:val="left" w:pos="900"/>
          <w:tab w:val="left" w:pos="2160"/>
          <w:tab w:val="left" w:pos="5940"/>
          <w:tab w:val="left" w:pos="6840"/>
          <w:tab w:val="left" w:pos="8100"/>
        </w:tabs>
        <w:rPr>
          <w:sz w:val="12"/>
          <w:szCs w:val="12"/>
        </w:rPr>
      </w:pPr>
      <w:r>
        <w:rPr>
          <w:sz w:val="12"/>
          <w:szCs w:val="12"/>
        </w:rPr>
        <w:t>--------</w:t>
      </w:r>
      <w:r>
        <w:rPr>
          <w:sz w:val="12"/>
          <w:szCs w:val="12"/>
        </w:rPr>
        <w:tab/>
        <w:t>--------------</w:t>
      </w:r>
      <w:r>
        <w:rPr>
          <w:sz w:val="12"/>
          <w:szCs w:val="12"/>
        </w:rPr>
        <w:tab/>
        <w:t>----------------</w:t>
      </w:r>
      <w:r>
        <w:rPr>
          <w:sz w:val="12"/>
          <w:szCs w:val="12"/>
        </w:rPr>
        <w:tab/>
        <w:t>--------</w:t>
      </w:r>
      <w:r>
        <w:rPr>
          <w:sz w:val="12"/>
          <w:szCs w:val="12"/>
        </w:rPr>
        <w:tab/>
        <w:t>--------------</w:t>
      </w:r>
      <w:r>
        <w:rPr>
          <w:sz w:val="12"/>
          <w:szCs w:val="12"/>
        </w:rPr>
        <w:tab/>
        <w:t>----------------</w:t>
      </w:r>
    </w:p>
    <w:p w:rsidR="00517B1E" w:rsidRDefault="00517B1E" w:rsidP="00E90027">
      <w:pPr>
        <w:tabs>
          <w:tab w:val="left" w:pos="900"/>
          <w:tab w:val="left" w:pos="2160"/>
          <w:tab w:val="left" w:pos="5940"/>
          <w:tab w:val="left" w:pos="6840"/>
          <w:tab w:val="left" w:pos="8100"/>
        </w:tabs>
        <w:rPr>
          <w:sz w:val="12"/>
          <w:szCs w:val="12"/>
        </w:rPr>
      </w:pPr>
      <w:r>
        <w:rPr>
          <w:sz w:val="12"/>
          <w:szCs w:val="12"/>
        </w:rPr>
        <w:t>56</w:t>
      </w:r>
      <w:r>
        <w:rPr>
          <w:sz w:val="12"/>
          <w:szCs w:val="12"/>
        </w:rPr>
        <w:tab/>
        <w:t>*</w:t>
      </w:r>
      <w:r>
        <w:rPr>
          <w:sz w:val="12"/>
          <w:szCs w:val="12"/>
        </w:rPr>
        <w:tab/>
        <w:t>The JON field on the 4 Parts transaction or</w:t>
      </w:r>
      <w:r>
        <w:rPr>
          <w:sz w:val="12"/>
          <w:szCs w:val="12"/>
        </w:rPr>
        <w:tab/>
        <w:t>66</w:t>
      </w:r>
      <w:r>
        <w:rPr>
          <w:sz w:val="12"/>
          <w:szCs w:val="12"/>
        </w:rPr>
        <w:tab/>
        <w:t>*</w:t>
      </w:r>
      <w:r>
        <w:rPr>
          <w:sz w:val="12"/>
          <w:szCs w:val="12"/>
        </w:rPr>
        <w:tab/>
        <w:t>Parts and later parts cannot both be entered 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4 Maint Float transaction was invalid.</w:t>
      </w:r>
      <w:r>
        <w:rPr>
          <w:sz w:val="12"/>
          <w:szCs w:val="12"/>
        </w:rPr>
        <w:tab/>
      </w:r>
      <w:r>
        <w:rPr>
          <w:sz w:val="12"/>
          <w:szCs w:val="12"/>
        </w:rPr>
        <w:tab/>
      </w:r>
      <w:r>
        <w:rPr>
          <w:sz w:val="12"/>
          <w:szCs w:val="12"/>
        </w:rPr>
        <w:tab/>
        <w:t>the same T transaction.</w:t>
      </w:r>
    </w:p>
    <w:p w:rsidR="00517B1E" w:rsidRDefault="00517B1E" w:rsidP="00E90027">
      <w:pPr>
        <w:tabs>
          <w:tab w:val="left" w:pos="9193"/>
        </w:tabs>
        <w:rPr>
          <w:sz w:val="12"/>
          <w:szCs w:val="12"/>
        </w:rPr>
      </w:pPr>
      <w:r>
        <w:rPr>
          <w:sz w:val="12"/>
          <w:szCs w:val="12"/>
        </w:rPr>
        <w:tab/>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w:t>
      </w:r>
      <w:r>
        <w:rPr>
          <w:sz w:val="12"/>
          <w:szCs w:val="12"/>
        </w:rPr>
        <w:tab/>
      </w:r>
      <w:r>
        <w:rPr>
          <w:sz w:val="12"/>
          <w:szCs w:val="12"/>
        </w:rPr>
        <w:tab/>
      </w:r>
      <w:r>
        <w:rPr>
          <w:sz w:val="12"/>
          <w:szCs w:val="12"/>
        </w:rPr>
        <w:tab/>
      </w:r>
      <w:r>
        <w:rPr>
          <w:sz w:val="12"/>
          <w:szCs w:val="12"/>
          <w:u w:val="single"/>
        </w:rPr>
        <w:t>ACTION</w:t>
      </w:r>
      <w:r>
        <w:rPr>
          <w:sz w:val="12"/>
          <w:szCs w:val="12"/>
        </w:rPr>
        <w:t>: Validate which parts field (parts,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column 16, or later parts, column 17) is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 If the transaction is a 4 Parts transact-</w:t>
      </w:r>
      <w:r>
        <w:rPr>
          <w:sz w:val="12"/>
          <w:szCs w:val="12"/>
        </w:rPr>
        <w:tab/>
      </w:r>
      <w:r>
        <w:rPr>
          <w:sz w:val="12"/>
          <w:szCs w:val="12"/>
        </w:rPr>
        <w:tab/>
      </w:r>
      <w:r>
        <w:rPr>
          <w:sz w:val="12"/>
          <w:szCs w:val="12"/>
        </w:rPr>
        <w:tab/>
        <w:t>desired, make the appropriate entry on the 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tion, enter the correct JON and resubmit.</w:t>
      </w:r>
      <w:r>
        <w:rPr>
          <w:sz w:val="12"/>
          <w:szCs w:val="12"/>
        </w:rPr>
        <w:tab/>
      </w:r>
      <w:r>
        <w:rPr>
          <w:sz w:val="12"/>
          <w:szCs w:val="12"/>
        </w:rPr>
        <w:tab/>
      </w:r>
      <w:r>
        <w:rPr>
          <w:sz w:val="12"/>
          <w:szCs w:val="12"/>
        </w:rPr>
        <w:tab/>
        <w:t>transaction, and resubmit.</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b. If the transaction is a 4 Maint Float</w:t>
      </w:r>
      <w:r>
        <w:rPr>
          <w:sz w:val="12"/>
          <w:szCs w:val="12"/>
        </w:rPr>
        <w:tab/>
        <w:t>67</w:t>
      </w:r>
      <w:r>
        <w:rPr>
          <w:sz w:val="12"/>
          <w:szCs w:val="12"/>
        </w:rPr>
        <w:tab/>
        <w:t>**</w:t>
      </w:r>
      <w:r>
        <w:rPr>
          <w:sz w:val="12"/>
          <w:szCs w:val="12"/>
        </w:rPr>
        <w:tab/>
        <w:t>The ID/SN/NSN on the input transaction did not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w:t>
      </w:r>
      <w:r>
        <w:rPr>
          <w:sz w:val="12"/>
          <w:szCs w:val="12"/>
        </w:rPr>
        <w:tab/>
      </w:r>
      <w:r>
        <w:rPr>
          <w:sz w:val="12"/>
          <w:szCs w:val="12"/>
        </w:rPr>
        <w:tab/>
      </w:r>
      <w:r>
        <w:rPr>
          <w:sz w:val="12"/>
          <w:szCs w:val="12"/>
        </w:rPr>
        <w:tab/>
        <w:t>match the information contained on the Unit’s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RUAF and the maintenance Category Code of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 xml:space="preserve">    (1) Leave the JON field blank if the Advice</w:t>
      </w:r>
      <w:r>
        <w:rPr>
          <w:sz w:val="12"/>
          <w:szCs w:val="12"/>
        </w:rPr>
        <w:tab/>
      </w:r>
      <w:r>
        <w:rPr>
          <w:sz w:val="12"/>
          <w:szCs w:val="12"/>
        </w:rPr>
        <w:tab/>
      </w:r>
      <w:r>
        <w:rPr>
          <w:sz w:val="12"/>
          <w:szCs w:val="12"/>
        </w:rPr>
        <w:tab/>
        <w:t>ERO is M, X, P, or 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is F1.</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 xml:space="preserve">    (2) Enter the NSN of the item being turned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in if the Advice Code is F2 or F3. The NSN</w:t>
      </w:r>
      <w:r>
        <w:rPr>
          <w:sz w:val="12"/>
          <w:szCs w:val="12"/>
        </w:rPr>
        <w:tab/>
      </w:r>
      <w:r>
        <w:rPr>
          <w:sz w:val="12"/>
          <w:szCs w:val="12"/>
        </w:rPr>
        <w:tab/>
      </w:r>
      <w:r>
        <w:rPr>
          <w:sz w:val="12"/>
          <w:szCs w:val="12"/>
        </w:rPr>
        <w:tab/>
        <w:t>a. If the ID/SN was incorrect, submit an O/C</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must be left-justified and CC 64 must be blank.</w:t>
      </w:r>
      <w:r>
        <w:rPr>
          <w:sz w:val="12"/>
          <w:szCs w:val="12"/>
        </w:rPr>
        <w:tab/>
      </w:r>
      <w:r>
        <w:rPr>
          <w:sz w:val="12"/>
          <w:szCs w:val="12"/>
        </w:rPr>
        <w:tab/>
      </w:r>
      <w:r>
        <w:rPr>
          <w:sz w:val="12"/>
          <w:szCs w:val="12"/>
        </w:rPr>
        <w:tab/>
        <w:t>transaction with the correct information.</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 xml:space="preserve">    (3) Enter the JON of the requisitioner if</w:t>
      </w:r>
      <w:r>
        <w:rPr>
          <w:sz w:val="12"/>
          <w:szCs w:val="12"/>
        </w:rPr>
        <w:tab/>
      </w:r>
      <w:r>
        <w:rPr>
          <w:sz w:val="12"/>
          <w:szCs w:val="12"/>
        </w:rPr>
        <w:tab/>
      </w:r>
      <w:r>
        <w:rPr>
          <w:sz w:val="12"/>
          <w:szCs w:val="12"/>
        </w:rPr>
        <w:tab/>
        <w:t>b. If the NSN was incorrect, submit a 3</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the Advice Code is F4 or F5.</w:t>
      </w:r>
      <w:r>
        <w:rPr>
          <w:sz w:val="12"/>
          <w:szCs w:val="12"/>
        </w:rPr>
        <w:tab/>
      </w:r>
      <w:r>
        <w:rPr>
          <w:sz w:val="12"/>
          <w:szCs w:val="12"/>
        </w:rPr>
        <w:tab/>
      </w:r>
      <w:r>
        <w:rPr>
          <w:sz w:val="12"/>
          <w:szCs w:val="12"/>
        </w:rPr>
        <w:tab/>
        <w:t>transaction with the correct NSN.</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 xml:space="preserve">    (4) If the Advice Code is F6 and the original</w:t>
      </w:r>
      <w:r>
        <w:rPr>
          <w:sz w:val="12"/>
          <w:szCs w:val="12"/>
        </w:rPr>
        <w:tab/>
      </w:r>
      <w:r>
        <w:rPr>
          <w:sz w:val="12"/>
          <w:szCs w:val="12"/>
        </w:rPr>
        <w:tab/>
      </w:r>
      <w:r>
        <w:rPr>
          <w:sz w:val="12"/>
          <w:szCs w:val="12"/>
        </w:rPr>
        <w:tab/>
        <w:t>NOTE: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back order was without charge, leave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JON field blank. If the original back order</w:t>
      </w:r>
      <w:r>
        <w:rPr>
          <w:sz w:val="12"/>
          <w:szCs w:val="12"/>
        </w:rPr>
        <w:tab/>
      </w:r>
      <w:r>
        <w:rPr>
          <w:sz w:val="12"/>
          <w:szCs w:val="12"/>
        </w:rPr>
        <w:tab/>
      </w:r>
      <w:r>
        <w:rPr>
          <w:sz w:val="12"/>
          <w:szCs w:val="12"/>
        </w:rPr>
        <w:tab/>
        <w:t>a. All corrections are mandatory to allow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was with charge, enter the requisitioner’s JON.</w:t>
      </w:r>
      <w:r>
        <w:rPr>
          <w:sz w:val="12"/>
          <w:szCs w:val="12"/>
        </w:rPr>
        <w:tab/>
      </w:r>
      <w:r>
        <w:rPr>
          <w:sz w:val="12"/>
          <w:szCs w:val="12"/>
        </w:rPr>
        <w:tab/>
      </w:r>
      <w:r>
        <w:rPr>
          <w:sz w:val="12"/>
          <w:szCs w:val="12"/>
        </w:rPr>
        <w:tab/>
        <w:t>9 transaction to process.</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57</w:t>
      </w:r>
      <w:r>
        <w:rPr>
          <w:sz w:val="12"/>
          <w:szCs w:val="12"/>
        </w:rPr>
        <w:tab/>
      </w:r>
      <w:r>
        <w:rPr>
          <w:sz w:val="12"/>
          <w:szCs w:val="12"/>
        </w:rPr>
        <w:tab/>
        <w:t>Reserve for future use</w:t>
      </w:r>
      <w:r>
        <w:rPr>
          <w:sz w:val="12"/>
          <w:szCs w:val="12"/>
        </w:rPr>
        <w:tab/>
      </w:r>
      <w:r>
        <w:rPr>
          <w:sz w:val="12"/>
          <w:szCs w:val="12"/>
        </w:rPr>
        <w:tab/>
      </w:r>
      <w:r>
        <w:rPr>
          <w:sz w:val="12"/>
          <w:szCs w:val="12"/>
        </w:rPr>
        <w:tab/>
        <w:t>b. If the unit’s RUAF is in error, a SASSY YRU</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transaction must be submitted by the unit’s</w:t>
      </w:r>
    </w:p>
    <w:p w:rsidR="00517B1E" w:rsidRDefault="00517B1E" w:rsidP="00E90027">
      <w:pPr>
        <w:tabs>
          <w:tab w:val="left" w:pos="900"/>
          <w:tab w:val="left" w:pos="2160"/>
          <w:tab w:val="left" w:pos="5940"/>
          <w:tab w:val="left" w:pos="6840"/>
          <w:tab w:val="left" w:pos="8100"/>
        </w:tabs>
        <w:rPr>
          <w:sz w:val="12"/>
          <w:szCs w:val="12"/>
        </w:rPr>
      </w:pPr>
      <w:r>
        <w:rPr>
          <w:sz w:val="12"/>
          <w:szCs w:val="12"/>
        </w:rPr>
        <w:t>58</w:t>
      </w:r>
      <w:r>
        <w:rPr>
          <w:sz w:val="12"/>
          <w:szCs w:val="12"/>
        </w:rPr>
        <w:tab/>
        <w:t>*</w:t>
      </w:r>
      <w:r>
        <w:rPr>
          <w:sz w:val="12"/>
          <w:szCs w:val="12"/>
        </w:rPr>
        <w:tab/>
        <w:t>The quantity of modifications required cannot</w:t>
      </w:r>
      <w:r>
        <w:rPr>
          <w:sz w:val="12"/>
          <w:szCs w:val="12"/>
        </w:rPr>
        <w:tab/>
      </w:r>
      <w:r>
        <w:rPr>
          <w:sz w:val="12"/>
          <w:szCs w:val="12"/>
        </w:rPr>
        <w:tab/>
      </w:r>
      <w:r>
        <w:rPr>
          <w:sz w:val="12"/>
          <w:szCs w:val="12"/>
        </w:rPr>
        <w:tab/>
        <w:t>Supply Section to correct the RUAF. After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be greater than the quantity entered.</w:t>
      </w:r>
      <w:r>
        <w:rPr>
          <w:sz w:val="12"/>
          <w:szCs w:val="12"/>
        </w:rPr>
        <w:tab/>
      </w:r>
      <w:r>
        <w:rPr>
          <w:sz w:val="12"/>
          <w:szCs w:val="12"/>
        </w:rPr>
        <w:tab/>
      </w:r>
      <w:r>
        <w:rPr>
          <w:sz w:val="12"/>
          <w:szCs w:val="12"/>
        </w:rPr>
        <w:tab/>
        <w:t>unit’s RUAF has been corrected, a MIMMS O/C</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transaction with the corrected ID number must be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xml:space="preserve">: Ensure that the quantity of </w:t>
      </w:r>
      <w:r>
        <w:rPr>
          <w:sz w:val="12"/>
          <w:szCs w:val="12"/>
        </w:rPr>
        <w:tab/>
      </w:r>
      <w:r>
        <w:rPr>
          <w:sz w:val="12"/>
          <w:szCs w:val="12"/>
        </w:rPr>
        <w:tab/>
      </w:r>
      <w:r>
        <w:rPr>
          <w:sz w:val="12"/>
          <w:szCs w:val="12"/>
        </w:rPr>
        <w:tab/>
        <w:t>submitted by the unit’s Maintenance Section in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modifications required submitted on the 4/A</w:t>
      </w:r>
      <w:r>
        <w:rPr>
          <w:sz w:val="12"/>
          <w:szCs w:val="12"/>
        </w:rPr>
        <w:tab/>
      </w:r>
      <w:r>
        <w:rPr>
          <w:sz w:val="12"/>
          <w:szCs w:val="12"/>
        </w:rPr>
        <w:tab/>
      </w:r>
      <w:r>
        <w:rPr>
          <w:sz w:val="12"/>
          <w:szCs w:val="12"/>
        </w:rPr>
        <w:tab/>
        <w:t>order to signal MIMMS AIS to re-verify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(modification) transaction is not greater than the</w:t>
      </w:r>
      <w:r>
        <w:rPr>
          <w:sz w:val="12"/>
          <w:szCs w:val="12"/>
        </w:rPr>
        <w:tab/>
      </w:r>
      <w:r>
        <w:rPr>
          <w:sz w:val="12"/>
          <w:szCs w:val="12"/>
        </w:rPr>
        <w:tab/>
      </w:r>
      <w:r>
        <w:rPr>
          <w:sz w:val="12"/>
          <w:szCs w:val="12"/>
        </w:rPr>
        <w:tab/>
        <w:t>ID/SN/NSN and remove the No Close Flag.</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quantity entered on the O/A transaction. Submit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changes on the appropriate transactions. Submit</w:t>
      </w:r>
      <w:r>
        <w:rPr>
          <w:sz w:val="12"/>
          <w:szCs w:val="12"/>
        </w:rPr>
        <w:tab/>
        <w:t>68</w:t>
      </w:r>
      <w:r>
        <w:rPr>
          <w:sz w:val="12"/>
          <w:szCs w:val="12"/>
        </w:rPr>
        <w:tab/>
        <w:t>*</w:t>
      </w:r>
      <w:r>
        <w:rPr>
          <w:sz w:val="12"/>
          <w:szCs w:val="12"/>
        </w:rPr>
        <w:tab/>
        <w:t>A 9 card will not close the record because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the correct quantity entered in columns 38-39</w:t>
      </w:r>
      <w:r>
        <w:rPr>
          <w:sz w:val="12"/>
          <w:szCs w:val="12"/>
        </w:rPr>
        <w:tab/>
      </w:r>
      <w:r>
        <w:rPr>
          <w:sz w:val="12"/>
          <w:szCs w:val="12"/>
        </w:rPr>
        <w:tab/>
      </w:r>
      <w:r>
        <w:rPr>
          <w:sz w:val="12"/>
          <w:szCs w:val="12"/>
        </w:rPr>
        <w:tab/>
        <w:t>ID/SN/NSN did not match those recorded on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on the O/C transaction and resubmit the 4/A</w:t>
      </w:r>
      <w:r>
        <w:rPr>
          <w:sz w:val="12"/>
          <w:szCs w:val="12"/>
        </w:rPr>
        <w:tab/>
      </w:r>
      <w:r>
        <w:rPr>
          <w:sz w:val="12"/>
          <w:szCs w:val="12"/>
        </w:rPr>
        <w:tab/>
      </w:r>
      <w:r>
        <w:rPr>
          <w:sz w:val="12"/>
          <w:szCs w:val="12"/>
        </w:rPr>
        <w:tab/>
        <w:t>unit’s RUAF.</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(modification) transaction, or enter the correct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quantity of modifications required in columns</w:t>
      </w:r>
      <w:r>
        <w:rPr>
          <w:sz w:val="12"/>
          <w:szCs w:val="12"/>
        </w:rPr>
        <w:tab/>
      </w:r>
      <w:r>
        <w:rPr>
          <w:sz w:val="12"/>
          <w:szCs w:val="12"/>
        </w:rPr>
        <w:tab/>
      </w:r>
      <w:r>
        <w:rPr>
          <w:sz w:val="12"/>
          <w:szCs w:val="12"/>
        </w:rPr>
        <w:tab/>
      </w:r>
      <w:r>
        <w:rPr>
          <w:sz w:val="12"/>
          <w:szCs w:val="12"/>
          <w:u w:val="single"/>
        </w:rPr>
        <w:t>ACTION</w:t>
      </w:r>
      <w:r>
        <w:rPr>
          <w:sz w:val="12"/>
          <w:szCs w:val="12"/>
        </w:rPr>
        <w: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24-26 on the 4/A (modification)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and resubmit.</w:t>
      </w:r>
      <w:r>
        <w:rPr>
          <w:sz w:val="12"/>
          <w:szCs w:val="12"/>
        </w:rPr>
        <w:tab/>
      </w:r>
      <w:r>
        <w:rPr>
          <w:sz w:val="12"/>
          <w:szCs w:val="12"/>
        </w:rPr>
        <w:tab/>
      </w:r>
      <w:r>
        <w:rPr>
          <w:sz w:val="12"/>
          <w:szCs w:val="12"/>
        </w:rPr>
        <w:tab/>
        <w:t>a. If the ID/SN was incorrect, resubmit an O/C</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transaction with the correct NSN.</w:t>
      </w:r>
    </w:p>
    <w:p w:rsidR="00517B1E" w:rsidRDefault="00517B1E" w:rsidP="00E90027">
      <w:pPr>
        <w:tabs>
          <w:tab w:val="left" w:pos="900"/>
          <w:tab w:val="left" w:pos="2160"/>
          <w:tab w:val="left" w:pos="5940"/>
          <w:tab w:val="left" w:pos="6840"/>
          <w:tab w:val="left" w:pos="8100"/>
        </w:tabs>
        <w:rPr>
          <w:sz w:val="12"/>
          <w:szCs w:val="12"/>
        </w:rPr>
      </w:pPr>
      <w:r>
        <w:rPr>
          <w:sz w:val="12"/>
          <w:szCs w:val="12"/>
        </w:rPr>
        <w:t>59</w:t>
      </w:r>
      <w:r>
        <w:rPr>
          <w:sz w:val="12"/>
          <w:szCs w:val="12"/>
        </w:rPr>
        <w:tab/>
      </w:r>
      <w:r>
        <w:rPr>
          <w:sz w:val="12"/>
          <w:szCs w:val="12"/>
        </w:rPr>
        <w:tab/>
        <w:t>Reserved for future use.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b. If the NSN was incorrect, submit a 3</w:t>
      </w:r>
    </w:p>
    <w:p w:rsidR="00517B1E" w:rsidRDefault="00517B1E" w:rsidP="00E90027">
      <w:pPr>
        <w:tabs>
          <w:tab w:val="left" w:pos="900"/>
          <w:tab w:val="left" w:pos="2160"/>
          <w:tab w:val="left" w:pos="5940"/>
          <w:tab w:val="left" w:pos="6840"/>
          <w:tab w:val="left" w:pos="8100"/>
        </w:tabs>
        <w:rPr>
          <w:sz w:val="12"/>
          <w:szCs w:val="12"/>
        </w:rPr>
      </w:pPr>
      <w:r>
        <w:rPr>
          <w:sz w:val="12"/>
          <w:szCs w:val="12"/>
        </w:rPr>
        <w:t>60</w:t>
      </w:r>
      <w:r>
        <w:rPr>
          <w:sz w:val="12"/>
          <w:szCs w:val="12"/>
        </w:rPr>
        <w:tab/>
        <w:t>*</w:t>
      </w:r>
      <w:r>
        <w:rPr>
          <w:sz w:val="12"/>
          <w:szCs w:val="12"/>
        </w:rPr>
        <w:tab/>
        <w:t>Number of unserviceable items must be numeric.</w:t>
      </w:r>
      <w:r>
        <w:rPr>
          <w:sz w:val="12"/>
          <w:szCs w:val="12"/>
        </w:rPr>
        <w:tab/>
      </w:r>
      <w:r>
        <w:rPr>
          <w:sz w:val="12"/>
          <w:szCs w:val="12"/>
        </w:rPr>
        <w:tab/>
      </w:r>
      <w:r>
        <w:rPr>
          <w:sz w:val="12"/>
          <w:szCs w:val="12"/>
        </w:rPr>
        <w:tab/>
        <w:t>transaction with the correct NSN.</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the correct number of unservice-</w:t>
      </w:r>
      <w:r>
        <w:rPr>
          <w:sz w:val="12"/>
          <w:szCs w:val="12"/>
        </w:rPr>
        <w:tab/>
      </w:r>
      <w:r>
        <w:rPr>
          <w:sz w:val="12"/>
          <w:szCs w:val="12"/>
        </w:rPr>
        <w:tab/>
      </w:r>
      <w:r>
        <w:rPr>
          <w:sz w:val="12"/>
          <w:szCs w:val="12"/>
        </w:rPr>
        <w:tab/>
        <w:t>NOTE: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able items in columns 39-40 on the 9 transac-</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tion, ensuring that the entry is numeric and</w:t>
      </w:r>
      <w:r>
        <w:rPr>
          <w:sz w:val="12"/>
          <w:szCs w:val="12"/>
        </w:rPr>
        <w:tab/>
      </w:r>
      <w:r>
        <w:rPr>
          <w:sz w:val="12"/>
          <w:szCs w:val="12"/>
        </w:rPr>
        <w:tab/>
      </w:r>
      <w:r>
        <w:rPr>
          <w:sz w:val="12"/>
          <w:szCs w:val="12"/>
        </w:rPr>
        <w:tab/>
        <w:t>a. All corrections are mandatory to allow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resubmit.</w:t>
      </w:r>
      <w:r>
        <w:rPr>
          <w:sz w:val="12"/>
          <w:szCs w:val="12"/>
        </w:rPr>
        <w:tab/>
      </w:r>
      <w:r>
        <w:rPr>
          <w:sz w:val="12"/>
          <w:szCs w:val="12"/>
        </w:rPr>
        <w:tab/>
      </w:r>
      <w:r>
        <w:rPr>
          <w:sz w:val="12"/>
          <w:szCs w:val="12"/>
        </w:rPr>
        <w:tab/>
        <w:t>9 transaction to process</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61</w:t>
      </w:r>
      <w:r>
        <w:rPr>
          <w:sz w:val="12"/>
          <w:szCs w:val="12"/>
        </w:rPr>
        <w:tab/>
        <w:t>*</w:t>
      </w:r>
      <w:r>
        <w:rPr>
          <w:sz w:val="12"/>
          <w:szCs w:val="12"/>
        </w:rPr>
        <w:tab/>
        <w:t>EOTC must be D, H, M, or R and match the EOTC</w:t>
      </w:r>
      <w:r>
        <w:rPr>
          <w:sz w:val="12"/>
          <w:szCs w:val="12"/>
        </w:rPr>
        <w:tab/>
      </w:r>
      <w:r>
        <w:rPr>
          <w:sz w:val="12"/>
          <w:szCs w:val="12"/>
        </w:rPr>
        <w:tab/>
      </w:r>
      <w:r>
        <w:rPr>
          <w:sz w:val="12"/>
          <w:szCs w:val="12"/>
        </w:rPr>
        <w:tab/>
        <w:t>b. If the unit’s RUAF is in error, a SASSY YRU</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for the ID.</w:t>
      </w:r>
      <w:r>
        <w:rPr>
          <w:sz w:val="12"/>
          <w:szCs w:val="12"/>
        </w:rPr>
        <w:tab/>
      </w:r>
      <w:r>
        <w:rPr>
          <w:sz w:val="12"/>
          <w:szCs w:val="12"/>
        </w:rPr>
        <w:tab/>
      </w:r>
      <w:r>
        <w:rPr>
          <w:sz w:val="12"/>
          <w:szCs w:val="12"/>
        </w:rPr>
        <w:tab/>
        <w:t>transaction must be submitted by the unit’s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Supply Section to correct the RUAF. After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EOT for the ID in the ID</w:t>
      </w:r>
      <w:r>
        <w:rPr>
          <w:sz w:val="12"/>
          <w:szCs w:val="12"/>
        </w:rPr>
        <w:tab/>
      </w:r>
      <w:r>
        <w:rPr>
          <w:sz w:val="12"/>
          <w:szCs w:val="12"/>
        </w:rPr>
        <w:tab/>
      </w:r>
      <w:r>
        <w:rPr>
          <w:sz w:val="12"/>
          <w:szCs w:val="12"/>
        </w:rPr>
        <w:tab/>
        <w:t>unit’s RUAF has been corrected, a MIMMS O/C</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Standards File of on the Daily Process Report.</w:t>
      </w:r>
      <w:r>
        <w:rPr>
          <w:sz w:val="12"/>
          <w:szCs w:val="12"/>
        </w:rPr>
        <w:tab/>
      </w:r>
      <w:r>
        <w:rPr>
          <w:sz w:val="12"/>
          <w:szCs w:val="12"/>
        </w:rPr>
        <w:tab/>
      </w:r>
      <w:r>
        <w:rPr>
          <w:sz w:val="12"/>
          <w:szCs w:val="12"/>
        </w:rPr>
        <w:tab/>
        <w:t>transaction with the corrected ID number must be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Enter the correct EOTC in column 41 n the 9</w:t>
      </w:r>
      <w:r>
        <w:rPr>
          <w:sz w:val="12"/>
          <w:szCs w:val="12"/>
        </w:rPr>
        <w:tab/>
      </w:r>
      <w:r>
        <w:rPr>
          <w:sz w:val="12"/>
          <w:szCs w:val="12"/>
        </w:rPr>
        <w:tab/>
      </w:r>
      <w:r>
        <w:rPr>
          <w:sz w:val="12"/>
          <w:szCs w:val="12"/>
        </w:rPr>
        <w:tab/>
        <w:t>submitted by the unit’s Maintenance Section in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and resubmit.</w:t>
      </w:r>
      <w:r>
        <w:rPr>
          <w:sz w:val="12"/>
          <w:szCs w:val="12"/>
        </w:rPr>
        <w:tab/>
      </w:r>
      <w:r>
        <w:rPr>
          <w:sz w:val="12"/>
          <w:szCs w:val="12"/>
        </w:rPr>
        <w:tab/>
      </w:r>
      <w:r>
        <w:rPr>
          <w:sz w:val="12"/>
          <w:szCs w:val="12"/>
        </w:rPr>
        <w:tab/>
        <w:t>order to signal MIMMS AIS to re-verify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ID/SN/NSN and remove the No Close Flag.</w:t>
      </w:r>
    </w:p>
    <w:p w:rsidR="00517B1E" w:rsidRDefault="00517B1E" w:rsidP="00E90027">
      <w:pPr>
        <w:tabs>
          <w:tab w:val="left" w:pos="900"/>
          <w:tab w:val="left" w:pos="2160"/>
          <w:tab w:val="left" w:pos="5940"/>
          <w:tab w:val="left" w:pos="6840"/>
          <w:tab w:val="left" w:pos="8100"/>
        </w:tabs>
        <w:rPr>
          <w:sz w:val="12"/>
          <w:szCs w:val="12"/>
        </w:rPr>
      </w:pPr>
      <w:r>
        <w:rPr>
          <w:sz w:val="12"/>
          <w:szCs w:val="12"/>
        </w:rPr>
        <w:t>62</w:t>
      </w:r>
      <w:r>
        <w:rPr>
          <w:sz w:val="12"/>
          <w:szCs w:val="12"/>
        </w:rPr>
        <w:tab/>
        <w:t>*</w:t>
      </w:r>
      <w:r>
        <w:rPr>
          <w:sz w:val="12"/>
          <w:szCs w:val="12"/>
        </w:rPr>
        <w:tab/>
        <w:t>The entry in the Primary Meter Reading field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was incompatible with the Equipment Operating</w:t>
      </w:r>
      <w:r>
        <w:rPr>
          <w:sz w:val="12"/>
          <w:szCs w:val="12"/>
        </w:rPr>
        <w:tab/>
        <w:t>69</w:t>
      </w:r>
      <w:r>
        <w:rPr>
          <w:sz w:val="12"/>
          <w:szCs w:val="12"/>
        </w:rPr>
        <w:tab/>
        <w:t>*</w:t>
      </w:r>
      <w:r>
        <w:rPr>
          <w:sz w:val="12"/>
          <w:szCs w:val="12"/>
        </w:rPr>
        <w:tab/>
        <w:t>One task data field must contain an entry when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Time Code (EOTC).</w:t>
      </w:r>
      <w:r>
        <w:rPr>
          <w:sz w:val="12"/>
          <w:szCs w:val="12"/>
        </w:rPr>
        <w:tab/>
      </w:r>
      <w:r>
        <w:rPr>
          <w:sz w:val="12"/>
          <w:szCs w:val="12"/>
        </w:rPr>
        <w:tab/>
      </w:r>
      <w:r>
        <w:rPr>
          <w:sz w:val="12"/>
          <w:szCs w:val="12"/>
        </w:rPr>
        <w:tab/>
        <w:t>the second position of the Job Identification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Code submitted on the O transaction is other</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 If the EOTC is D, leave the Primary Meter</w:t>
      </w:r>
      <w:r>
        <w:rPr>
          <w:sz w:val="12"/>
          <w:szCs w:val="12"/>
        </w:rPr>
        <w:tab/>
      </w:r>
      <w:r>
        <w:rPr>
          <w:sz w:val="12"/>
          <w:szCs w:val="12"/>
        </w:rPr>
        <w:tab/>
      </w:r>
      <w:r>
        <w:rPr>
          <w:sz w:val="12"/>
          <w:szCs w:val="12"/>
        </w:rPr>
        <w:tab/>
        <w:t>than 3 or 4.</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Reading field blank.</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Validate entries in the task data</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b. If the EOTC equals H, M, or R, the entry</w:t>
      </w:r>
      <w:r>
        <w:rPr>
          <w:sz w:val="12"/>
          <w:szCs w:val="12"/>
        </w:rPr>
        <w:tab/>
      </w:r>
      <w:r>
        <w:rPr>
          <w:sz w:val="12"/>
          <w:szCs w:val="12"/>
        </w:rPr>
        <w:tab/>
      </w:r>
      <w:r>
        <w:rPr>
          <w:sz w:val="12"/>
          <w:szCs w:val="12"/>
        </w:rPr>
        <w:tab/>
        <w:t>field. Enter the required information in at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must be numeric.</w:t>
      </w:r>
      <w:r>
        <w:rPr>
          <w:sz w:val="12"/>
          <w:szCs w:val="12"/>
        </w:rPr>
        <w:tab/>
      </w:r>
      <w:r>
        <w:rPr>
          <w:sz w:val="12"/>
          <w:szCs w:val="12"/>
        </w:rPr>
        <w:tab/>
      </w:r>
      <w:r>
        <w:rPr>
          <w:sz w:val="12"/>
          <w:szCs w:val="12"/>
        </w:rPr>
        <w:tab/>
        <w:t>least one task data field in CC 48-57 on the 9</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transaction and resubmit.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primary meter reading and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resubmit the transaction.</w:t>
      </w:r>
      <w:r>
        <w:rPr>
          <w:sz w:val="12"/>
          <w:szCs w:val="12"/>
        </w:rPr>
        <w:tab/>
        <w:t>70</w:t>
      </w:r>
      <w:r>
        <w:rPr>
          <w:sz w:val="12"/>
          <w:szCs w:val="12"/>
        </w:rPr>
        <w:tab/>
        <w:t>*</w:t>
      </w:r>
      <w:r>
        <w:rPr>
          <w:sz w:val="12"/>
          <w:szCs w:val="12"/>
        </w:rPr>
        <w:tab/>
        <w:t>Number of unserviceables cannot be greater than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the quantity entered on the O/A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63</w:t>
      </w:r>
      <w:r>
        <w:rPr>
          <w:sz w:val="12"/>
          <w:szCs w:val="12"/>
        </w:rPr>
        <w:tab/>
        <w:t>*</w:t>
      </w:r>
      <w:r>
        <w:rPr>
          <w:sz w:val="12"/>
          <w:szCs w:val="12"/>
        </w:rPr>
        <w:tab/>
        <w:t>Number of tasks and man-hours must be numeric.</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Validate the number of unserviceables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number of tasks and/or</w:t>
      </w:r>
      <w:r>
        <w:rPr>
          <w:sz w:val="12"/>
          <w:szCs w:val="12"/>
        </w:rPr>
        <w:tab/>
      </w:r>
      <w:r>
        <w:rPr>
          <w:sz w:val="12"/>
          <w:szCs w:val="12"/>
        </w:rPr>
        <w:tab/>
      </w:r>
      <w:r>
        <w:rPr>
          <w:sz w:val="12"/>
          <w:szCs w:val="12"/>
        </w:rPr>
        <w:tab/>
        <w:t>and quantity entered. If the quantity entered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man-hours entries. Enter the correct numeric</w:t>
      </w:r>
      <w:r>
        <w:rPr>
          <w:sz w:val="12"/>
          <w:szCs w:val="12"/>
        </w:rPr>
        <w:tab/>
      </w:r>
      <w:r>
        <w:rPr>
          <w:sz w:val="12"/>
          <w:szCs w:val="12"/>
        </w:rPr>
        <w:tab/>
      </w:r>
      <w:r>
        <w:rPr>
          <w:sz w:val="12"/>
          <w:szCs w:val="12"/>
        </w:rPr>
        <w:tab/>
        <w:t>is erroneous, enter the correct quantity in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number of tasks in CC 52-53/64-67/76-77 and/or</w:t>
      </w:r>
      <w:r>
        <w:rPr>
          <w:sz w:val="12"/>
          <w:szCs w:val="12"/>
        </w:rPr>
        <w:tab/>
      </w:r>
      <w:r>
        <w:rPr>
          <w:sz w:val="12"/>
          <w:szCs w:val="12"/>
        </w:rPr>
        <w:tab/>
      </w:r>
      <w:r>
        <w:rPr>
          <w:sz w:val="12"/>
          <w:szCs w:val="12"/>
        </w:rPr>
        <w:tab/>
        <w:t>columns 38-39 on the O/C transaction, and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the correct numeric man-hours in card columns</w:t>
      </w:r>
      <w:r>
        <w:rPr>
          <w:sz w:val="12"/>
          <w:szCs w:val="12"/>
        </w:rPr>
        <w:tab/>
      </w:r>
      <w:r>
        <w:rPr>
          <w:sz w:val="12"/>
          <w:szCs w:val="12"/>
        </w:rPr>
        <w:tab/>
      </w:r>
      <w:r>
        <w:rPr>
          <w:sz w:val="12"/>
          <w:szCs w:val="12"/>
        </w:rPr>
        <w:tab/>
        <w:t>submit it prior to the associated 9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54-57/64-67/76-77 on the 9 transaction, as</w:t>
      </w:r>
      <w:r>
        <w:rPr>
          <w:sz w:val="12"/>
          <w:szCs w:val="12"/>
        </w:rPr>
        <w:tab/>
      </w:r>
      <w:r>
        <w:rPr>
          <w:sz w:val="12"/>
          <w:szCs w:val="12"/>
        </w:rPr>
        <w:tab/>
      </w:r>
      <w:r>
        <w:rPr>
          <w:sz w:val="12"/>
          <w:szCs w:val="12"/>
        </w:rPr>
        <w:tab/>
        <w:t>If the number of unserviceables in CC 39-40 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appropriate, and resubmit.</w:t>
      </w:r>
      <w:r>
        <w:rPr>
          <w:sz w:val="12"/>
          <w:szCs w:val="12"/>
        </w:rPr>
        <w:tab/>
      </w:r>
      <w:r>
        <w:rPr>
          <w:sz w:val="12"/>
          <w:szCs w:val="12"/>
        </w:rPr>
        <w:tab/>
      </w:r>
      <w:r>
        <w:rPr>
          <w:sz w:val="12"/>
          <w:szCs w:val="12"/>
        </w:rPr>
        <w:tab/>
        <w:t>the 9 transaction is erroneous, enter the correct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number of unserviceables in CC 39-40 on the</w:t>
      </w:r>
    </w:p>
    <w:p w:rsidR="00517B1E" w:rsidRDefault="00517B1E" w:rsidP="00E90027">
      <w:pPr>
        <w:tabs>
          <w:tab w:val="left" w:pos="900"/>
          <w:tab w:val="left" w:pos="2160"/>
          <w:tab w:val="left" w:pos="5940"/>
          <w:tab w:val="left" w:pos="6840"/>
          <w:tab w:val="left" w:pos="8100"/>
        </w:tabs>
        <w:rPr>
          <w:sz w:val="12"/>
          <w:szCs w:val="12"/>
        </w:rPr>
      </w:pPr>
      <w:r>
        <w:rPr>
          <w:sz w:val="12"/>
          <w:szCs w:val="12"/>
        </w:rPr>
        <w:t>64</w:t>
      </w:r>
      <w:r>
        <w:rPr>
          <w:sz w:val="12"/>
          <w:szCs w:val="12"/>
        </w:rPr>
        <w:tab/>
        <w:t>*</w:t>
      </w:r>
      <w:r>
        <w:rPr>
          <w:sz w:val="12"/>
          <w:szCs w:val="12"/>
        </w:rPr>
        <w:tab/>
        <w:t>Parts trailer record must be closed when using</w:t>
      </w:r>
      <w:r>
        <w:rPr>
          <w:sz w:val="12"/>
          <w:szCs w:val="12"/>
        </w:rPr>
        <w:tab/>
      </w:r>
      <w:r>
        <w:rPr>
          <w:sz w:val="12"/>
          <w:szCs w:val="12"/>
        </w:rPr>
        <w:tab/>
      </w:r>
      <w:r>
        <w:rPr>
          <w:sz w:val="12"/>
          <w:szCs w:val="12"/>
        </w:rPr>
        <w:tab/>
        <w:t>9 transaction and resubmit.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CR in the DATE-RCVD-CANC field on the 8</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w:t>
      </w:r>
      <w:r>
        <w:rPr>
          <w:sz w:val="12"/>
          <w:szCs w:val="12"/>
        </w:rPr>
        <w:tab/>
        <w:t>71</w:t>
      </w:r>
      <w:r>
        <w:rPr>
          <w:sz w:val="12"/>
          <w:szCs w:val="12"/>
        </w:rPr>
        <w:tab/>
      </w:r>
      <w:r>
        <w:rPr>
          <w:sz w:val="12"/>
          <w:szCs w:val="12"/>
        </w:rPr>
        <w:tab/>
        <w:t>Reserved for future use.</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parts record for the</w:t>
      </w:r>
      <w:r>
        <w:rPr>
          <w:sz w:val="12"/>
          <w:szCs w:val="12"/>
        </w:rPr>
        <w:tab/>
        <w:t>72</w:t>
      </w:r>
      <w:r>
        <w:rPr>
          <w:sz w:val="12"/>
          <w:szCs w:val="12"/>
        </w:rPr>
        <w:tab/>
        <w:t>*</w:t>
      </w:r>
      <w:r>
        <w:rPr>
          <w:sz w:val="12"/>
          <w:szCs w:val="12"/>
        </w:rPr>
        <w:tab/>
        <w:t>99 part records have been established for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specific document number on the Daily Process</w:t>
      </w:r>
      <w:r>
        <w:rPr>
          <w:sz w:val="12"/>
          <w:szCs w:val="12"/>
        </w:rPr>
        <w:tab/>
      </w:r>
      <w:r>
        <w:rPr>
          <w:sz w:val="12"/>
          <w:szCs w:val="12"/>
        </w:rPr>
        <w:tab/>
      </w:r>
      <w:r>
        <w:rPr>
          <w:sz w:val="12"/>
          <w:szCs w:val="12"/>
        </w:rPr>
        <w:tab/>
        <w:t>ERO. Due to file limitation, no additional</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Report to ensure that the record has been</w:t>
      </w:r>
      <w:r>
        <w:rPr>
          <w:sz w:val="12"/>
          <w:szCs w:val="12"/>
        </w:rPr>
        <w:tab/>
      </w:r>
      <w:r>
        <w:rPr>
          <w:sz w:val="12"/>
          <w:szCs w:val="12"/>
        </w:rPr>
        <w:tab/>
      </w:r>
      <w:r>
        <w:rPr>
          <w:sz w:val="12"/>
          <w:szCs w:val="12"/>
        </w:rPr>
        <w:tab/>
        <w:t>part records may be established.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closed. Then, resubmit the 8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Establish a new ERO.</w:t>
      </w:r>
    </w:p>
    <w:p w:rsidR="00517B1E" w:rsidRDefault="00517B1E" w:rsidP="00E90027">
      <w:pPr>
        <w:tabs>
          <w:tab w:val="left" w:pos="900"/>
          <w:tab w:val="left" w:pos="2160"/>
          <w:tab w:val="left" w:pos="5940"/>
          <w:tab w:val="left" w:pos="6840"/>
          <w:tab w:val="left" w:pos="8100"/>
        </w:tabs>
        <w:rPr>
          <w:sz w:val="12"/>
          <w:szCs w:val="12"/>
        </w:rPr>
      </w:pPr>
      <w:r>
        <w:rPr>
          <w:sz w:val="12"/>
          <w:szCs w:val="12"/>
        </w:rPr>
        <w:t>65</w:t>
      </w:r>
      <w:r>
        <w:rPr>
          <w:sz w:val="12"/>
          <w:szCs w:val="12"/>
        </w:rPr>
        <w:tab/>
        <w:t>*</w:t>
      </w:r>
      <w:r>
        <w:rPr>
          <w:sz w:val="12"/>
          <w:szCs w:val="12"/>
        </w:rPr>
        <w:tab/>
        <w:t>Authority Code is invalid for Advice Code SF.</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If the Advice Code appearing on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Daily Process Report is SF,  resubmit the 8</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with an Authority Code of 2 in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column 27.</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p>
    <w:p w:rsidR="00517B1E" w:rsidRPr="00756959" w:rsidRDefault="00517B1E" w:rsidP="00E90027">
      <w:pPr>
        <w:jc w:val="center"/>
        <w:rPr>
          <w:b/>
        </w:rPr>
      </w:pPr>
      <w:bookmarkStart w:id="12" w:name="OLE_LINK1"/>
      <w:r w:rsidRPr="00756959">
        <w:rPr>
          <w:b/>
          <w:u w:val="single"/>
        </w:rPr>
        <w:t>Error Codes and Messages</w:t>
      </w:r>
    </w:p>
    <w:p w:rsidR="00517B1E" w:rsidRDefault="00517B1E" w:rsidP="00E90027">
      <w:pPr>
        <w:jc w:val="center"/>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Error</w:t>
      </w:r>
      <w:r>
        <w:rPr>
          <w:sz w:val="12"/>
          <w:szCs w:val="12"/>
        </w:rPr>
        <w:tab/>
      </w:r>
      <w:r>
        <w:rPr>
          <w:sz w:val="12"/>
          <w:szCs w:val="12"/>
        </w:rPr>
        <w:tab/>
      </w:r>
      <w:r>
        <w:rPr>
          <w:sz w:val="12"/>
          <w:szCs w:val="12"/>
        </w:rPr>
        <w:tab/>
        <w:t>Error</w:t>
      </w:r>
      <w:r>
        <w:rPr>
          <w:sz w:val="12"/>
          <w:szCs w:val="12"/>
        </w:rPr>
        <w:tab/>
      </w:r>
    </w:p>
    <w:p w:rsidR="00517B1E" w:rsidRDefault="00517B1E" w:rsidP="00E90027">
      <w:pPr>
        <w:tabs>
          <w:tab w:val="left" w:pos="900"/>
          <w:tab w:val="left" w:pos="2160"/>
          <w:tab w:val="left" w:pos="5940"/>
          <w:tab w:val="left" w:pos="6840"/>
          <w:tab w:val="left" w:pos="8100"/>
        </w:tabs>
        <w:rPr>
          <w:sz w:val="12"/>
          <w:szCs w:val="12"/>
        </w:rPr>
      </w:pPr>
      <w:r>
        <w:rPr>
          <w:sz w:val="12"/>
          <w:szCs w:val="12"/>
        </w:rPr>
        <w:t>Code</w:t>
      </w:r>
      <w:r>
        <w:rPr>
          <w:sz w:val="12"/>
          <w:szCs w:val="12"/>
        </w:rPr>
        <w:tab/>
        <w:t>Criticality</w:t>
      </w:r>
      <w:r>
        <w:rPr>
          <w:sz w:val="12"/>
          <w:szCs w:val="12"/>
        </w:rPr>
        <w:tab/>
        <w:t>Description</w:t>
      </w:r>
      <w:r>
        <w:rPr>
          <w:sz w:val="12"/>
          <w:szCs w:val="12"/>
        </w:rPr>
        <w:tab/>
        <w:t>Code</w:t>
      </w:r>
      <w:r>
        <w:rPr>
          <w:sz w:val="12"/>
          <w:szCs w:val="12"/>
        </w:rPr>
        <w:tab/>
        <w:t>Criticality</w:t>
      </w:r>
      <w:r>
        <w:rPr>
          <w:sz w:val="12"/>
          <w:szCs w:val="12"/>
        </w:rPr>
        <w:tab/>
        <w:t>Description</w:t>
      </w:r>
    </w:p>
    <w:p w:rsidR="00517B1E" w:rsidRDefault="00517B1E" w:rsidP="00E90027">
      <w:pPr>
        <w:tabs>
          <w:tab w:val="left" w:pos="900"/>
          <w:tab w:val="left" w:pos="2160"/>
          <w:tab w:val="left" w:pos="5940"/>
          <w:tab w:val="left" w:pos="6840"/>
          <w:tab w:val="left" w:pos="8100"/>
        </w:tabs>
        <w:rPr>
          <w:sz w:val="12"/>
          <w:szCs w:val="12"/>
        </w:rPr>
      </w:pPr>
      <w:r>
        <w:rPr>
          <w:sz w:val="12"/>
          <w:szCs w:val="12"/>
        </w:rPr>
        <w:t>--------</w:t>
      </w:r>
      <w:r>
        <w:rPr>
          <w:sz w:val="12"/>
          <w:szCs w:val="12"/>
        </w:rPr>
        <w:tab/>
        <w:t>--------------</w:t>
      </w:r>
      <w:r>
        <w:rPr>
          <w:sz w:val="12"/>
          <w:szCs w:val="12"/>
        </w:rPr>
        <w:tab/>
        <w:t>----------------</w:t>
      </w:r>
      <w:r>
        <w:rPr>
          <w:sz w:val="12"/>
          <w:szCs w:val="12"/>
        </w:rPr>
        <w:tab/>
        <w:t>--------</w:t>
      </w:r>
      <w:r>
        <w:rPr>
          <w:sz w:val="12"/>
          <w:szCs w:val="12"/>
        </w:rPr>
        <w:tab/>
        <w:t>--------------</w:t>
      </w:r>
      <w:r>
        <w:rPr>
          <w:sz w:val="12"/>
          <w:szCs w:val="12"/>
        </w:rPr>
        <w:tab/>
        <w:t>----------------</w:t>
      </w:r>
    </w:p>
    <w:bookmarkEnd w:id="12"/>
    <w:p w:rsidR="00517B1E" w:rsidRDefault="00517B1E" w:rsidP="00E90027">
      <w:pPr>
        <w:tabs>
          <w:tab w:val="left" w:pos="900"/>
          <w:tab w:val="left" w:pos="2160"/>
          <w:tab w:val="left" w:pos="5940"/>
          <w:tab w:val="left" w:pos="6840"/>
          <w:tab w:val="left" w:pos="8100"/>
        </w:tabs>
        <w:rPr>
          <w:sz w:val="12"/>
          <w:szCs w:val="12"/>
        </w:rPr>
      </w:pPr>
      <w:r>
        <w:rPr>
          <w:sz w:val="12"/>
          <w:szCs w:val="12"/>
        </w:rPr>
        <w:t>73</w:t>
      </w:r>
      <w:r>
        <w:rPr>
          <w:sz w:val="12"/>
          <w:szCs w:val="12"/>
        </w:rPr>
        <w:tab/>
        <w:t>*</w:t>
      </w:r>
      <w:r>
        <w:rPr>
          <w:sz w:val="12"/>
          <w:szCs w:val="12"/>
        </w:rPr>
        <w:tab/>
        <w:t>Transaction type on the O transaction must be</w:t>
      </w:r>
      <w:r>
        <w:rPr>
          <w:sz w:val="12"/>
          <w:szCs w:val="12"/>
        </w:rPr>
        <w:tab/>
        <w:t>83</w:t>
      </w:r>
      <w:r>
        <w:rPr>
          <w:sz w:val="12"/>
          <w:szCs w:val="12"/>
        </w:rPr>
        <w:tab/>
        <w:t>*</w:t>
      </w:r>
      <w:r>
        <w:rPr>
          <w:sz w:val="12"/>
          <w:szCs w:val="12"/>
        </w:rPr>
        <w:tab/>
        <w:t>DATE-RCVD-CANC and authority code fields are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 C, or T.</w:t>
      </w:r>
      <w:r>
        <w:rPr>
          <w:sz w:val="12"/>
          <w:szCs w:val="12"/>
        </w:rPr>
        <w:tab/>
      </w:r>
      <w:r>
        <w:rPr>
          <w:sz w:val="12"/>
          <w:szCs w:val="12"/>
        </w:rPr>
        <w:tab/>
      </w:r>
      <w:r>
        <w:rPr>
          <w:sz w:val="12"/>
          <w:szCs w:val="12"/>
        </w:rPr>
        <w:tab/>
        <w:t>incompatible.</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Review the O transaction, enter the</w:t>
      </w:r>
      <w:r>
        <w:rPr>
          <w:sz w:val="12"/>
          <w:szCs w:val="12"/>
        </w:rPr>
        <w:tab/>
      </w:r>
      <w:r>
        <w:rPr>
          <w:sz w:val="12"/>
          <w:szCs w:val="12"/>
        </w:rPr>
        <w:tab/>
      </w:r>
      <w:r>
        <w:rPr>
          <w:sz w:val="12"/>
          <w:szCs w:val="12"/>
        </w:rPr>
        <w:tab/>
      </w:r>
      <w:r>
        <w:rPr>
          <w:sz w:val="12"/>
          <w:szCs w:val="12"/>
          <w:u w:val="single"/>
        </w:rPr>
        <w:t>ACTION</w:t>
      </w:r>
      <w:r>
        <w:rPr>
          <w:sz w:val="12"/>
          <w:szCs w:val="12"/>
        </w:rPr>
        <w:t>: Review the applicable rules for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appropriate code in CC 80, and resubmit</w:t>
      </w:r>
      <w:r>
        <w:rPr>
          <w:sz w:val="12"/>
          <w:szCs w:val="12"/>
        </w:rPr>
        <w:tab/>
      </w:r>
      <w:r>
        <w:rPr>
          <w:sz w:val="12"/>
          <w:szCs w:val="12"/>
        </w:rPr>
        <w:tab/>
      </w:r>
      <w:r>
        <w:rPr>
          <w:sz w:val="12"/>
          <w:szCs w:val="12"/>
        </w:rPr>
        <w:tab/>
        <w:t>these fields on the 8 transaction in Chapter 6.</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Make the appropriate corrections and resubmit</w:t>
      </w:r>
    </w:p>
    <w:p w:rsidR="00517B1E" w:rsidRDefault="00517B1E" w:rsidP="00E90027">
      <w:pPr>
        <w:tabs>
          <w:tab w:val="left" w:pos="900"/>
          <w:tab w:val="left" w:pos="2160"/>
          <w:tab w:val="left" w:pos="5940"/>
          <w:tab w:val="left" w:pos="6840"/>
          <w:tab w:val="left" w:pos="8100"/>
        </w:tabs>
        <w:rPr>
          <w:sz w:val="12"/>
          <w:szCs w:val="12"/>
        </w:rPr>
      </w:pPr>
      <w:r>
        <w:rPr>
          <w:sz w:val="12"/>
          <w:szCs w:val="12"/>
        </w:rPr>
        <w:t>74</w:t>
      </w:r>
      <w:r>
        <w:rPr>
          <w:sz w:val="12"/>
          <w:szCs w:val="12"/>
        </w:rPr>
        <w:tab/>
      </w:r>
      <w:r>
        <w:rPr>
          <w:sz w:val="12"/>
          <w:szCs w:val="12"/>
        </w:rPr>
        <w:tab/>
        <w:t>Reserved for future use.</w:t>
      </w:r>
      <w:r>
        <w:rPr>
          <w:sz w:val="12"/>
          <w:szCs w:val="12"/>
        </w:rPr>
        <w:tab/>
      </w:r>
      <w:r>
        <w:rPr>
          <w:sz w:val="12"/>
          <w:szCs w:val="12"/>
        </w:rPr>
        <w:tab/>
      </w:r>
      <w:r>
        <w:rPr>
          <w:sz w:val="12"/>
          <w:szCs w:val="12"/>
        </w:rPr>
        <w:tab/>
        <w:t>the 8 transaction.</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75</w:t>
      </w:r>
      <w:r>
        <w:rPr>
          <w:sz w:val="12"/>
          <w:szCs w:val="12"/>
        </w:rPr>
        <w:tab/>
        <w:t>*</w:t>
      </w:r>
      <w:r>
        <w:rPr>
          <w:sz w:val="12"/>
          <w:szCs w:val="12"/>
        </w:rPr>
        <w:tab/>
        <w:t>Advice Code on the 4/C transaction cannot be</w:t>
      </w:r>
      <w:r>
        <w:rPr>
          <w:sz w:val="12"/>
          <w:szCs w:val="12"/>
        </w:rPr>
        <w:tab/>
        <w:t>84</w:t>
      </w:r>
      <w:r>
        <w:rPr>
          <w:sz w:val="12"/>
          <w:szCs w:val="12"/>
        </w:rPr>
        <w:tab/>
        <w:t>*</w:t>
      </w:r>
      <w:r>
        <w:rPr>
          <w:sz w:val="12"/>
          <w:szCs w:val="12"/>
        </w:rPr>
        <w:tab/>
        <w:t>Parts cannot be transferred through the use of</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D7, DL, PB, SC, FA, IN, MC, F1, F2, or F4.</w:t>
      </w:r>
      <w:r>
        <w:rPr>
          <w:sz w:val="12"/>
          <w:szCs w:val="12"/>
        </w:rPr>
        <w:tab/>
      </w:r>
      <w:r>
        <w:rPr>
          <w:sz w:val="12"/>
          <w:szCs w:val="12"/>
        </w:rPr>
        <w:tab/>
      </w:r>
      <w:r>
        <w:rPr>
          <w:sz w:val="12"/>
          <w:szCs w:val="12"/>
        </w:rPr>
        <w:tab/>
        <w:t>an 8 transaction to another UAC.</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advice code and complete</w:t>
      </w:r>
      <w:r>
        <w:rPr>
          <w:sz w:val="12"/>
          <w:szCs w:val="12"/>
        </w:rPr>
        <w:tab/>
      </w:r>
      <w:r>
        <w:rPr>
          <w:sz w:val="12"/>
          <w:szCs w:val="12"/>
        </w:rPr>
        <w:tab/>
      </w:r>
      <w:r>
        <w:rPr>
          <w:sz w:val="12"/>
          <w:szCs w:val="12"/>
        </w:rPr>
        <w:tab/>
      </w:r>
      <w:r>
        <w:rPr>
          <w:sz w:val="12"/>
          <w:szCs w:val="12"/>
          <w:u w:val="single"/>
        </w:rPr>
        <w:t>ACTION</w:t>
      </w:r>
      <w:r>
        <w:rPr>
          <w:sz w:val="12"/>
          <w:szCs w:val="12"/>
        </w:rPr>
        <w:t>: Ensure that the ERO number and the new</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corrective actions as required.</w:t>
      </w:r>
      <w:r>
        <w:rPr>
          <w:sz w:val="12"/>
          <w:szCs w:val="12"/>
        </w:rPr>
        <w:tab/>
      </w:r>
      <w:r>
        <w:rPr>
          <w:sz w:val="12"/>
          <w:szCs w:val="12"/>
        </w:rPr>
        <w:tab/>
      </w:r>
      <w:r>
        <w:rPr>
          <w:sz w:val="12"/>
          <w:szCs w:val="12"/>
        </w:rPr>
        <w:tab/>
        <w:t>ERO number are assigned to the same UAC. When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they are compatible, resubmit the 8 trans-</w:t>
      </w:r>
    </w:p>
    <w:p w:rsidR="00517B1E" w:rsidRDefault="00517B1E" w:rsidP="00E90027">
      <w:pPr>
        <w:tabs>
          <w:tab w:val="left" w:pos="900"/>
          <w:tab w:val="left" w:pos="2160"/>
          <w:tab w:val="left" w:pos="5940"/>
          <w:tab w:val="left" w:pos="6840"/>
          <w:tab w:val="left" w:pos="8100"/>
        </w:tabs>
        <w:rPr>
          <w:sz w:val="12"/>
          <w:szCs w:val="12"/>
        </w:rPr>
      </w:pPr>
      <w:r>
        <w:rPr>
          <w:sz w:val="12"/>
          <w:szCs w:val="12"/>
        </w:rPr>
        <w:t>76</w:t>
      </w:r>
      <w:r>
        <w:rPr>
          <w:sz w:val="12"/>
          <w:szCs w:val="12"/>
        </w:rPr>
        <w:tab/>
        <w:t>*</w:t>
      </w:r>
      <w:r>
        <w:rPr>
          <w:sz w:val="12"/>
          <w:szCs w:val="12"/>
        </w:rPr>
        <w:tab/>
        <w:t>The entry in the DATE-RCVD-CANC was incom-</w:t>
      </w:r>
      <w:r>
        <w:rPr>
          <w:sz w:val="12"/>
          <w:szCs w:val="12"/>
        </w:rPr>
        <w:tab/>
      </w:r>
      <w:r>
        <w:rPr>
          <w:sz w:val="12"/>
          <w:szCs w:val="12"/>
        </w:rPr>
        <w:tab/>
      </w:r>
      <w:r>
        <w:rPr>
          <w:sz w:val="12"/>
          <w:szCs w:val="12"/>
        </w:rPr>
        <w:tab/>
        <w:t>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patible with the entry in the QTY-RCVD field.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85</w:t>
      </w:r>
      <w:r>
        <w:rPr>
          <w:sz w:val="12"/>
          <w:szCs w:val="12"/>
        </w:rPr>
        <w:tab/>
        <w:t>*</w:t>
      </w:r>
      <w:r>
        <w:rPr>
          <w:sz w:val="12"/>
          <w:szCs w:val="12"/>
        </w:rPr>
        <w:tab/>
        <w:t>MI number must be left-justified and contain no</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w:t>
      </w:r>
      <w:r>
        <w:rPr>
          <w:sz w:val="12"/>
          <w:szCs w:val="12"/>
        </w:rPr>
        <w:tab/>
      </w:r>
      <w:r>
        <w:rPr>
          <w:sz w:val="12"/>
          <w:szCs w:val="12"/>
        </w:rPr>
        <w:tab/>
      </w:r>
      <w:r>
        <w:rPr>
          <w:sz w:val="12"/>
          <w:szCs w:val="12"/>
        </w:rPr>
        <w:tab/>
        <w:t>slashes, dashes, or embedded spaces.</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 If the quantity received is equal to the</w:t>
      </w:r>
      <w:r>
        <w:rPr>
          <w:sz w:val="12"/>
          <w:szCs w:val="12"/>
        </w:rPr>
        <w:tab/>
      </w:r>
      <w:r>
        <w:rPr>
          <w:sz w:val="12"/>
          <w:szCs w:val="12"/>
        </w:rPr>
        <w:tab/>
      </w:r>
      <w:r>
        <w:rPr>
          <w:sz w:val="12"/>
          <w:szCs w:val="12"/>
        </w:rPr>
        <w:tab/>
      </w:r>
      <w:r>
        <w:rPr>
          <w:sz w:val="12"/>
          <w:szCs w:val="12"/>
          <w:u w:val="single"/>
        </w:rPr>
        <w:t>ACTION</w:t>
      </w:r>
      <w:r>
        <w:rPr>
          <w:sz w:val="12"/>
          <w:szCs w:val="12"/>
        </w:rPr>
        <w:t>: Validate the MI number en try on the 4</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quantity requisitioned, enter the Julian date</w:t>
      </w:r>
      <w:r>
        <w:rPr>
          <w:sz w:val="12"/>
          <w:szCs w:val="12"/>
        </w:rPr>
        <w:tab/>
      </w:r>
      <w:r>
        <w:rPr>
          <w:sz w:val="12"/>
          <w:szCs w:val="12"/>
        </w:rPr>
        <w:tab/>
      </w:r>
      <w:r>
        <w:rPr>
          <w:sz w:val="12"/>
          <w:szCs w:val="12"/>
        </w:rPr>
        <w:tab/>
        <w:t>(MOD) or 8 (MOD) transaction. Ensure that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the parts were received in the DATE-RCVD-CANC</w:t>
      </w:r>
      <w:r>
        <w:rPr>
          <w:sz w:val="12"/>
          <w:szCs w:val="12"/>
        </w:rPr>
        <w:tab/>
      </w:r>
      <w:r>
        <w:rPr>
          <w:sz w:val="12"/>
          <w:szCs w:val="12"/>
        </w:rPr>
        <w:tab/>
      </w:r>
      <w:r>
        <w:rPr>
          <w:sz w:val="12"/>
          <w:szCs w:val="12"/>
        </w:rPr>
        <w:tab/>
        <w:t>first position  of the MI number is entered in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field blank and resubmit the transaction.</w:t>
      </w:r>
      <w:r>
        <w:rPr>
          <w:sz w:val="12"/>
          <w:szCs w:val="12"/>
        </w:rPr>
        <w:tab/>
      </w:r>
      <w:r>
        <w:rPr>
          <w:sz w:val="12"/>
          <w:szCs w:val="12"/>
        </w:rPr>
        <w:tab/>
      </w:r>
      <w:r>
        <w:rPr>
          <w:sz w:val="12"/>
          <w:szCs w:val="12"/>
        </w:rPr>
        <w:tab/>
        <w:t>column 28 and that the entry does not contain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any special characters. Enter the appropriate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b. If the quantity received is less than the</w:t>
      </w:r>
      <w:r>
        <w:rPr>
          <w:sz w:val="12"/>
          <w:szCs w:val="12"/>
        </w:rPr>
        <w:tab/>
      </w:r>
      <w:r>
        <w:rPr>
          <w:sz w:val="12"/>
          <w:szCs w:val="12"/>
        </w:rPr>
        <w:tab/>
      </w:r>
      <w:r>
        <w:rPr>
          <w:sz w:val="12"/>
          <w:szCs w:val="12"/>
        </w:rPr>
        <w:tab/>
        <w:t>transactions.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quantity requisition, leave the DATE-RCVD-CANC</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field blank and resubmit the transaction.</w:t>
      </w:r>
      <w:r>
        <w:rPr>
          <w:sz w:val="12"/>
          <w:szCs w:val="12"/>
        </w:rPr>
        <w:tab/>
      </w:r>
      <w:r>
        <w:rPr>
          <w:sz w:val="12"/>
          <w:szCs w:val="12"/>
        </w:rPr>
        <w:tab/>
        <w:t>**</w:t>
      </w:r>
      <w:r>
        <w:rPr>
          <w:sz w:val="12"/>
          <w:szCs w:val="12"/>
        </w:rPr>
        <w:tab/>
      </w:r>
      <w:r>
        <w:rPr>
          <w:sz w:val="12"/>
          <w:szCs w:val="12"/>
          <w:u w:val="single"/>
        </w:rPr>
        <w:t>NOTE</w:t>
      </w:r>
      <w:r>
        <w:rPr>
          <w:sz w:val="12"/>
          <w:szCs w:val="12"/>
        </w:rPr>
        <w:t>: Error Code 85 is not critical in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Flat System.</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 If the parts are no longer required, enter</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CANC in the DATE-RCVD-CANC field and resubmit</w:t>
      </w:r>
      <w:r>
        <w:rPr>
          <w:sz w:val="12"/>
          <w:szCs w:val="12"/>
        </w:rPr>
        <w:tab/>
        <w:t>86</w:t>
      </w:r>
      <w:r>
        <w:rPr>
          <w:sz w:val="12"/>
          <w:szCs w:val="12"/>
        </w:rPr>
        <w:tab/>
        <w:t>*</w:t>
      </w:r>
      <w:r>
        <w:rPr>
          <w:sz w:val="12"/>
          <w:szCs w:val="12"/>
        </w:rPr>
        <w:tab/>
        <w:t>The entry in the Advice Code (ADV) field was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the transaction.</w:t>
      </w:r>
      <w:r>
        <w:rPr>
          <w:sz w:val="12"/>
          <w:szCs w:val="12"/>
        </w:rPr>
        <w:tab/>
      </w:r>
      <w:r>
        <w:rPr>
          <w:sz w:val="12"/>
          <w:szCs w:val="12"/>
        </w:rPr>
        <w:tab/>
      </w:r>
      <w:r>
        <w:rPr>
          <w:sz w:val="12"/>
          <w:szCs w:val="12"/>
        </w:rPr>
        <w:tab/>
        <w:t>incompatible with the entry in the Demand/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Condition Code (DEM/COND) field.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d. If it is required to transfer the parts to</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another ERO, enter CANC in the DATE-RCVD-CANC</w:t>
      </w:r>
      <w:r>
        <w:rPr>
          <w:sz w:val="12"/>
          <w:szCs w:val="12"/>
        </w:rPr>
        <w:tab/>
      </w:r>
      <w:r>
        <w:rPr>
          <w:sz w:val="12"/>
          <w:szCs w:val="12"/>
        </w:rPr>
        <w:tab/>
      </w:r>
      <w:r>
        <w:rPr>
          <w:sz w:val="12"/>
          <w:szCs w:val="12"/>
        </w:rPr>
        <w:tab/>
        <w:t>a. An Advice Code of F1, F2, or F3 requires a</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field and resubmit the transaction. The authority</w:t>
      </w:r>
      <w:r>
        <w:rPr>
          <w:sz w:val="12"/>
          <w:szCs w:val="12"/>
        </w:rPr>
        <w:tab/>
      </w:r>
      <w:r>
        <w:rPr>
          <w:sz w:val="12"/>
          <w:szCs w:val="12"/>
        </w:rPr>
        <w:tab/>
      </w:r>
      <w:r>
        <w:rPr>
          <w:sz w:val="12"/>
          <w:szCs w:val="12"/>
        </w:rPr>
        <w:tab/>
        <w:t>DEM/COND Code of M or R.</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must be 9 when transferring an open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part record from one ERO to another ERO.</w:t>
      </w:r>
      <w:r>
        <w:rPr>
          <w:sz w:val="12"/>
          <w:szCs w:val="12"/>
        </w:rPr>
        <w:tab/>
      </w:r>
      <w:r>
        <w:rPr>
          <w:sz w:val="12"/>
          <w:szCs w:val="12"/>
        </w:rPr>
        <w:tab/>
      </w:r>
      <w:r>
        <w:rPr>
          <w:sz w:val="12"/>
          <w:szCs w:val="12"/>
        </w:rPr>
        <w:tab/>
        <w:t>b. An Advice Code of F4, F5, or F6 requires a</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DEM/COND Code of R.</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e. If the parts were previously received but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not utilized, enter CR in the DATE-RCVD-CANC</w:t>
      </w:r>
      <w:r>
        <w:rPr>
          <w:sz w:val="12"/>
          <w:szCs w:val="12"/>
        </w:rPr>
        <w:tab/>
      </w:r>
      <w:r>
        <w:rPr>
          <w:sz w:val="12"/>
          <w:szCs w:val="12"/>
        </w:rPr>
        <w:tab/>
      </w:r>
      <w:r>
        <w:rPr>
          <w:sz w:val="12"/>
          <w:szCs w:val="12"/>
        </w:rPr>
        <w:tab/>
      </w:r>
      <w:r>
        <w:rPr>
          <w:sz w:val="12"/>
          <w:szCs w:val="12"/>
          <w:u w:val="single"/>
        </w:rPr>
        <w:t>ACTION</w:t>
      </w:r>
      <w:r>
        <w:rPr>
          <w:sz w:val="12"/>
          <w:szCs w:val="12"/>
        </w:rPr>
        <w:t>: Enter the correct DEM/COND Code and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field (right-justified with the leading two positions</w:t>
      </w:r>
      <w:r>
        <w:rPr>
          <w:sz w:val="12"/>
          <w:szCs w:val="12"/>
        </w:rPr>
        <w:tab/>
      </w:r>
      <w:r>
        <w:rPr>
          <w:sz w:val="12"/>
          <w:szCs w:val="12"/>
        </w:rPr>
        <w:tab/>
      </w:r>
      <w:r>
        <w:rPr>
          <w:sz w:val="12"/>
          <w:szCs w:val="12"/>
        </w:rPr>
        <w:tab/>
        <w:t>resubmit the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 and resubmit the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87</w:t>
      </w:r>
      <w:r>
        <w:rPr>
          <w:sz w:val="12"/>
          <w:szCs w:val="12"/>
        </w:rPr>
        <w:tab/>
        <w:t>*</w:t>
      </w:r>
      <w:r>
        <w:rPr>
          <w:sz w:val="12"/>
          <w:szCs w:val="12"/>
        </w:rPr>
        <w:tab/>
        <w:t>NSN does not match an existing part trailer</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f. If the parts were scrounged and the quantity</w:t>
      </w:r>
      <w:r>
        <w:rPr>
          <w:sz w:val="12"/>
          <w:szCs w:val="12"/>
        </w:rPr>
        <w:tab/>
      </w:r>
      <w:r>
        <w:rPr>
          <w:sz w:val="12"/>
          <w:szCs w:val="12"/>
        </w:rPr>
        <w:tab/>
      </w:r>
      <w:r>
        <w:rPr>
          <w:sz w:val="12"/>
          <w:szCs w:val="12"/>
        </w:rPr>
        <w:tab/>
        <w:t>with Advice Code SF on Master ERO File.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on requisition is no longer required, enter SC in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the DATE-RCVD-CANC field (right-justified with</w:t>
      </w:r>
      <w:r>
        <w:rPr>
          <w:sz w:val="12"/>
          <w:szCs w:val="12"/>
        </w:rPr>
        <w:tab/>
      </w:r>
      <w:r>
        <w:rPr>
          <w:sz w:val="12"/>
          <w:szCs w:val="12"/>
        </w:rPr>
        <w:tab/>
      </w:r>
      <w:r>
        <w:rPr>
          <w:sz w:val="12"/>
          <w:szCs w:val="12"/>
        </w:rPr>
        <w:tab/>
      </w:r>
      <w:r>
        <w:rPr>
          <w:sz w:val="12"/>
          <w:szCs w:val="12"/>
          <w:u w:val="single"/>
        </w:rPr>
        <w:t>ACTION</w:t>
      </w:r>
      <w:r>
        <w:rPr>
          <w:sz w:val="12"/>
          <w:szCs w:val="12"/>
        </w:rPr>
        <w:t>: Validate the NSN and Advice Code and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the leading two positions blank), and resubmit</w:t>
      </w:r>
      <w:r>
        <w:rPr>
          <w:sz w:val="12"/>
          <w:szCs w:val="12"/>
        </w:rPr>
        <w:tab/>
      </w:r>
      <w:r>
        <w:rPr>
          <w:sz w:val="12"/>
          <w:szCs w:val="12"/>
        </w:rPr>
        <w:tab/>
      </w:r>
      <w:r>
        <w:rPr>
          <w:sz w:val="12"/>
          <w:szCs w:val="12"/>
        </w:rPr>
        <w:tab/>
        <w:t>resubmit.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the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88</w:t>
      </w:r>
      <w:r>
        <w:rPr>
          <w:sz w:val="12"/>
          <w:szCs w:val="12"/>
        </w:rPr>
        <w:tab/>
      </w:r>
      <w:r>
        <w:rPr>
          <w:sz w:val="12"/>
          <w:szCs w:val="12"/>
        </w:rPr>
        <w:tab/>
        <w:t>Reserved for future use.</w:t>
      </w:r>
    </w:p>
    <w:p w:rsidR="00517B1E" w:rsidRDefault="00517B1E" w:rsidP="00E90027">
      <w:pPr>
        <w:tabs>
          <w:tab w:val="left" w:pos="900"/>
          <w:tab w:val="left" w:pos="2160"/>
          <w:tab w:val="left" w:pos="5940"/>
          <w:tab w:val="left" w:pos="6840"/>
          <w:tab w:val="left" w:pos="8100"/>
        </w:tabs>
        <w:rPr>
          <w:sz w:val="12"/>
          <w:szCs w:val="12"/>
        </w:rPr>
      </w:pPr>
      <w:r>
        <w:rPr>
          <w:sz w:val="12"/>
          <w:szCs w:val="12"/>
        </w:rPr>
        <w:t>77</w:t>
      </w:r>
      <w:r>
        <w:rPr>
          <w:sz w:val="12"/>
          <w:szCs w:val="12"/>
        </w:rPr>
        <w:tab/>
        <w:t>*</w:t>
      </w:r>
      <w:r>
        <w:rPr>
          <w:sz w:val="12"/>
          <w:szCs w:val="12"/>
        </w:rPr>
        <w:tab/>
        <w:t>An entry is required in the new ERO field when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the authority code is 9 and the DATE-RCVD-CANC</w:t>
      </w:r>
      <w:r>
        <w:rPr>
          <w:sz w:val="12"/>
          <w:szCs w:val="12"/>
        </w:rPr>
        <w:tab/>
        <w:t>89</w:t>
      </w:r>
      <w:r>
        <w:rPr>
          <w:sz w:val="12"/>
          <w:szCs w:val="12"/>
        </w:rPr>
        <w:tab/>
        <w:t>*</w:t>
      </w:r>
      <w:r>
        <w:rPr>
          <w:sz w:val="12"/>
          <w:szCs w:val="12"/>
        </w:rPr>
        <w:tab/>
        <w:t>An entry in the new ERO field requires a 9 in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field is CANC or the entry in the new ERO field</w:t>
      </w:r>
      <w:r>
        <w:rPr>
          <w:sz w:val="12"/>
          <w:szCs w:val="12"/>
        </w:rPr>
        <w:tab/>
      </w:r>
      <w:r>
        <w:rPr>
          <w:sz w:val="12"/>
          <w:szCs w:val="12"/>
        </w:rPr>
        <w:tab/>
      </w:r>
      <w:r>
        <w:rPr>
          <w:sz w:val="12"/>
          <w:szCs w:val="12"/>
        </w:rPr>
        <w:tab/>
        <w:t>the Authority Code field.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was identical to the original ERO.</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Enter 9 in the Authority Code field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the correct ERO number in the</w:t>
      </w:r>
      <w:r>
        <w:rPr>
          <w:sz w:val="12"/>
          <w:szCs w:val="12"/>
        </w:rPr>
        <w:tab/>
      </w:r>
      <w:r>
        <w:rPr>
          <w:sz w:val="12"/>
          <w:szCs w:val="12"/>
        </w:rPr>
        <w:tab/>
      </w:r>
      <w:r>
        <w:rPr>
          <w:sz w:val="12"/>
          <w:szCs w:val="12"/>
        </w:rPr>
        <w:tab/>
        <w:t>(column 27), and resubmit the 8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new ERO field (columns 55-59) on the 8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and resubmit.</w:t>
      </w:r>
      <w:r>
        <w:rPr>
          <w:sz w:val="12"/>
          <w:szCs w:val="12"/>
        </w:rPr>
        <w:tab/>
        <w:t>90</w:t>
      </w:r>
      <w:r>
        <w:rPr>
          <w:sz w:val="12"/>
          <w:szCs w:val="12"/>
        </w:rPr>
        <w:tab/>
        <w:t>*</w:t>
      </w:r>
      <w:r>
        <w:rPr>
          <w:sz w:val="12"/>
          <w:szCs w:val="12"/>
        </w:rPr>
        <w:tab/>
        <w:t>Issue Point UAC must be entered in the supple-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mentary address field when the Authority Code</w:t>
      </w:r>
    </w:p>
    <w:p w:rsidR="00517B1E" w:rsidRDefault="00517B1E" w:rsidP="00E90027">
      <w:pPr>
        <w:tabs>
          <w:tab w:val="left" w:pos="900"/>
          <w:tab w:val="left" w:pos="2160"/>
          <w:tab w:val="left" w:pos="5940"/>
          <w:tab w:val="left" w:pos="6840"/>
          <w:tab w:val="left" w:pos="8100"/>
        </w:tabs>
        <w:rPr>
          <w:sz w:val="12"/>
          <w:szCs w:val="12"/>
        </w:rPr>
      </w:pPr>
      <w:r>
        <w:rPr>
          <w:sz w:val="12"/>
          <w:szCs w:val="12"/>
        </w:rPr>
        <w:t>78</w:t>
      </w:r>
      <w:r>
        <w:rPr>
          <w:sz w:val="12"/>
          <w:szCs w:val="12"/>
        </w:rPr>
        <w:tab/>
        <w:t>*</w:t>
      </w:r>
      <w:r>
        <w:rPr>
          <w:sz w:val="12"/>
          <w:szCs w:val="12"/>
        </w:rPr>
        <w:tab/>
        <w:t>DATE-RCVD-CANC field must be CANC when the</w:t>
      </w:r>
      <w:r>
        <w:rPr>
          <w:sz w:val="12"/>
          <w:szCs w:val="12"/>
        </w:rPr>
        <w:tab/>
      </w:r>
      <w:r>
        <w:rPr>
          <w:sz w:val="12"/>
          <w:szCs w:val="12"/>
        </w:rPr>
        <w:tab/>
      </w:r>
      <w:r>
        <w:rPr>
          <w:sz w:val="12"/>
          <w:szCs w:val="12"/>
        </w:rPr>
        <w:tab/>
        <w:t>is 0 and CANC has been entered in the DATE-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authority code is 9.</w:t>
      </w:r>
      <w:r>
        <w:rPr>
          <w:sz w:val="12"/>
          <w:szCs w:val="12"/>
        </w:rPr>
        <w:tab/>
      </w:r>
      <w:r>
        <w:rPr>
          <w:sz w:val="12"/>
          <w:szCs w:val="12"/>
        </w:rPr>
        <w:tab/>
      </w:r>
      <w:r>
        <w:rPr>
          <w:sz w:val="12"/>
          <w:szCs w:val="12"/>
        </w:rPr>
        <w:tab/>
        <w:t>RCVD-CANC field.</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CANC in columns 51-54 on the 8</w:t>
      </w:r>
      <w:r>
        <w:rPr>
          <w:sz w:val="12"/>
          <w:szCs w:val="12"/>
        </w:rPr>
        <w:tab/>
      </w:r>
      <w:r>
        <w:rPr>
          <w:sz w:val="12"/>
          <w:szCs w:val="12"/>
        </w:rPr>
        <w:tab/>
      </w:r>
      <w:r>
        <w:rPr>
          <w:sz w:val="12"/>
          <w:szCs w:val="12"/>
        </w:rPr>
        <w:tab/>
      </w:r>
      <w:r>
        <w:rPr>
          <w:sz w:val="12"/>
          <w:szCs w:val="12"/>
          <w:u w:val="single"/>
        </w:rPr>
        <w:t>ACTION</w:t>
      </w:r>
      <w:r>
        <w:rPr>
          <w:sz w:val="12"/>
          <w:szCs w:val="12"/>
        </w:rPr>
        <w:t>: Enter the Issue Point UAC in the sup-</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and resubmit.</w:t>
      </w:r>
      <w:r>
        <w:rPr>
          <w:sz w:val="12"/>
          <w:szCs w:val="12"/>
        </w:rPr>
        <w:tab/>
      </w:r>
      <w:r>
        <w:rPr>
          <w:sz w:val="12"/>
          <w:szCs w:val="12"/>
        </w:rPr>
        <w:tab/>
      </w:r>
      <w:r>
        <w:rPr>
          <w:sz w:val="12"/>
          <w:szCs w:val="12"/>
        </w:rPr>
        <w:tab/>
        <w:t>plementary address field (columns 46-50) and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resubmit the 8 DGA(R)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79</w:t>
      </w:r>
      <w:r>
        <w:rPr>
          <w:sz w:val="12"/>
          <w:szCs w:val="12"/>
        </w:rPr>
        <w:tab/>
        <w:t>*</w:t>
      </w:r>
      <w:r>
        <w:rPr>
          <w:sz w:val="12"/>
          <w:szCs w:val="12"/>
        </w:rPr>
        <w:tab/>
        <w:t>An entry of SC in the DATE-RCVD-CANC field</w:t>
      </w:r>
      <w:r>
        <w:rPr>
          <w:sz w:val="12"/>
          <w:szCs w:val="12"/>
        </w:rPr>
        <w:tab/>
      </w:r>
      <w:r>
        <w:rPr>
          <w:sz w:val="12"/>
          <w:szCs w:val="12"/>
        </w:rPr>
        <w:tab/>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requires that the advice code on the existing parts</w:t>
      </w:r>
      <w:r>
        <w:rPr>
          <w:sz w:val="12"/>
          <w:szCs w:val="12"/>
        </w:rPr>
        <w:tab/>
        <w:t>91</w:t>
      </w:r>
      <w:r>
        <w:rPr>
          <w:sz w:val="12"/>
          <w:szCs w:val="12"/>
        </w:rPr>
        <w:tab/>
        <w:t>*</w:t>
      </w:r>
      <w:r>
        <w:rPr>
          <w:sz w:val="12"/>
          <w:szCs w:val="12"/>
        </w:rPr>
        <w:tab/>
        <w:t>Deployment Transfer Transaction (DTT0 has a</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record be other than IN, SF, or 99.</w:t>
      </w:r>
      <w:r>
        <w:rPr>
          <w:sz w:val="12"/>
          <w:szCs w:val="12"/>
        </w:rPr>
        <w:tab/>
      </w:r>
      <w:r>
        <w:rPr>
          <w:sz w:val="12"/>
          <w:szCs w:val="12"/>
        </w:rPr>
        <w:tab/>
      </w:r>
      <w:r>
        <w:rPr>
          <w:sz w:val="12"/>
          <w:szCs w:val="12"/>
        </w:rPr>
        <w:tab/>
        <w:t>valid MAU Indicator, but the new ERO number</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field is not blank.</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Determine the appropriate entry in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DATE-RCVD-CANC field (columns 51-54) on the 8</w:t>
      </w:r>
      <w:r>
        <w:rPr>
          <w:sz w:val="12"/>
          <w:szCs w:val="12"/>
        </w:rPr>
        <w:tab/>
      </w:r>
      <w:r>
        <w:rPr>
          <w:sz w:val="12"/>
          <w:szCs w:val="12"/>
        </w:rPr>
        <w:tab/>
      </w:r>
      <w:r>
        <w:rPr>
          <w:sz w:val="12"/>
          <w:szCs w:val="12"/>
        </w:rPr>
        <w:tab/>
      </w:r>
      <w:r>
        <w:rPr>
          <w:sz w:val="12"/>
          <w:szCs w:val="12"/>
          <w:u w:val="single"/>
        </w:rPr>
        <w:t>ACTION</w:t>
      </w:r>
      <w:r>
        <w:rPr>
          <w:sz w:val="12"/>
          <w:szCs w:val="12"/>
        </w:rPr>
        <w:t>: Ensure that this transaction is to be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and resubmit.</w:t>
      </w:r>
      <w:r>
        <w:rPr>
          <w:sz w:val="12"/>
          <w:szCs w:val="12"/>
        </w:rPr>
        <w:tab/>
      </w:r>
      <w:r>
        <w:rPr>
          <w:sz w:val="12"/>
          <w:szCs w:val="12"/>
        </w:rPr>
        <w:tab/>
      </w:r>
      <w:r>
        <w:rPr>
          <w:sz w:val="12"/>
          <w:szCs w:val="12"/>
        </w:rPr>
        <w:tab/>
        <w:t>a DTT type, and blank our the new ERO field.</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80</w:t>
      </w:r>
      <w:r>
        <w:rPr>
          <w:sz w:val="12"/>
          <w:szCs w:val="12"/>
        </w:rPr>
        <w:tab/>
        <w:t>*</w:t>
      </w:r>
      <w:r>
        <w:rPr>
          <w:sz w:val="12"/>
          <w:szCs w:val="12"/>
        </w:rPr>
        <w:tab/>
        <w:t>Entry of SC in the DATE-RCVD-CANC field requires</w:t>
      </w:r>
      <w:r>
        <w:rPr>
          <w:sz w:val="12"/>
          <w:szCs w:val="12"/>
        </w:rPr>
        <w:tab/>
      </w:r>
      <w:r>
        <w:rPr>
          <w:sz w:val="12"/>
          <w:szCs w:val="12"/>
        </w:rPr>
        <w:tab/>
      </w:r>
      <w:r>
        <w:rPr>
          <w:sz w:val="12"/>
          <w:szCs w:val="12"/>
        </w:rPr>
        <w:tab/>
      </w:r>
      <w:r>
        <w:rPr>
          <w:sz w:val="12"/>
          <w:szCs w:val="12"/>
          <w:u w:val="single"/>
        </w:rPr>
        <w:t>NOTE</w:t>
      </w:r>
      <w:r>
        <w:rPr>
          <w:sz w:val="12"/>
          <w:szCs w:val="12"/>
        </w:rPr>
        <w:t>: Associated with the FMSS deployment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 pending part record or file for the ERO number.</w:t>
      </w:r>
      <w:r>
        <w:rPr>
          <w:sz w:val="12"/>
          <w:szCs w:val="12"/>
        </w:rPr>
        <w:tab/>
      </w:r>
      <w:r>
        <w:rPr>
          <w:sz w:val="12"/>
          <w:szCs w:val="12"/>
        </w:rPr>
        <w:tab/>
      </w:r>
      <w:r>
        <w:rPr>
          <w:sz w:val="12"/>
          <w:szCs w:val="12"/>
        </w:rPr>
        <w:tab/>
        <w:t>process.</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Review the DPR to determine if an open</w:t>
      </w:r>
      <w:r>
        <w:rPr>
          <w:sz w:val="12"/>
          <w:szCs w:val="12"/>
        </w:rPr>
        <w:tab/>
        <w:t>92</w:t>
      </w:r>
      <w:r>
        <w:rPr>
          <w:sz w:val="12"/>
          <w:szCs w:val="12"/>
        </w:rPr>
        <w:tab/>
        <w:t>*</w:t>
      </w:r>
      <w:r>
        <w:rPr>
          <w:sz w:val="12"/>
          <w:szCs w:val="12"/>
        </w:rPr>
        <w:tab/>
        <w:t>This transaction cannot be processed at this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 xml:space="preserve">part record exists for the ERO. If one exists, </w:t>
      </w:r>
      <w:r>
        <w:rPr>
          <w:sz w:val="12"/>
          <w:szCs w:val="12"/>
        </w:rPr>
        <w:tab/>
      </w:r>
      <w:r>
        <w:rPr>
          <w:sz w:val="12"/>
          <w:szCs w:val="12"/>
        </w:rPr>
        <w:tab/>
      </w:r>
      <w:r>
        <w:rPr>
          <w:sz w:val="12"/>
          <w:szCs w:val="12"/>
        </w:rPr>
        <w:tab/>
        <w:t>time because a Deployment Transfer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resubmit the 8 transaction. If a record does not</w:t>
      </w:r>
      <w:r>
        <w:rPr>
          <w:sz w:val="12"/>
          <w:szCs w:val="12"/>
        </w:rPr>
        <w:tab/>
      </w:r>
      <w:r>
        <w:rPr>
          <w:sz w:val="12"/>
          <w:szCs w:val="12"/>
        </w:rPr>
        <w:tab/>
      </w:r>
      <w:r>
        <w:rPr>
          <w:sz w:val="12"/>
          <w:szCs w:val="12"/>
        </w:rPr>
        <w:tab/>
        <w:t>(DTT) or Deployment Return Transaction (DTR)</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exist, submit a 4 transaction with an entry of SC</w:t>
      </w:r>
      <w:r>
        <w:rPr>
          <w:sz w:val="12"/>
          <w:szCs w:val="12"/>
        </w:rPr>
        <w:tab/>
      </w:r>
      <w:r>
        <w:rPr>
          <w:sz w:val="12"/>
          <w:szCs w:val="12"/>
        </w:rPr>
        <w:tab/>
      </w:r>
      <w:r>
        <w:rPr>
          <w:sz w:val="12"/>
          <w:szCs w:val="12"/>
        </w:rPr>
        <w:tab/>
        <w:t>was submitted during this cycle.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in columns 68-69 which will open and close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record without a requirement to submit an 8</w:t>
      </w:r>
      <w:r>
        <w:rPr>
          <w:sz w:val="12"/>
          <w:szCs w:val="12"/>
        </w:rPr>
        <w:tab/>
      </w:r>
      <w:r>
        <w:rPr>
          <w:sz w:val="12"/>
          <w:szCs w:val="12"/>
        </w:rPr>
        <w:tab/>
      </w:r>
      <w:r>
        <w:rPr>
          <w:sz w:val="12"/>
          <w:szCs w:val="12"/>
        </w:rPr>
        <w:tab/>
      </w:r>
      <w:r>
        <w:rPr>
          <w:sz w:val="12"/>
          <w:szCs w:val="12"/>
          <w:u w:val="single"/>
        </w:rPr>
        <w:t>ACTION</w:t>
      </w:r>
      <w:r>
        <w:rPr>
          <w:sz w:val="12"/>
          <w:szCs w:val="12"/>
        </w:rPr>
        <w:t>: If this transaction is valid and still</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w:t>
      </w:r>
      <w:r>
        <w:rPr>
          <w:sz w:val="12"/>
          <w:szCs w:val="12"/>
        </w:rPr>
        <w:tab/>
      </w:r>
      <w:r>
        <w:rPr>
          <w:sz w:val="12"/>
          <w:szCs w:val="12"/>
        </w:rPr>
        <w:tab/>
      </w:r>
      <w:r>
        <w:rPr>
          <w:sz w:val="12"/>
          <w:szCs w:val="12"/>
        </w:rPr>
        <w:tab/>
        <w:t>required, resubmit during the next cycle.</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81</w:t>
      </w:r>
      <w:r>
        <w:rPr>
          <w:sz w:val="12"/>
          <w:szCs w:val="12"/>
        </w:rPr>
        <w:tab/>
        <w:t>*</w:t>
      </w:r>
      <w:r>
        <w:rPr>
          <w:sz w:val="12"/>
          <w:szCs w:val="12"/>
        </w:rPr>
        <w:tab/>
        <w:t>An entry of SC in the DATE-RCVD-CANC field</w:t>
      </w:r>
      <w:r>
        <w:rPr>
          <w:sz w:val="12"/>
          <w:szCs w:val="12"/>
        </w:rPr>
        <w:tab/>
      </w:r>
      <w:r>
        <w:rPr>
          <w:sz w:val="12"/>
          <w:szCs w:val="12"/>
        </w:rPr>
        <w:tab/>
      </w:r>
      <w:r>
        <w:rPr>
          <w:sz w:val="12"/>
          <w:szCs w:val="12"/>
        </w:rPr>
        <w:tab/>
      </w:r>
      <w:r>
        <w:rPr>
          <w:sz w:val="12"/>
          <w:szCs w:val="12"/>
          <w:u w:val="single"/>
        </w:rPr>
        <w:t>NOTE</w:t>
      </w:r>
      <w:r>
        <w:rPr>
          <w:sz w:val="12"/>
          <w:szCs w:val="12"/>
        </w:rPr>
        <w:t>: Associated with the FMSS deployment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requires an authority code entry of 4, 5, or 6.</w:t>
      </w:r>
      <w:r>
        <w:rPr>
          <w:sz w:val="12"/>
          <w:szCs w:val="12"/>
        </w:rPr>
        <w:tab/>
      </w:r>
      <w:r>
        <w:rPr>
          <w:sz w:val="12"/>
          <w:szCs w:val="12"/>
        </w:rPr>
        <w:tab/>
      </w:r>
      <w:r>
        <w:rPr>
          <w:sz w:val="12"/>
          <w:szCs w:val="12"/>
        </w:rPr>
        <w:tab/>
        <w:t>process.</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Determine the appropriate authority</w:t>
      </w:r>
      <w:r>
        <w:rPr>
          <w:sz w:val="12"/>
          <w:szCs w:val="12"/>
        </w:rPr>
        <w:tab/>
        <w:t>93</w:t>
      </w:r>
      <w:r>
        <w:rPr>
          <w:sz w:val="12"/>
          <w:szCs w:val="12"/>
        </w:rPr>
        <w:tab/>
        <w:t>*</w:t>
      </w:r>
      <w:r>
        <w:rPr>
          <w:sz w:val="12"/>
          <w:szCs w:val="12"/>
        </w:rPr>
        <w:tab/>
        <w:t>The Deployment Transfer Transaction (DTT)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and resubmit the 8 transaction.</w:t>
      </w:r>
      <w:r>
        <w:rPr>
          <w:sz w:val="12"/>
          <w:szCs w:val="12"/>
        </w:rPr>
        <w:tab/>
      </w:r>
      <w:r>
        <w:rPr>
          <w:sz w:val="12"/>
          <w:szCs w:val="12"/>
        </w:rPr>
        <w:tab/>
      </w:r>
      <w:r>
        <w:rPr>
          <w:sz w:val="12"/>
          <w:szCs w:val="12"/>
        </w:rPr>
        <w:tab/>
        <w:t>cannot be processed while there is an open float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document.</w:t>
      </w:r>
    </w:p>
    <w:p w:rsidR="00517B1E" w:rsidRDefault="00517B1E" w:rsidP="00E90027">
      <w:pPr>
        <w:tabs>
          <w:tab w:val="left" w:pos="900"/>
          <w:tab w:val="left" w:pos="2160"/>
          <w:tab w:val="left" w:pos="5940"/>
          <w:tab w:val="left" w:pos="6840"/>
          <w:tab w:val="left" w:pos="8100"/>
        </w:tabs>
        <w:rPr>
          <w:sz w:val="12"/>
          <w:szCs w:val="12"/>
        </w:rPr>
      </w:pPr>
      <w:r>
        <w:rPr>
          <w:sz w:val="12"/>
          <w:szCs w:val="12"/>
        </w:rPr>
        <w:t>82</w:t>
      </w:r>
      <w:r>
        <w:rPr>
          <w:sz w:val="12"/>
          <w:szCs w:val="12"/>
        </w:rPr>
        <w:tab/>
        <w:t>*</w:t>
      </w:r>
      <w:r>
        <w:rPr>
          <w:sz w:val="12"/>
          <w:szCs w:val="12"/>
        </w:rPr>
        <w:tab/>
        <w:t>The TAM number on the 3 transaction is incompatible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with the ID number on the ERO record.</w:t>
      </w:r>
      <w:r>
        <w:rPr>
          <w:sz w:val="12"/>
          <w:szCs w:val="12"/>
        </w:rPr>
        <w:tab/>
      </w:r>
      <w:r>
        <w:rPr>
          <w:sz w:val="12"/>
          <w:szCs w:val="12"/>
        </w:rPr>
        <w:tab/>
      </w:r>
      <w:r>
        <w:rPr>
          <w:sz w:val="12"/>
          <w:szCs w:val="12"/>
        </w:rPr>
        <w:tab/>
      </w:r>
      <w:r>
        <w:rPr>
          <w:sz w:val="12"/>
          <w:szCs w:val="12"/>
          <w:u w:val="single"/>
        </w:rPr>
        <w:t>ACTION</w:t>
      </w:r>
      <w:r>
        <w:rPr>
          <w:sz w:val="12"/>
          <w:szCs w:val="12"/>
        </w:rPr>
        <w:t>: Verify the ERO number. If it is valid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and an open float document exists, the float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correct TAM and its</w:t>
      </w:r>
      <w:r>
        <w:rPr>
          <w:sz w:val="12"/>
          <w:szCs w:val="12"/>
        </w:rPr>
        <w:tab/>
      </w:r>
      <w:r>
        <w:rPr>
          <w:sz w:val="12"/>
          <w:szCs w:val="12"/>
        </w:rPr>
        <w:tab/>
      </w:r>
      <w:r>
        <w:rPr>
          <w:sz w:val="12"/>
          <w:szCs w:val="12"/>
        </w:rPr>
        <w:tab/>
        <w:t>must be closed before the transaction can be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associated ID number on the ID standards file or</w:t>
      </w:r>
      <w:r>
        <w:rPr>
          <w:sz w:val="12"/>
          <w:szCs w:val="12"/>
        </w:rPr>
        <w:tab/>
      </w:r>
      <w:r>
        <w:rPr>
          <w:sz w:val="12"/>
          <w:szCs w:val="12"/>
        </w:rPr>
        <w:tab/>
      </w:r>
      <w:r>
        <w:rPr>
          <w:sz w:val="12"/>
          <w:szCs w:val="12"/>
        </w:rPr>
        <w:tab/>
        <w:t>processed.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SL-6-1 and resubmit the 3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NOTE</w:t>
      </w:r>
      <w:r>
        <w:rPr>
          <w:sz w:val="12"/>
          <w:szCs w:val="12"/>
        </w:rPr>
        <w:t xml:space="preserve">: Associated with the FMSS deployment </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process.</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p>
    <w:p w:rsidR="00517B1E" w:rsidRPr="00756959" w:rsidRDefault="00517B1E" w:rsidP="00E90027">
      <w:pPr>
        <w:jc w:val="center"/>
        <w:rPr>
          <w:b/>
        </w:rPr>
      </w:pPr>
      <w:r w:rsidRPr="00756959">
        <w:rPr>
          <w:b/>
          <w:u w:val="single"/>
        </w:rPr>
        <w:t>Error Codes and Messages</w:t>
      </w:r>
    </w:p>
    <w:p w:rsidR="00517B1E" w:rsidRDefault="00517B1E" w:rsidP="00E90027">
      <w:pPr>
        <w:jc w:val="center"/>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Error</w:t>
      </w:r>
      <w:r>
        <w:rPr>
          <w:sz w:val="12"/>
          <w:szCs w:val="12"/>
        </w:rPr>
        <w:tab/>
      </w:r>
      <w:r>
        <w:rPr>
          <w:sz w:val="12"/>
          <w:szCs w:val="12"/>
        </w:rPr>
        <w:tab/>
      </w:r>
      <w:r>
        <w:rPr>
          <w:sz w:val="12"/>
          <w:szCs w:val="12"/>
        </w:rPr>
        <w:tab/>
        <w:t>Error</w:t>
      </w:r>
      <w:r>
        <w:rPr>
          <w:sz w:val="12"/>
          <w:szCs w:val="12"/>
        </w:rPr>
        <w:tab/>
      </w:r>
    </w:p>
    <w:p w:rsidR="00517B1E" w:rsidRDefault="00517B1E" w:rsidP="00E90027">
      <w:pPr>
        <w:tabs>
          <w:tab w:val="left" w:pos="900"/>
          <w:tab w:val="left" w:pos="2160"/>
          <w:tab w:val="left" w:pos="5940"/>
          <w:tab w:val="left" w:pos="6840"/>
          <w:tab w:val="left" w:pos="8100"/>
        </w:tabs>
        <w:rPr>
          <w:sz w:val="12"/>
          <w:szCs w:val="12"/>
        </w:rPr>
      </w:pPr>
      <w:r>
        <w:rPr>
          <w:sz w:val="12"/>
          <w:szCs w:val="12"/>
        </w:rPr>
        <w:t>Code</w:t>
      </w:r>
      <w:r>
        <w:rPr>
          <w:sz w:val="12"/>
          <w:szCs w:val="12"/>
        </w:rPr>
        <w:tab/>
        <w:t>Criticality</w:t>
      </w:r>
      <w:r>
        <w:rPr>
          <w:sz w:val="12"/>
          <w:szCs w:val="12"/>
        </w:rPr>
        <w:tab/>
        <w:t>Description</w:t>
      </w:r>
      <w:r>
        <w:rPr>
          <w:sz w:val="12"/>
          <w:szCs w:val="12"/>
        </w:rPr>
        <w:tab/>
        <w:t>Code</w:t>
      </w:r>
      <w:r>
        <w:rPr>
          <w:sz w:val="12"/>
          <w:szCs w:val="12"/>
        </w:rPr>
        <w:tab/>
        <w:t>Criticality</w:t>
      </w:r>
      <w:r>
        <w:rPr>
          <w:sz w:val="12"/>
          <w:szCs w:val="12"/>
        </w:rPr>
        <w:tab/>
        <w:t>Description</w:t>
      </w:r>
    </w:p>
    <w:p w:rsidR="00517B1E" w:rsidRDefault="00517B1E" w:rsidP="00E90027">
      <w:pPr>
        <w:tabs>
          <w:tab w:val="left" w:pos="900"/>
          <w:tab w:val="left" w:pos="2160"/>
          <w:tab w:val="left" w:pos="5940"/>
          <w:tab w:val="left" w:pos="6840"/>
          <w:tab w:val="left" w:pos="8100"/>
        </w:tabs>
        <w:rPr>
          <w:sz w:val="12"/>
          <w:szCs w:val="12"/>
        </w:rPr>
      </w:pPr>
      <w:r>
        <w:rPr>
          <w:sz w:val="12"/>
          <w:szCs w:val="12"/>
        </w:rPr>
        <w:t>--------</w:t>
      </w:r>
      <w:r>
        <w:rPr>
          <w:sz w:val="12"/>
          <w:szCs w:val="12"/>
        </w:rPr>
        <w:tab/>
        <w:t>--------------</w:t>
      </w:r>
      <w:r>
        <w:rPr>
          <w:sz w:val="12"/>
          <w:szCs w:val="12"/>
        </w:rPr>
        <w:tab/>
        <w:t>----------------</w:t>
      </w:r>
      <w:r>
        <w:rPr>
          <w:sz w:val="12"/>
          <w:szCs w:val="12"/>
        </w:rPr>
        <w:tab/>
        <w:t>--------</w:t>
      </w:r>
      <w:r>
        <w:rPr>
          <w:sz w:val="12"/>
          <w:szCs w:val="12"/>
        </w:rPr>
        <w:tab/>
        <w:t>--------------</w:t>
      </w:r>
      <w:r>
        <w:rPr>
          <w:sz w:val="12"/>
          <w:szCs w:val="12"/>
        </w:rPr>
        <w:tab/>
        <w:t>----------------</w:t>
      </w:r>
    </w:p>
    <w:p w:rsidR="00517B1E" w:rsidRDefault="00517B1E" w:rsidP="00E90027">
      <w:pPr>
        <w:tabs>
          <w:tab w:val="left" w:pos="900"/>
          <w:tab w:val="left" w:pos="2160"/>
          <w:tab w:val="left" w:pos="5940"/>
          <w:tab w:val="left" w:pos="6840"/>
          <w:tab w:val="left" w:pos="8100"/>
        </w:tabs>
        <w:rPr>
          <w:sz w:val="12"/>
          <w:szCs w:val="12"/>
        </w:rPr>
      </w:pPr>
      <w:r>
        <w:rPr>
          <w:sz w:val="12"/>
          <w:szCs w:val="12"/>
        </w:rPr>
        <w:t>94</w:t>
      </w:r>
      <w:r>
        <w:rPr>
          <w:sz w:val="12"/>
          <w:szCs w:val="12"/>
        </w:rPr>
        <w:tab/>
        <w:t>*</w:t>
      </w:r>
      <w:r>
        <w:rPr>
          <w:sz w:val="12"/>
          <w:szCs w:val="12"/>
        </w:rPr>
        <w:tab/>
        <w:t>System will not permit a Deployment Transfer</w:t>
      </w:r>
      <w:r>
        <w:rPr>
          <w:sz w:val="12"/>
          <w:szCs w:val="12"/>
        </w:rPr>
        <w:tab/>
        <w:t>97</w:t>
      </w:r>
      <w:r>
        <w:rPr>
          <w:sz w:val="12"/>
          <w:szCs w:val="12"/>
        </w:rPr>
        <w:tab/>
        <w:t>*</w:t>
      </w:r>
      <w:r>
        <w:rPr>
          <w:sz w:val="12"/>
          <w:szCs w:val="12"/>
        </w:rPr>
        <w:tab/>
        <w:t>Invalid MAU Indicator on the T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(DTT) to process against an ERO if</w:t>
      </w:r>
      <w:r>
        <w:rPr>
          <w:sz w:val="12"/>
          <w:szCs w:val="12"/>
        </w:rPr>
        <w:tab/>
      </w:r>
      <w:r>
        <w:rPr>
          <w:sz w:val="12"/>
          <w:szCs w:val="12"/>
        </w:rPr>
        <w:tab/>
      </w:r>
      <w:r>
        <w:rPr>
          <w:sz w:val="12"/>
          <w:szCs w:val="12"/>
        </w:rPr>
        <w:tab/>
        <w:t>Must e T, 1, or 2.</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there are more than 49 open parts trailer</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records.</w:t>
      </w:r>
      <w:r>
        <w:rPr>
          <w:sz w:val="12"/>
          <w:szCs w:val="12"/>
        </w:rPr>
        <w:tab/>
      </w:r>
      <w:r>
        <w:rPr>
          <w:sz w:val="12"/>
          <w:szCs w:val="12"/>
        </w:rPr>
        <w:tab/>
      </w:r>
      <w:r>
        <w:rPr>
          <w:sz w:val="12"/>
          <w:szCs w:val="12"/>
        </w:rPr>
        <w:tab/>
      </w:r>
      <w:r>
        <w:rPr>
          <w:sz w:val="12"/>
          <w:szCs w:val="12"/>
          <w:u w:val="single"/>
        </w:rPr>
        <w:t>ACTION</w:t>
      </w:r>
      <w:r>
        <w:rPr>
          <w:sz w:val="12"/>
          <w:szCs w:val="12"/>
        </w:rPr>
        <w:t>: Enter the appropriate entry in card</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column 26 of the T transaction and resubmit.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The number of open parts records must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be reduced to less than 50 prior to submitting</w:t>
      </w:r>
      <w:r>
        <w:rPr>
          <w:sz w:val="12"/>
          <w:szCs w:val="12"/>
        </w:rPr>
        <w:tab/>
      </w:r>
      <w:r>
        <w:rPr>
          <w:sz w:val="12"/>
          <w:szCs w:val="12"/>
        </w:rPr>
        <w:tab/>
      </w:r>
      <w:r>
        <w:rPr>
          <w:sz w:val="12"/>
          <w:szCs w:val="12"/>
        </w:rPr>
        <w:tab/>
      </w:r>
      <w:r>
        <w:rPr>
          <w:sz w:val="12"/>
          <w:szCs w:val="12"/>
          <w:u w:val="single"/>
        </w:rPr>
        <w:t>NOTE</w:t>
      </w:r>
      <w:r>
        <w:rPr>
          <w:sz w:val="12"/>
          <w:szCs w:val="12"/>
        </w:rPr>
        <w:t>: Associated with the FMSS deployment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the  transaction.</w:t>
      </w:r>
      <w:r>
        <w:rPr>
          <w:sz w:val="12"/>
          <w:szCs w:val="12"/>
        </w:rPr>
        <w:tab/>
      </w:r>
      <w:r>
        <w:rPr>
          <w:sz w:val="12"/>
          <w:szCs w:val="12"/>
        </w:rPr>
        <w:tab/>
      </w:r>
      <w:r>
        <w:rPr>
          <w:sz w:val="12"/>
          <w:szCs w:val="12"/>
        </w:rPr>
        <w:tab/>
        <w:t>process.</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NOTE</w:t>
      </w:r>
      <w:r>
        <w:rPr>
          <w:sz w:val="12"/>
          <w:szCs w:val="12"/>
        </w:rPr>
        <w:t>: Associate with the FMSS deployment</w:t>
      </w:r>
      <w:r>
        <w:rPr>
          <w:sz w:val="12"/>
          <w:szCs w:val="12"/>
        </w:rPr>
        <w:tab/>
        <w:t>98</w:t>
      </w:r>
      <w:r>
        <w:rPr>
          <w:sz w:val="12"/>
          <w:szCs w:val="12"/>
        </w:rPr>
        <w:tab/>
        <w:t>*</w:t>
      </w:r>
      <w:r>
        <w:rPr>
          <w:sz w:val="12"/>
          <w:szCs w:val="12"/>
        </w:rPr>
        <w:tab/>
        <w:t>Invalid Signal Code on the 4 or 8 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process.</w:t>
      </w:r>
      <w:r>
        <w:rPr>
          <w:sz w:val="12"/>
          <w:szCs w:val="12"/>
        </w:rPr>
        <w:tab/>
      </w:r>
      <w:r>
        <w:rPr>
          <w:sz w:val="12"/>
          <w:szCs w:val="12"/>
        </w:rPr>
        <w:tab/>
      </w:r>
      <w:r>
        <w:rPr>
          <w:sz w:val="12"/>
          <w:szCs w:val="12"/>
        </w:rPr>
        <w:tab/>
        <w:t>Must be Signal Code A, B, D, J, K , M, W, or X.</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95</w:t>
      </w:r>
      <w:r>
        <w:rPr>
          <w:sz w:val="12"/>
          <w:szCs w:val="12"/>
        </w:rPr>
        <w:tab/>
        <w:t>*</w:t>
      </w:r>
      <w:r>
        <w:rPr>
          <w:sz w:val="12"/>
          <w:szCs w:val="12"/>
        </w:rPr>
        <w:tab/>
        <w:t>A 4 Add transaction has been submitted against</w:t>
      </w:r>
      <w:r>
        <w:rPr>
          <w:sz w:val="12"/>
          <w:szCs w:val="12"/>
        </w:rPr>
        <w:tab/>
      </w:r>
      <w:r>
        <w:rPr>
          <w:sz w:val="12"/>
          <w:szCs w:val="12"/>
        </w:rPr>
        <w:tab/>
      </w:r>
      <w:r>
        <w:rPr>
          <w:sz w:val="12"/>
          <w:szCs w:val="12"/>
        </w:rPr>
        <w:tab/>
      </w:r>
      <w:r>
        <w:rPr>
          <w:sz w:val="12"/>
          <w:szCs w:val="12"/>
          <w:u w:val="single"/>
        </w:rPr>
        <w:t>ACTION</w:t>
      </w:r>
      <w:r>
        <w:rPr>
          <w:sz w:val="12"/>
          <w:szCs w:val="12"/>
        </w:rPr>
        <w:t>: Validate the Signal Code, enter the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an ERO flagged for deployment, and the document</w:t>
      </w:r>
      <w:r>
        <w:rPr>
          <w:sz w:val="12"/>
          <w:szCs w:val="12"/>
        </w:rPr>
        <w:tab/>
      </w:r>
      <w:r>
        <w:rPr>
          <w:sz w:val="12"/>
          <w:szCs w:val="12"/>
        </w:rPr>
        <w:tab/>
      </w:r>
      <w:r>
        <w:rPr>
          <w:sz w:val="12"/>
          <w:szCs w:val="12"/>
        </w:rPr>
        <w:tab/>
        <w:t>applicable Signal Code in column 41 or the 4 or</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UAC does not match the UAC of the MAU.</w:t>
      </w:r>
      <w:r>
        <w:rPr>
          <w:sz w:val="12"/>
          <w:szCs w:val="12"/>
        </w:rPr>
        <w:tab/>
      </w:r>
      <w:r>
        <w:rPr>
          <w:sz w:val="12"/>
          <w:szCs w:val="12"/>
        </w:rPr>
        <w:tab/>
      </w:r>
      <w:r>
        <w:rPr>
          <w:sz w:val="12"/>
          <w:szCs w:val="12"/>
        </w:rPr>
        <w:tab/>
        <w:t>8 transaction and resubmit. Entry on the 8</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card is not mandatory. If a Signal Code is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Correct the document UAC and resubmit.</w:t>
      </w:r>
      <w:r>
        <w:rPr>
          <w:sz w:val="12"/>
          <w:szCs w:val="12"/>
        </w:rPr>
        <w:tab/>
      </w:r>
      <w:r>
        <w:rPr>
          <w:sz w:val="12"/>
          <w:szCs w:val="12"/>
        </w:rPr>
        <w:tab/>
      </w:r>
      <w:r>
        <w:rPr>
          <w:sz w:val="12"/>
          <w:szCs w:val="12"/>
        </w:rPr>
        <w:tab/>
        <w:t>submitted, it will be treated the same as a 4</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transaction.</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NOTE</w:t>
      </w:r>
      <w:r>
        <w:rPr>
          <w:sz w:val="12"/>
          <w:szCs w:val="12"/>
        </w:rPr>
        <w:t>: Associated with the FMSS deployment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process.</w:t>
      </w:r>
      <w:r>
        <w:rPr>
          <w:sz w:val="12"/>
          <w:szCs w:val="12"/>
        </w:rPr>
        <w:tab/>
      </w:r>
      <w:r>
        <w:rPr>
          <w:sz w:val="12"/>
          <w:szCs w:val="12"/>
        </w:rPr>
        <w:tab/>
      </w:r>
      <w:r>
        <w:rPr>
          <w:sz w:val="12"/>
          <w:szCs w:val="12"/>
        </w:rPr>
        <w:tab/>
      </w:r>
      <w:r>
        <w:rPr>
          <w:sz w:val="12"/>
          <w:szCs w:val="12"/>
          <w:u w:val="single"/>
        </w:rPr>
        <w:t>NOTE</w:t>
      </w:r>
      <w:r>
        <w:rPr>
          <w:sz w:val="12"/>
          <w:szCs w:val="12"/>
        </w:rPr>
        <w:t>: Associated with the FMSS deployment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process.</w:t>
      </w:r>
    </w:p>
    <w:p w:rsidR="00517B1E" w:rsidRDefault="00517B1E" w:rsidP="00E90027">
      <w:pPr>
        <w:tabs>
          <w:tab w:val="left" w:pos="900"/>
          <w:tab w:val="left" w:pos="2160"/>
          <w:tab w:val="left" w:pos="5940"/>
          <w:tab w:val="left" w:pos="6840"/>
          <w:tab w:val="left" w:pos="8100"/>
        </w:tabs>
        <w:rPr>
          <w:sz w:val="12"/>
          <w:szCs w:val="12"/>
        </w:rPr>
      </w:pPr>
      <w:r>
        <w:rPr>
          <w:sz w:val="12"/>
          <w:szCs w:val="12"/>
        </w:rPr>
        <w:t>96</w:t>
      </w:r>
      <w:r>
        <w:rPr>
          <w:sz w:val="12"/>
          <w:szCs w:val="12"/>
        </w:rPr>
        <w:tab/>
        <w:t>*</w:t>
      </w:r>
      <w:r>
        <w:rPr>
          <w:sz w:val="12"/>
          <w:szCs w:val="12"/>
        </w:rPr>
        <w:tab/>
        <w:t>A 4 Add transaction with a Float Advice Code</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has been submitted against an ERO which has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been flagged for deployment. Float documents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cannot e processed against deployment EROs.</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If the Advice Code is correct, this</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document must be processed manually.</w:t>
      </w:r>
    </w:p>
    <w:p w:rsidR="00517B1E" w:rsidRDefault="00517B1E" w:rsidP="00E90027">
      <w:pPr>
        <w:tabs>
          <w:tab w:val="left" w:pos="900"/>
          <w:tab w:val="left" w:pos="2160"/>
          <w:tab w:val="left" w:pos="5940"/>
          <w:tab w:val="left" w:pos="6840"/>
          <w:tab w:val="left" w:pos="8100"/>
        </w:tabs>
        <w:rPr>
          <w:sz w:val="12"/>
          <w:szCs w:val="12"/>
        </w:rPr>
      </w:pP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NOTE</w:t>
      </w:r>
      <w:r>
        <w:rPr>
          <w:sz w:val="12"/>
          <w:szCs w:val="12"/>
        </w:rPr>
        <w:t>: Associated with the FMSS deployment</w:t>
      </w:r>
    </w:p>
    <w:p w:rsidR="00517B1E" w:rsidRDefault="00517B1E" w:rsidP="00E90027">
      <w:pPr>
        <w:tabs>
          <w:tab w:val="left" w:pos="900"/>
          <w:tab w:val="left" w:pos="2160"/>
          <w:tab w:val="left" w:pos="5940"/>
          <w:tab w:val="left" w:pos="6840"/>
          <w:tab w:val="left" w:pos="8100"/>
        </w:tabs>
        <w:rPr>
          <w:sz w:val="12"/>
          <w:szCs w:val="12"/>
        </w:rPr>
      </w:pPr>
      <w:r>
        <w:rPr>
          <w:sz w:val="12"/>
          <w:szCs w:val="12"/>
        </w:rPr>
        <w:tab/>
      </w:r>
      <w:r>
        <w:rPr>
          <w:sz w:val="12"/>
          <w:szCs w:val="12"/>
        </w:rPr>
        <w:tab/>
        <w:t>process.</w:t>
      </w: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r>
        <w:rPr>
          <w:noProof/>
          <w:lang w:eastAsia="en-US"/>
        </w:rPr>
        <w:pict>
          <v:shape id="Picture 33" o:spid="_x0000_s1047" type="#_x0000_t75" style="position:absolute;left:0;text-align:left;margin-left:0;margin-top:0;width:561.6pt;height:339.05pt;z-index:251655680;visibility:visible;mso-position-horizontal:center;mso-position-horizontal-relative:margin;mso-position-vertical:top;mso-position-vertical-relative:margin">
            <v:imagedata r:id="rId18" o:title=""/>
            <w10:wrap type="square" anchorx="margin" anchory="margin"/>
          </v:shape>
        </w:pict>
      </w:r>
      <w:r>
        <w:rPr>
          <w:rFonts w:ascii="Courier New" w:hAnsi="Courier New" w:cs="Courier New"/>
          <w:sz w:val="18"/>
        </w:rPr>
        <w:br w:type="page"/>
      </w:r>
    </w:p>
    <w:p w:rsidR="00517B1E" w:rsidRDefault="00517B1E" w:rsidP="00E90027">
      <w:pPr>
        <w:jc w:val="center"/>
      </w:pPr>
    </w:p>
    <w:p w:rsidR="00517B1E" w:rsidRDefault="00517B1E" w:rsidP="00E90027">
      <w:pPr>
        <w:jc w:val="center"/>
      </w:pPr>
    </w:p>
    <w:p w:rsidR="00517B1E" w:rsidRDefault="00517B1E" w:rsidP="0076250A">
      <w:pPr>
        <w:rPr>
          <w:sz w:val="20"/>
        </w:rPr>
      </w:pPr>
      <w:r>
        <w:rPr>
          <w:sz w:val="20"/>
        </w:rPr>
        <w:t xml:space="preserve">1) </w:t>
      </w:r>
      <w:r>
        <w:rPr>
          <w:b/>
          <w:bCs/>
          <w:sz w:val="20"/>
          <w:u w:val="single"/>
        </w:rPr>
        <w:t>ERO NO</w:t>
      </w:r>
      <w:r>
        <w:rPr>
          <w:sz w:val="20"/>
        </w:rPr>
        <w:t>: Enter the ERO number of the corresponding Equipment Repair Order.</w:t>
      </w:r>
    </w:p>
    <w:p w:rsidR="00517B1E" w:rsidRDefault="00517B1E" w:rsidP="0076250A">
      <w:pPr>
        <w:rPr>
          <w:sz w:val="20"/>
        </w:rPr>
      </w:pPr>
      <w:r>
        <w:rPr>
          <w:sz w:val="20"/>
        </w:rPr>
        <w:t xml:space="preserve">2) </w:t>
      </w:r>
      <w:r>
        <w:rPr>
          <w:b/>
          <w:bCs/>
          <w:sz w:val="20"/>
          <w:u w:val="single"/>
        </w:rPr>
        <w:t>UNIT</w:t>
      </w:r>
      <w:r>
        <w:rPr>
          <w:sz w:val="20"/>
        </w:rPr>
        <w:t>: Name of the section that is submitting the EROSL.</w:t>
      </w:r>
    </w:p>
    <w:p w:rsidR="00517B1E" w:rsidRDefault="00517B1E" w:rsidP="0076250A">
      <w:pPr>
        <w:rPr>
          <w:sz w:val="20"/>
        </w:rPr>
      </w:pPr>
      <w:r>
        <w:rPr>
          <w:sz w:val="20"/>
        </w:rPr>
        <w:t xml:space="preserve">3) </w:t>
      </w:r>
      <w:r>
        <w:rPr>
          <w:b/>
          <w:bCs/>
          <w:sz w:val="20"/>
          <w:u w:val="single"/>
        </w:rPr>
        <w:t>DATE</w:t>
      </w:r>
      <w:r>
        <w:rPr>
          <w:sz w:val="20"/>
        </w:rPr>
        <w:t>: Julian date that the EROSL was prepared.</w:t>
      </w:r>
    </w:p>
    <w:p w:rsidR="00517B1E" w:rsidRDefault="00517B1E" w:rsidP="0076250A">
      <w:pPr>
        <w:rPr>
          <w:sz w:val="20"/>
        </w:rPr>
      </w:pPr>
      <w:r>
        <w:rPr>
          <w:sz w:val="20"/>
        </w:rPr>
        <w:t xml:space="preserve">4) </w:t>
      </w:r>
      <w:r>
        <w:rPr>
          <w:b/>
          <w:bCs/>
          <w:sz w:val="20"/>
          <w:u w:val="single"/>
        </w:rPr>
        <w:t>MIANT</w:t>
      </w:r>
      <w:r>
        <w:rPr>
          <w:sz w:val="20"/>
        </w:rPr>
        <w:t>: Initials of the individual authorized to approve the EROSL.</w:t>
      </w:r>
    </w:p>
    <w:p w:rsidR="00517B1E" w:rsidRDefault="00517B1E" w:rsidP="0076250A">
      <w:pPr>
        <w:rPr>
          <w:sz w:val="20"/>
        </w:rPr>
      </w:pPr>
      <w:r>
        <w:rPr>
          <w:sz w:val="20"/>
        </w:rPr>
        <w:t xml:space="preserve">5) </w:t>
      </w:r>
      <w:r>
        <w:rPr>
          <w:b/>
          <w:bCs/>
          <w:sz w:val="20"/>
          <w:u w:val="single"/>
        </w:rPr>
        <w:t>SUPPLY-IP</w:t>
      </w:r>
      <w:r>
        <w:rPr>
          <w:sz w:val="20"/>
        </w:rPr>
        <w:t xml:space="preserve">: The </w:t>
      </w:r>
      <w:r>
        <w:rPr>
          <w:b/>
          <w:bCs/>
          <w:i/>
          <w:iCs/>
          <w:sz w:val="20"/>
        </w:rPr>
        <w:t>Supply individual</w:t>
      </w:r>
      <w:r>
        <w:rPr>
          <w:sz w:val="20"/>
        </w:rPr>
        <w:t xml:space="preserve"> that receives the EROSL enters their initials and the date.</w:t>
      </w:r>
    </w:p>
    <w:p w:rsidR="00517B1E" w:rsidRDefault="00517B1E" w:rsidP="0076250A">
      <w:pPr>
        <w:rPr>
          <w:sz w:val="20"/>
        </w:rPr>
      </w:pPr>
      <w:r>
        <w:rPr>
          <w:sz w:val="20"/>
        </w:rPr>
        <w:t xml:space="preserve">6) </w:t>
      </w:r>
      <w:r>
        <w:rPr>
          <w:b/>
          <w:bCs/>
          <w:sz w:val="20"/>
          <w:u w:val="single"/>
        </w:rPr>
        <w:t>DATA CLERK</w:t>
      </w:r>
      <w:r>
        <w:rPr>
          <w:sz w:val="20"/>
        </w:rPr>
        <w:t xml:space="preserve">: The </w:t>
      </w:r>
      <w:r>
        <w:rPr>
          <w:b/>
          <w:bCs/>
          <w:i/>
          <w:iCs/>
          <w:sz w:val="20"/>
        </w:rPr>
        <w:t>Supply individual</w:t>
      </w:r>
      <w:r>
        <w:rPr>
          <w:sz w:val="20"/>
        </w:rPr>
        <w:t xml:space="preserve"> that verifies that all transaction on the EROSL have posted will enter their initials and the date.</w:t>
      </w:r>
    </w:p>
    <w:p w:rsidR="00517B1E" w:rsidRDefault="00517B1E" w:rsidP="0076250A">
      <w:pPr>
        <w:pStyle w:val="PlainText"/>
        <w:rPr>
          <w:rFonts w:ascii="Times New Roman" w:hAnsi="Times New Roman"/>
          <w:szCs w:val="24"/>
        </w:rPr>
      </w:pPr>
      <w:r>
        <w:rPr>
          <w:rFonts w:ascii="Times New Roman" w:hAnsi="Times New Roman"/>
          <w:szCs w:val="24"/>
        </w:rPr>
        <w:t xml:space="preserve">7) </w:t>
      </w:r>
      <w:r>
        <w:rPr>
          <w:rFonts w:ascii="Times New Roman" w:hAnsi="Times New Roman"/>
          <w:b/>
          <w:bCs/>
          <w:szCs w:val="24"/>
          <w:u w:val="single"/>
        </w:rPr>
        <w:t>MATERIAL USAGE CODE</w:t>
      </w:r>
      <w:r>
        <w:rPr>
          <w:rFonts w:ascii="Times New Roman" w:hAnsi="Times New Roman"/>
          <w:szCs w:val="24"/>
        </w:rPr>
        <w:t>: Circle the appropriate code (“6” SL-3 components,”7” corrective maintenance, “8” modification instruction,</w:t>
      </w:r>
    </w:p>
    <w:p w:rsidR="00517B1E" w:rsidRDefault="00517B1E" w:rsidP="0076250A">
      <w:pPr>
        <w:pStyle w:val="PlainText"/>
        <w:rPr>
          <w:rFonts w:ascii="Times New Roman" w:hAnsi="Times New Roman"/>
          <w:szCs w:val="24"/>
        </w:rPr>
      </w:pPr>
      <w:r>
        <w:rPr>
          <w:rFonts w:ascii="Times New Roman" w:hAnsi="Times New Roman"/>
          <w:szCs w:val="24"/>
        </w:rPr>
        <w:t xml:space="preserve">    or (9) preventive maintenance).</w:t>
      </w:r>
    </w:p>
    <w:p w:rsidR="00517B1E" w:rsidRDefault="00517B1E" w:rsidP="0076250A">
      <w:pPr>
        <w:pStyle w:val="PlainText"/>
        <w:rPr>
          <w:rFonts w:ascii="Times New Roman" w:hAnsi="Times New Roman"/>
          <w:szCs w:val="24"/>
        </w:rPr>
      </w:pPr>
      <w:r>
        <w:rPr>
          <w:rFonts w:ascii="Times New Roman" w:hAnsi="Times New Roman"/>
          <w:szCs w:val="24"/>
        </w:rPr>
        <w:t>8)</w:t>
      </w:r>
      <w:r>
        <w:rPr>
          <w:rFonts w:ascii="Times New Roman" w:hAnsi="Times New Roman"/>
          <w:b/>
          <w:bCs/>
          <w:szCs w:val="24"/>
        </w:rPr>
        <w:t xml:space="preserve"> </w:t>
      </w:r>
      <w:r>
        <w:rPr>
          <w:rFonts w:ascii="Times New Roman" w:hAnsi="Times New Roman"/>
          <w:b/>
          <w:bCs/>
          <w:szCs w:val="24"/>
          <w:u w:val="single"/>
        </w:rPr>
        <w:t>SHOP SECTION</w:t>
      </w:r>
      <w:r>
        <w:rPr>
          <w:rFonts w:ascii="Times New Roman" w:hAnsi="Times New Roman"/>
          <w:szCs w:val="24"/>
        </w:rPr>
        <w:t>: Shop section as shown on the corresponding ERO.</w:t>
      </w:r>
    </w:p>
    <w:p w:rsidR="00517B1E" w:rsidRDefault="00517B1E" w:rsidP="0076250A">
      <w:pPr>
        <w:pStyle w:val="PlainText"/>
        <w:rPr>
          <w:rFonts w:ascii="Times New Roman" w:hAnsi="Times New Roman"/>
          <w:szCs w:val="24"/>
        </w:rPr>
      </w:pPr>
      <w:r>
        <w:rPr>
          <w:rFonts w:ascii="Times New Roman" w:hAnsi="Times New Roman"/>
          <w:szCs w:val="24"/>
        </w:rPr>
        <w:t xml:space="preserve">9) </w:t>
      </w:r>
      <w:r>
        <w:rPr>
          <w:rFonts w:ascii="Times New Roman" w:hAnsi="Times New Roman"/>
          <w:b/>
          <w:bCs/>
          <w:szCs w:val="24"/>
          <w:u w:val="single"/>
        </w:rPr>
        <w:t>Blocks A, B, C</w:t>
      </w:r>
      <w:r>
        <w:rPr>
          <w:rFonts w:ascii="Times New Roman" w:hAnsi="Times New Roman"/>
          <w:szCs w:val="24"/>
        </w:rPr>
        <w:t>: Will be used to site the references used to locate the information for the parts (must have one other than FED LOG).</w:t>
      </w:r>
    </w:p>
    <w:p w:rsidR="00517B1E" w:rsidRDefault="00517B1E" w:rsidP="0076250A">
      <w:pPr>
        <w:pStyle w:val="PlainText"/>
        <w:rPr>
          <w:rFonts w:ascii="Times New Roman" w:hAnsi="Times New Roman"/>
          <w:szCs w:val="24"/>
        </w:rPr>
      </w:pPr>
      <w:r>
        <w:rPr>
          <w:rFonts w:ascii="Times New Roman" w:hAnsi="Times New Roman"/>
          <w:szCs w:val="24"/>
        </w:rPr>
        <w:t xml:space="preserve">10) </w:t>
      </w:r>
      <w:r>
        <w:rPr>
          <w:rFonts w:ascii="Times New Roman" w:hAnsi="Times New Roman"/>
          <w:b/>
          <w:bCs/>
          <w:szCs w:val="24"/>
          <w:u w:val="single"/>
        </w:rPr>
        <w:t>Block D</w:t>
      </w:r>
      <w:r>
        <w:rPr>
          <w:rFonts w:ascii="Times New Roman" w:hAnsi="Times New Roman"/>
          <w:szCs w:val="24"/>
        </w:rPr>
        <w:t xml:space="preserve"> : TAMCN of the End Item.</w:t>
      </w:r>
    </w:p>
    <w:p w:rsidR="00517B1E" w:rsidRDefault="00517B1E" w:rsidP="0076250A">
      <w:pPr>
        <w:pStyle w:val="PlainText"/>
        <w:rPr>
          <w:rFonts w:ascii="Times New Roman" w:hAnsi="Times New Roman"/>
          <w:szCs w:val="24"/>
        </w:rPr>
      </w:pPr>
      <w:r>
        <w:rPr>
          <w:rFonts w:ascii="Times New Roman" w:hAnsi="Times New Roman"/>
          <w:szCs w:val="24"/>
        </w:rPr>
        <w:t xml:space="preserve">11) </w:t>
      </w:r>
      <w:r>
        <w:rPr>
          <w:rFonts w:ascii="Times New Roman" w:hAnsi="Times New Roman"/>
          <w:b/>
          <w:bCs/>
          <w:szCs w:val="24"/>
          <w:u w:val="single"/>
        </w:rPr>
        <w:t>Block E</w:t>
      </w:r>
      <w:r>
        <w:rPr>
          <w:rFonts w:ascii="Times New Roman" w:hAnsi="Times New Roman"/>
          <w:szCs w:val="24"/>
        </w:rPr>
        <w:t>: ID number of the End Item.</w:t>
      </w:r>
    </w:p>
    <w:p w:rsidR="00517B1E" w:rsidRDefault="00517B1E" w:rsidP="0076250A">
      <w:pPr>
        <w:pStyle w:val="PlainText"/>
        <w:rPr>
          <w:rFonts w:ascii="Times New Roman" w:hAnsi="Times New Roman"/>
          <w:szCs w:val="24"/>
        </w:rPr>
      </w:pPr>
      <w:r>
        <w:rPr>
          <w:rFonts w:ascii="Times New Roman" w:hAnsi="Times New Roman"/>
          <w:szCs w:val="24"/>
        </w:rPr>
        <w:t xml:space="preserve">12) </w:t>
      </w:r>
      <w:r>
        <w:rPr>
          <w:rFonts w:ascii="Times New Roman" w:hAnsi="Times New Roman"/>
          <w:b/>
          <w:bCs/>
          <w:szCs w:val="24"/>
          <w:u w:val="single"/>
        </w:rPr>
        <w:t>Block F</w:t>
      </w:r>
      <w:r>
        <w:rPr>
          <w:rFonts w:ascii="Times New Roman" w:hAnsi="Times New Roman"/>
          <w:szCs w:val="24"/>
        </w:rPr>
        <w:t>: Serial Number of the End item.</w:t>
      </w:r>
    </w:p>
    <w:p w:rsidR="00517B1E" w:rsidRDefault="00517B1E" w:rsidP="0076250A">
      <w:pPr>
        <w:pStyle w:val="PlainText"/>
        <w:rPr>
          <w:rFonts w:ascii="Times New Roman" w:hAnsi="Times New Roman"/>
          <w:szCs w:val="24"/>
        </w:rPr>
      </w:pPr>
      <w:r>
        <w:rPr>
          <w:rFonts w:ascii="Times New Roman" w:hAnsi="Times New Roman"/>
          <w:szCs w:val="24"/>
        </w:rPr>
        <w:t xml:space="preserve">13) </w:t>
      </w:r>
      <w:r>
        <w:rPr>
          <w:rFonts w:ascii="Times New Roman" w:hAnsi="Times New Roman"/>
          <w:b/>
          <w:bCs/>
          <w:szCs w:val="24"/>
          <w:u w:val="single"/>
        </w:rPr>
        <w:t>Blocks G thru K</w:t>
      </w:r>
      <w:r>
        <w:rPr>
          <w:rFonts w:ascii="Times New Roman" w:hAnsi="Times New Roman"/>
          <w:szCs w:val="24"/>
        </w:rPr>
        <w:t>: No requirement set.</w:t>
      </w:r>
    </w:p>
    <w:p w:rsidR="00517B1E" w:rsidRDefault="00517B1E" w:rsidP="0076250A">
      <w:pPr>
        <w:pStyle w:val="PlainText"/>
        <w:rPr>
          <w:rFonts w:ascii="Times New Roman" w:hAnsi="Times New Roman"/>
          <w:szCs w:val="24"/>
        </w:rPr>
      </w:pPr>
      <w:r>
        <w:rPr>
          <w:rFonts w:ascii="Times New Roman" w:hAnsi="Times New Roman"/>
          <w:szCs w:val="24"/>
        </w:rPr>
        <w:t xml:space="preserve">14) </w:t>
      </w:r>
      <w:r>
        <w:rPr>
          <w:rFonts w:ascii="Times New Roman" w:hAnsi="Times New Roman"/>
          <w:b/>
          <w:bCs/>
          <w:szCs w:val="24"/>
          <w:u w:val="single"/>
        </w:rPr>
        <w:t>Block L</w:t>
      </w:r>
      <w:r>
        <w:rPr>
          <w:rFonts w:ascii="Times New Roman" w:hAnsi="Times New Roman"/>
          <w:szCs w:val="24"/>
        </w:rPr>
        <w:t>: Total price of all parts ordered on this specific EROSL.</w:t>
      </w:r>
    </w:p>
    <w:p w:rsidR="00517B1E" w:rsidRDefault="00517B1E" w:rsidP="0076250A">
      <w:pPr>
        <w:pStyle w:val="PlainText"/>
        <w:rPr>
          <w:rFonts w:ascii="Times New Roman" w:hAnsi="Times New Roman"/>
          <w:szCs w:val="24"/>
        </w:rPr>
      </w:pPr>
      <w:r>
        <w:rPr>
          <w:rFonts w:ascii="Times New Roman" w:hAnsi="Times New Roman"/>
          <w:szCs w:val="24"/>
        </w:rPr>
        <w:t xml:space="preserve">15) </w:t>
      </w:r>
      <w:r>
        <w:rPr>
          <w:rFonts w:ascii="Times New Roman" w:hAnsi="Times New Roman"/>
          <w:b/>
          <w:bCs/>
          <w:szCs w:val="24"/>
          <w:u w:val="single"/>
        </w:rPr>
        <w:t>Block M</w:t>
      </w:r>
      <w:r>
        <w:rPr>
          <w:rFonts w:ascii="Times New Roman" w:hAnsi="Times New Roman"/>
          <w:szCs w:val="24"/>
        </w:rPr>
        <w:t>: Leave Blank (MMO use only).</w:t>
      </w:r>
    </w:p>
    <w:p w:rsidR="00517B1E" w:rsidRDefault="00517B1E" w:rsidP="0076250A">
      <w:pPr>
        <w:pStyle w:val="PlainText"/>
        <w:rPr>
          <w:rFonts w:ascii="Times New Roman" w:hAnsi="Times New Roman"/>
          <w:szCs w:val="24"/>
        </w:rPr>
      </w:pPr>
      <w:r>
        <w:rPr>
          <w:rFonts w:ascii="Times New Roman" w:hAnsi="Times New Roman"/>
          <w:szCs w:val="24"/>
        </w:rPr>
        <w:t xml:space="preserve">16) </w:t>
      </w:r>
      <w:r>
        <w:rPr>
          <w:rFonts w:ascii="Times New Roman" w:hAnsi="Times New Roman"/>
          <w:b/>
          <w:bCs/>
          <w:szCs w:val="24"/>
          <w:u w:val="single"/>
        </w:rPr>
        <w:t>Blocks N and O</w:t>
      </w:r>
      <w:r>
        <w:rPr>
          <w:rFonts w:ascii="Times New Roman" w:hAnsi="Times New Roman"/>
          <w:szCs w:val="24"/>
        </w:rPr>
        <w:t>: No requirement set.</w:t>
      </w:r>
    </w:p>
    <w:p w:rsidR="00517B1E" w:rsidRDefault="00517B1E" w:rsidP="0076250A">
      <w:pPr>
        <w:pStyle w:val="PlainText"/>
        <w:rPr>
          <w:rFonts w:ascii="Times New Roman" w:hAnsi="Times New Roman"/>
          <w:szCs w:val="24"/>
        </w:rPr>
      </w:pPr>
      <w:r>
        <w:rPr>
          <w:rFonts w:ascii="Times New Roman" w:hAnsi="Times New Roman"/>
          <w:szCs w:val="24"/>
        </w:rPr>
        <w:t xml:space="preserve">17) </w:t>
      </w:r>
      <w:r>
        <w:rPr>
          <w:rFonts w:ascii="Times New Roman" w:hAnsi="Times New Roman"/>
          <w:b/>
          <w:bCs/>
          <w:szCs w:val="24"/>
          <w:u w:val="single"/>
        </w:rPr>
        <w:t>Block P</w:t>
      </w:r>
      <w:r>
        <w:rPr>
          <w:rFonts w:ascii="Times New Roman" w:hAnsi="Times New Roman"/>
          <w:szCs w:val="24"/>
        </w:rPr>
        <w:t>: Name and Rank of individual that prepared the EROSL (Print).</w:t>
      </w:r>
    </w:p>
    <w:p w:rsidR="00517B1E" w:rsidRDefault="00517B1E" w:rsidP="0076250A">
      <w:pPr>
        <w:pStyle w:val="PlainText"/>
        <w:rPr>
          <w:rFonts w:ascii="Times New Roman" w:hAnsi="Times New Roman"/>
          <w:szCs w:val="24"/>
        </w:rPr>
      </w:pPr>
      <w:r>
        <w:rPr>
          <w:rFonts w:ascii="Times New Roman" w:hAnsi="Times New Roman"/>
          <w:szCs w:val="24"/>
        </w:rPr>
        <w:t xml:space="preserve">18) </w:t>
      </w:r>
      <w:r>
        <w:rPr>
          <w:rFonts w:ascii="Times New Roman" w:hAnsi="Times New Roman"/>
          <w:b/>
          <w:bCs/>
          <w:szCs w:val="24"/>
          <w:u w:val="single"/>
        </w:rPr>
        <w:t>Block Q</w:t>
      </w:r>
      <w:r>
        <w:rPr>
          <w:rFonts w:ascii="Times New Roman" w:hAnsi="Times New Roman"/>
          <w:szCs w:val="24"/>
        </w:rPr>
        <w:t>: Name and Rank of individual authorized to approve the EROSL.</w:t>
      </w:r>
    </w:p>
    <w:p w:rsidR="00517B1E" w:rsidRDefault="00517B1E" w:rsidP="0076250A">
      <w:pPr>
        <w:pStyle w:val="PlainText"/>
        <w:rPr>
          <w:rFonts w:ascii="Times New Roman" w:hAnsi="Times New Roman"/>
          <w:szCs w:val="24"/>
        </w:rPr>
      </w:pPr>
      <w:r>
        <w:rPr>
          <w:rFonts w:ascii="Times New Roman" w:hAnsi="Times New Roman"/>
          <w:szCs w:val="24"/>
        </w:rPr>
        <w:t xml:space="preserve">19) </w:t>
      </w:r>
      <w:r>
        <w:rPr>
          <w:rFonts w:ascii="Times New Roman" w:hAnsi="Times New Roman"/>
          <w:b/>
          <w:bCs/>
          <w:szCs w:val="24"/>
          <w:u w:val="single"/>
        </w:rPr>
        <w:t>Block R</w:t>
      </w:r>
      <w:r>
        <w:rPr>
          <w:rFonts w:ascii="Times New Roman" w:hAnsi="Times New Roman"/>
          <w:szCs w:val="24"/>
        </w:rPr>
        <w:t>: Signature of individual authorized to approve the EROSL.</w:t>
      </w:r>
    </w:p>
    <w:p w:rsidR="00517B1E" w:rsidRDefault="00517B1E" w:rsidP="0076250A">
      <w:pPr>
        <w:pStyle w:val="PlainText"/>
        <w:rPr>
          <w:rFonts w:ascii="Times New Roman" w:hAnsi="Times New Roman"/>
          <w:szCs w:val="24"/>
        </w:rPr>
      </w:pPr>
      <w:r>
        <w:rPr>
          <w:rFonts w:ascii="Times New Roman" w:hAnsi="Times New Roman"/>
          <w:szCs w:val="24"/>
        </w:rPr>
        <w:t xml:space="preserve">20) </w:t>
      </w:r>
      <w:r>
        <w:rPr>
          <w:rFonts w:ascii="Times New Roman" w:hAnsi="Times New Roman"/>
          <w:b/>
          <w:bCs/>
          <w:szCs w:val="24"/>
          <w:u w:val="single"/>
        </w:rPr>
        <w:t>CC 1</w:t>
      </w:r>
      <w:r>
        <w:rPr>
          <w:rFonts w:ascii="Times New Roman" w:hAnsi="Times New Roman"/>
          <w:szCs w:val="24"/>
        </w:rPr>
        <w:t>: Enter a 4.</w:t>
      </w:r>
    </w:p>
    <w:p w:rsidR="00517B1E" w:rsidRDefault="00517B1E" w:rsidP="0076250A">
      <w:pPr>
        <w:pStyle w:val="PlainText"/>
        <w:rPr>
          <w:rFonts w:ascii="Times New Roman" w:hAnsi="Times New Roman"/>
          <w:szCs w:val="24"/>
        </w:rPr>
      </w:pPr>
      <w:r>
        <w:rPr>
          <w:rFonts w:ascii="Times New Roman" w:hAnsi="Times New Roman"/>
          <w:szCs w:val="24"/>
        </w:rPr>
        <w:t xml:space="preserve">21) </w:t>
      </w:r>
      <w:r>
        <w:rPr>
          <w:rFonts w:ascii="Times New Roman" w:hAnsi="Times New Roman"/>
          <w:b/>
          <w:bCs/>
          <w:szCs w:val="24"/>
          <w:u w:val="single"/>
        </w:rPr>
        <w:t>CC 2-6</w:t>
      </w:r>
      <w:r>
        <w:rPr>
          <w:rFonts w:ascii="Times New Roman" w:hAnsi="Times New Roman"/>
          <w:szCs w:val="24"/>
        </w:rPr>
        <w:t>: Corresponding ERO number.</w:t>
      </w:r>
    </w:p>
    <w:p w:rsidR="00517B1E" w:rsidRDefault="00517B1E" w:rsidP="0076250A">
      <w:pPr>
        <w:pStyle w:val="PlainText"/>
        <w:rPr>
          <w:rFonts w:ascii="Times New Roman" w:hAnsi="Times New Roman"/>
          <w:szCs w:val="24"/>
        </w:rPr>
      </w:pPr>
      <w:r>
        <w:rPr>
          <w:rFonts w:ascii="Times New Roman" w:hAnsi="Times New Roman"/>
          <w:szCs w:val="24"/>
        </w:rPr>
        <w:t xml:space="preserve">22) </w:t>
      </w:r>
      <w:r>
        <w:rPr>
          <w:rFonts w:ascii="Times New Roman" w:hAnsi="Times New Roman"/>
          <w:b/>
          <w:bCs/>
          <w:szCs w:val="24"/>
          <w:u w:val="single"/>
        </w:rPr>
        <w:t>CC 11-23</w:t>
      </w:r>
      <w:r>
        <w:rPr>
          <w:rFonts w:ascii="Times New Roman" w:hAnsi="Times New Roman"/>
          <w:szCs w:val="24"/>
        </w:rPr>
        <w:t>: NSN (National Stock Number).</w:t>
      </w:r>
    </w:p>
    <w:p w:rsidR="00517B1E" w:rsidRDefault="00517B1E" w:rsidP="0076250A">
      <w:pPr>
        <w:pStyle w:val="PlainText"/>
        <w:rPr>
          <w:rFonts w:ascii="Times New Roman" w:hAnsi="Times New Roman"/>
          <w:szCs w:val="24"/>
        </w:rPr>
      </w:pPr>
      <w:r>
        <w:rPr>
          <w:rFonts w:ascii="Times New Roman" w:hAnsi="Times New Roman"/>
          <w:szCs w:val="24"/>
        </w:rPr>
        <w:t xml:space="preserve">23) </w:t>
      </w:r>
      <w:r>
        <w:rPr>
          <w:rFonts w:ascii="Times New Roman" w:hAnsi="Times New Roman"/>
          <w:b/>
          <w:bCs/>
          <w:szCs w:val="24"/>
          <w:u w:val="single"/>
        </w:rPr>
        <w:t>CC 24-26</w:t>
      </w:r>
      <w:r>
        <w:rPr>
          <w:rFonts w:ascii="Times New Roman" w:hAnsi="Times New Roman"/>
          <w:szCs w:val="24"/>
        </w:rPr>
        <w:t>: Enter the quantity required for this part.</w:t>
      </w:r>
    </w:p>
    <w:p w:rsidR="00517B1E" w:rsidRDefault="00517B1E" w:rsidP="0076250A">
      <w:pPr>
        <w:pStyle w:val="PlainText"/>
        <w:rPr>
          <w:rFonts w:ascii="Times New Roman" w:hAnsi="Times New Roman"/>
          <w:szCs w:val="24"/>
        </w:rPr>
      </w:pPr>
      <w:r>
        <w:rPr>
          <w:rFonts w:ascii="Times New Roman" w:hAnsi="Times New Roman"/>
          <w:szCs w:val="24"/>
        </w:rPr>
        <w:t xml:space="preserve">24) </w:t>
      </w:r>
      <w:r>
        <w:rPr>
          <w:rFonts w:ascii="Times New Roman" w:hAnsi="Times New Roman"/>
          <w:b/>
          <w:bCs/>
          <w:szCs w:val="24"/>
          <w:u w:val="single"/>
        </w:rPr>
        <w:t>CC 28-40</w:t>
      </w:r>
      <w:r>
        <w:rPr>
          <w:rFonts w:ascii="Times New Roman" w:hAnsi="Times New Roman"/>
          <w:szCs w:val="24"/>
        </w:rPr>
        <w:t xml:space="preserve">: </w:t>
      </w:r>
      <w:r>
        <w:rPr>
          <w:rFonts w:ascii="Times New Roman" w:hAnsi="Times New Roman"/>
          <w:i/>
          <w:iCs/>
          <w:szCs w:val="24"/>
        </w:rPr>
        <w:t>Document number</w:t>
      </w:r>
      <w:r>
        <w:rPr>
          <w:rFonts w:ascii="Times New Roman" w:hAnsi="Times New Roman"/>
          <w:szCs w:val="24"/>
        </w:rPr>
        <w:t>; The AAC (</w:t>
      </w:r>
      <w:r>
        <w:rPr>
          <w:rFonts w:ascii="Times New Roman" w:hAnsi="Times New Roman"/>
          <w:b/>
          <w:bCs/>
          <w:szCs w:val="24"/>
        </w:rPr>
        <w:t>20460</w:t>
      </w:r>
      <w:r>
        <w:rPr>
          <w:rFonts w:ascii="Times New Roman" w:hAnsi="Times New Roman"/>
          <w:szCs w:val="24"/>
        </w:rPr>
        <w:t>) goes into CC 28-32. The current Julian date goes into CC 33-36. The material usage code</w:t>
      </w:r>
    </w:p>
    <w:p w:rsidR="00517B1E" w:rsidRDefault="00517B1E" w:rsidP="0076250A">
      <w:pPr>
        <w:pStyle w:val="PlainText"/>
        <w:rPr>
          <w:rFonts w:ascii="Times New Roman" w:hAnsi="Times New Roman"/>
          <w:b/>
          <w:bCs/>
          <w:i/>
          <w:iCs/>
          <w:szCs w:val="24"/>
        </w:rPr>
      </w:pPr>
      <w:r>
        <w:rPr>
          <w:rFonts w:ascii="Times New Roman" w:hAnsi="Times New Roman"/>
          <w:szCs w:val="24"/>
        </w:rPr>
        <w:t xml:space="preserve">       goes into CC 37. </w:t>
      </w:r>
      <w:r>
        <w:rPr>
          <w:rFonts w:ascii="Times New Roman" w:hAnsi="Times New Roman"/>
          <w:b/>
          <w:bCs/>
          <w:i/>
          <w:iCs/>
          <w:szCs w:val="24"/>
        </w:rPr>
        <w:t>The last 3 digits are the document serial number (CC 38-40) and are assigned by Supply so leave them blank.</w:t>
      </w:r>
    </w:p>
    <w:p w:rsidR="00517B1E" w:rsidRDefault="00517B1E" w:rsidP="0076250A">
      <w:pPr>
        <w:pStyle w:val="PlainText"/>
        <w:rPr>
          <w:rFonts w:ascii="Times New Roman" w:hAnsi="Times New Roman"/>
          <w:szCs w:val="24"/>
        </w:rPr>
      </w:pPr>
      <w:r>
        <w:rPr>
          <w:rFonts w:ascii="Times New Roman" w:hAnsi="Times New Roman"/>
          <w:szCs w:val="24"/>
        </w:rPr>
        <w:t xml:space="preserve">25) </w:t>
      </w:r>
      <w:r>
        <w:rPr>
          <w:rFonts w:ascii="Times New Roman" w:hAnsi="Times New Roman"/>
          <w:b/>
          <w:bCs/>
          <w:szCs w:val="24"/>
          <w:u w:val="single"/>
        </w:rPr>
        <w:t>CC 41</w:t>
      </w:r>
      <w:r>
        <w:rPr>
          <w:rFonts w:ascii="Times New Roman" w:hAnsi="Times New Roman"/>
          <w:szCs w:val="24"/>
        </w:rPr>
        <w:t>: Signal Code (</w:t>
      </w:r>
      <w:r>
        <w:rPr>
          <w:rFonts w:ascii="Times New Roman" w:hAnsi="Times New Roman"/>
          <w:b/>
          <w:bCs/>
          <w:i/>
          <w:iCs/>
          <w:szCs w:val="24"/>
        </w:rPr>
        <w:t>Entered by Supply</w:t>
      </w:r>
      <w:r>
        <w:rPr>
          <w:rFonts w:ascii="Times New Roman" w:hAnsi="Times New Roman"/>
          <w:szCs w:val="24"/>
        </w:rPr>
        <w:t>).</w:t>
      </w:r>
    </w:p>
    <w:p w:rsidR="00517B1E" w:rsidRDefault="00517B1E" w:rsidP="0076250A">
      <w:pPr>
        <w:pStyle w:val="PlainText"/>
        <w:rPr>
          <w:rFonts w:ascii="Times New Roman" w:hAnsi="Times New Roman"/>
          <w:szCs w:val="24"/>
        </w:rPr>
      </w:pPr>
      <w:r>
        <w:rPr>
          <w:rFonts w:ascii="Times New Roman" w:hAnsi="Times New Roman"/>
          <w:szCs w:val="24"/>
        </w:rPr>
        <w:t xml:space="preserve">26) </w:t>
      </w:r>
      <w:r>
        <w:rPr>
          <w:rFonts w:ascii="Times New Roman" w:hAnsi="Times New Roman"/>
          <w:b/>
          <w:bCs/>
          <w:szCs w:val="24"/>
          <w:u w:val="single"/>
        </w:rPr>
        <w:t>CC 42-43</w:t>
      </w:r>
      <w:r>
        <w:rPr>
          <w:rFonts w:ascii="Times New Roman" w:hAnsi="Times New Roman"/>
          <w:szCs w:val="24"/>
        </w:rPr>
        <w:t xml:space="preserve">: Priority of the part (this does not have to match the priority on the ERO as long as it is not a higher priority than the ERO and </w:t>
      </w:r>
    </w:p>
    <w:p w:rsidR="00517B1E" w:rsidRDefault="00517B1E" w:rsidP="0076250A">
      <w:pPr>
        <w:pStyle w:val="PlainText"/>
        <w:rPr>
          <w:rFonts w:ascii="Times New Roman" w:hAnsi="Times New Roman"/>
          <w:szCs w:val="24"/>
        </w:rPr>
      </w:pPr>
      <w:r>
        <w:rPr>
          <w:rFonts w:ascii="Times New Roman" w:hAnsi="Times New Roman"/>
          <w:szCs w:val="24"/>
        </w:rPr>
        <w:t xml:space="preserve">       there is at least one requisition that matches the priority of the ERO submitted).</w:t>
      </w:r>
    </w:p>
    <w:p w:rsidR="00517B1E" w:rsidRDefault="00517B1E" w:rsidP="0076250A">
      <w:pPr>
        <w:pStyle w:val="PlainText"/>
        <w:rPr>
          <w:rFonts w:ascii="Times New Roman" w:hAnsi="Times New Roman"/>
          <w:szCs w:val="24"/>
        </w:rPr>
      </w:pPr>
      <w:r>
        <w:rPr>
          <w:rFonts w:ascii="Times New Roman" w:hAnsi="Times New Roman"/>
          <w:szCs w:val="24"/>
        </w:rPr>
        <w:t xml:space="preserve">27) </w:t>
      </w:r>
      <w:r>
        <w:rPr>
          <w:rFonts w:ascii="Times New Roman" w:hAnsi="Times New Roman"/>
          <w:b/>
          <w:bCs/>
          <w:szCs w:val="24"/>
          <w:u w:val="single"/>
        </w:rPr>
        <w:t>CC 44-48</w:t>
      </w:r>
      <w:r>
        <w:rPr>
          <w:rFonts w:ascii="Times New Roman" w:hAnsi="Times New Roman"/>
          <w:szCs w:val="24"/>
        </w:rPr>
        <w:t>: Supplementary address for the section (optional).</w:t>
      </w:r>
    </w:p>
    <w:p w:rsidR="00517B1E" w:rsidRDefault="00517B1E" w:rsidP="0076250A">
      <w:pPr>
        <w:pStyle w:val="PlainText"/>
        <w:rPr>
          <w:rFonts w:ascii="Times New Roman" w:hAnsi="Times New Roman"/>
          <w:szCs w:val="24"/>
        </w:rPr>
      </w:pPr>
      <w:r>
        <w:rPr>
          <w:rFonts w:ascii="Times New Roman" w:hAnsi="Times New Roman"/>
          <w:szCs w:val="24"/>
        </w:rPr>
        <w:t xml:space="preserve">28) </w:t>
      </w:r>
      <w:r>
        <w:rPr>
          <w:rFonts w:ascii="Times New Roman" w:hAnsi="Times New Roman"/>
          <w:b/>
          <w:bCs/>
          <w:szCs w:val="24"/>
          <w:u w:val="single"/>
        </w:rPr>
        <w:t>CC 49-50</w:t>
      </w:r>
      <w:r>
        <w:rPr>
          <w:rFonts w:ascii="Times New Roman" w:hAnsi="Times New Roman"/>
          <w:szCs w:val="24"/>
        </w:rPr>
        <w:t xml:space="preserve">: Unit of issue for this part. </w:t>
      </w:r>
    </w:p>
    <w:p w:rsidR="00517B1E" w:rsidRDefault="00517B1E" w:rsidP="0076250A">
      <w:pPr>
        <w:pStyle w:val="PlainText"/>
        <w:rPr>
          <w:rFonts w:ascii="Times New Roman" w:hAnsi="Times New Roman"/>
          <w:szCs w:val="24"/>
        </w:rPr>
      </w:pPr>
      <w:r>
        <w:rPr>
          <w:rFonts w:ascii="Times New Roman" w:hAnsi="Times New Roman"/>
          <w:szCs w:val="24"/>
        </w:rPr>
        <w:t xml:space="preserve">29) </w:t>
      </w:r>
      <w:r>
        <w:rPr>
          <w:rFonts w:ascii="Times New Roman" w:hAnsi="Times New Roman"/>
          <w:b/>
          <w:bCs/>
          <w:szCs w:val="24"/>
          <w:u w:val="single"/>
        </w:rPr>
        <w:t>CC 51-64</w:t>
      </w:r>
      <w:r>
        <w:rPr>
          <w:rFonts w:ascii="Times New Roman" w:hAnsi="Times New Roman"/>
          <w:szCs w:val="24"/>
        </w:rPr>
        <w:t>:  Enter the JON (Job Order Number) that is provided by Supply.</w:t>
      </w:r>
    </w:p>
    <w:p w:rsidR="00517B1E" w:rsidRDefault="00517B1E" w:rsidP="0076250A">
      <w:pPr>
        <w:pStyle w:val="PlainText"/>
        <w:rPr>
          <w:rFonts w:ascii="Times New Roman" w:hAnsi="Times New Roman"/>
          <w:szCs w:val="24"/>
        </w:rPr>
      </w:pPr>
      <w:r>
        <w:rPr>
          <w:rFonts w:ascii="Times New Roman" w:hAnsi="Times New Roman"/>
          <w:szCs w:val="24"/>
        </w:rPr>
        <w:t xml:space="preserve">30) </w:t>
      </w:r>
      <w:r>
        <w:rPr>
          <w:rFonts w:ascii="Times New Roman" w:hAnsi="Times New Roman"/>
          <w:b/>
          <w:bCs/>
          <w:szCs w:val="24"/>
          <w:u w:val="single"/>
        </w:rPr>
        <w:t>CC 66</w:t>
      </w:r>
      <w:r>
        <w:rPr>
          <w:rFonts w:ascii="Times New Roman" w:hAnsi="Times New Roman"/>
          <w:szCs w:val="24"/>
        </w:rPr>
        <w:t>: Demand Code (“R” for recurring and “N” for nonrecurring).</w:t>
      </w:r>
    </w:p>
    <w:p w:rsidR="00517B1E" w:rsidRDefault="00517B1E" w:rsidP="00E90027">
      <w:pPr>
        <w:jc w:val="center"/>
      </w:pPr>
    </w:p>
    <w:p w:rsidR="00517B1E" w:rsidRDefault="00517B1E" w:rsidP="0076250A">
      <w:pPr>
        <w:pStyle w:val="Footer"/>
        <w:widowControl w:val="0"/>
        <w:tabs>
          <w:tab w:val="left" w:pos="1440"/>
          <w:tab w:val="left" w:pos="5220"/>
        </w:tabs>
        <w:autoSpaceDE w:val="0"/>
        <w:autoSpaceDN w:val="0"/>
        <w:adjustRightInd w:val="0"/>
        <w:rPr>
          <w:sz w:val="20"/>
        </w:rPr>
      </w:pPr>
      <w:r>
        <w:rPr>
          <w:sz w:val="20"/>
        </w:rPr>
        <w:t xml:space="preserve">31) </w:t>
      </w:r>
      <w:r>
        <w:rPr>
          <w:b/>
          <w:bCs/>
          <w:sz w:val="20"/>
          <w:u w:val="single"/>
        </w:rPr>
        <w:t>CC 67</w:t>
      </w:r>
      <w:r>
        <w:rPr>
          <w:sz w:val="20"/>
        </w:rPr>
        <w:t>: NMCS (Not Mission Capable Supply) Indicator. Use “E” for anticipated NMCS requirements, “N” for CONUS (Continental US)</w:t>
      </w:r>
    </w:p>
    <w:p w:rsidR="00517B1E" w:rsidRDefault="00517B1E" w:rsidP="0076250A">
      <w:pPr>
        <w:pStyle w:val="Footer"/>
        <w:widowControl w:val="0"/>
        <w:tabs>
          <w:tab w:val="left" w:pos="1440"/>
          <w:tab w:val="left" w:pos="5220"/>
        </w:tabs>
        <w:autoSpaceDE w:val="0"/>
        <w:autoSpaceDN w:val="0"/>
        <w:adjustRightInd w:val="0"/>
        <w:rPr>
          <w:sz w:val="20"/>
        </w:rPr>
      </w:pPr>
      <w:r>
        <w:rPr>
          <w:sz w:val="20"/>
        </w:rPr>
        <w:t xml:space="preserve">      NMCS requirements, or “9” for OCONUS (Outside Continental US) NMCS requirements and CONUS NMCS requirements deploying</w:t>
      </w:r>
    </w:p>
    <w:p w:rsidR="00517B1E" w:rsidRDefault="00517B1E" w:rsidP="0076250A">
      <w:pPr>
        <w:pStyle w:val="Footer"/>
        <w:widowControl w:val="0"/>
        <w:tabs>
          <w:tab w:val="left" w:pos="1440"/>
          <w:tab w:val="left" w:pos="5220"/>
        </w:tabs>
        <w:autoSpaceDE w:val="0"/>
        <w:autoSpaceDN w:val="0"/>
        <w:adjustRightInd w:val="0"/>
        <w:rPr>
          <w:b/>
          <w:bCs/>
          <w:sz w:val="20"/>
        </w:rPr>
      </w:pPr>
      <w:r>
        <w:rPr>
          <w:sz w:val="20"/>
        </w:rPr>
        <w:t xml:space="preserve">      within 30 days. If no NMCS requirement is predicted, leave this area blank. </w:t>
      </w:r>
      <w:r>
        <w:rPr>
          <w:b/>
          <w:bCs/>
          <w:sz w:val="20"/>
        </w:rPr>
        <w:t>(EXTREMELY IMPORTANT FIELD)</w:t>
      </w:r>
    </w:p>
    <w:p w:rsidR="00517B1E" w:rsidRDefault="00517B1E" w:rsidP="0076250A">
      <w:pPr>
        <w:pStyle w:val="Footer"/>
        <w:widowControl w:val="0"/>
        <w:tabs>
          <w:tab w:val="left" w:pos="1440"/>
          <w:tab w:val="left" w:pos="5220"/>
        </w:tabs>
        <w:autoSpaceDE w:val="0"/>
        <w:autoSpaceDN w:val="0"/>
        <w:adjustRightInd w:val="0"/>
        <w:rPr>
          <w:sz w:val="20"/>
        </w:rPr>
      </w:pPr>
      <w:r>
        <w:rPr>
          <w:b/>
          <w:bCs/>
          <w:sz w:val="20"/>
        </w:rPr>
        <w:t xml:space="preserve">      Ref. TM-4700-15/1_ 2-9-7</w:t>
      </w:r>
    </w:p>
    <w:p w:rsidR="00517B1E" w:rsidRDefault="00517B1E" w:rsidP="0076250A">
      <w:pPr>
        <w:pStyle w:val="Footer"/>
        <w:widowControl w:val="0"/>
        <w:tabs>
          <w:tab w:val="left" w:pos="1440"/>
          <w:tab w:val="left" w:pos="5220"/>
        </w:tabs>
        <w:autoSpaceDE w:val="0"/>
        <w:autoSpaceDN w:val="0"/>
        <w:adjustRightInd w:val="0"/>
        <w:rPr>
          <w:sz w:val="20"/>
        </w:rPr>
      </w:pPr>
      <w:r>
        <w:rPr>
          <w:sz w:val="20"/>
        </w:rPr>
        <w:t xml:space="preserve">32) </w:t>
      </w:r>
      <w:r>
        <w:rPr>
          <w:b/>
          <w:bCs/>
          <w:sz w:val="20"/>
          <w:u w:val="single"/>
        </w:rPr>
        <w:t>CC 68-69</w:t>
      </w:r>
      <w:r>
        <w:rPr>
          <w:sz w:val="20"/>
        </w:rPr>
        <w:t xml:space="preserve">: Advice Code for this part. </w:t>
      </w:r>
    </w:p>
    <w:p w:rsidR="00517B1E" w:rsidRDefault="00517B1E" w:rsidP="0076250A">
      <w:pPr>
        <w:pStyle w:val="Footer"/>
        <w:widowControl w:val="0"/>
        <w:tabs>
          <w:tab w:val="left" w:pos="1440"/>
          <w:tab w:val="left" w:pos="5220"/>
        </w:tabs>
        <w:autoSpaceDE w:val="0"/>
        <w:autoSpaceDN w:val="0"/>
        <w:adjustRightInd w:val="0"/>
        <w:rPr>
          <w:sz w:val="20"/>
        </w:rPr>
      </w:pPr>
      <w:r>
        <w:rPr>
          <w:sz w:val="20"/>
        </w:rPr>
        <w:t xml:space="preserve">33) </w:t>
      </w:r>
      <w:r>
        <w:rPr>
          <w:b/>
          <w:bCs/>
          <w:sz w:val="20"/>
          <w:u w:val="single"/>
        </w:rPr>
        <w:t>CC 70-79</w:t>
      </w:r>
      <w:r>
        <w:rPr>
          <w:sz w:val="20"/>
        </w:rPr>
        <w:t>: Nomenclature or Part Name for this part.</w:t>
      </w:r>
    </w:p>
    <w:p w:rsidR="00517B1E" w:rsidRDefault="00517B1E" w:rsidP="0076250A">
      <w:pPr>
        <w:pStyle w:val="Footer"/>
        <w:widowControl w:val="0"/>
        <w:tabs>
          <w:tab w:val="left" w:pos="1440"/>
          <w:tab w:val="left" w:pos="5220"/>
        </w:tabs>
        <w:autoSpaceDE w:val="0"/>
        <w:autoSpaceDN w:val="0"/>
        <w:adjustRightInd w:val="0"/>
        <w:rPr>
          <w:sz w:val="20"/>
        </w:rPr>
      </w:pPr>
      <w:r>
        <w:rPr>
          <w:sz w:val="20"/>
        </w:rPr>
        <w:t xml:space="preserve">34) </w:t>
      </w:r>
      <w:r>
        <w:rPr>
          <w:b/>
          <w:bCs/>
          <w:sz w:val="20"/>
          <w:u w:val="single"/>
        </w:rPr>
        <w:t>CC 80</w:t>
      </w:r>
      <w:r>
        <w:rPr>
          <w:sz w:val="20"/>
        </w:rPr>
        <w:t>: Enter the transaction type (“A” for add, or “C” for change).</w:t>
      </w:r>
    </w:p>
    <w:p w:rsidR="00517B1E" w:rsidRDefault="00517B1E" w:rsidP="0076250A">
      <w:pPr>
        <w:pStyle w:val="Footer"/>
        <w:widowControl w:val="0"/>
        <w:tabs>
          <w:tab w:val="left" w:pos="1440"/>
          <w:tab w:val="left" w:pos="5220"/>
        </w:tabs>
        <w:autoSpaceDE w:val="0"/>
        <w:autoSpaceDN w:val="0"/>
        <w:adjustRightInd w:val="0"/>
        <w:rPr>
          <w:sz w:val="20"/>
        </w:rPr>
      </w:pPr>
      <w:r>
        <w:rPr>
          <w:sz w:val="20"/>
        </w:rPr>
        <w:t xml:space="preserve">35) </w:t>
      </w:r>
      <w:r>
        <w:rPr>
          <w:b/>
          <w:bCs/>
          <w:sz w:val="20"/>
          <w:u w:val="single"/>
        </w:rPr>
        <w:t>SOS</w:t>
      </w:r>
      <w:r>
        <w:rPr>
          <w:sz w:val="20"/>
        </w:rPr>
        <w:t xml:space="preserve"> : Enter the Source of Supply for this part.</w:t>
      </w:r>
    </w:p>
    <w:p w:rsidR="00517B1E" w:rsidRDefault="00517B1E" w:rsidP="0076250A">
      <w:pPr>
        <w:pStyle w:val="Footer"/>
        <w:widowControl w:val="0"/>
        <w:tabs>
          <w:tab w:val="left" w:pos="1440"/>
          <w:tab w:val="left" w:pos="5220"/>
        </w:tabs>
        <w:autoSpaceDE w:val="0"/>
        <w:autoSpaceDN w:val="0"/>
        <w:adjustRightInd w:val="0"/>
        <w:rPr>
          <w:sz w:val="20"/>
        </w:rPr>
      </w:pPr>
      <w:r>
        <w:rPr>
          <w:sz w:val="20"/>
        </w:rPr>
        <w:t xml:space="preserve">36) </w:t>
      </w:r>
      <w:r>
        <w:rPr>
          <w:b/>
          <w:bCs/>
          <w:sz w:val="20"/>
          <w:u w:val="single"/>
        </w:rPr>
        <w:t>Received By</w:t>
      </w:r>
      <w:r>
        <w:rPr>
          <w:sz w:val="20"/>
        </w:rPr>
        <w:t>: The person who picks up the parts from Supply will sign, date, and put the quantity of the part received in the green section</w:t>
      </w:r>
    </w:p>
    <w:p w:rsidR="00517B1E" w:rsidRDefault="00517B1E" w:rsidP="0076250A">
      <w:pPr>
        <w:pStyle w:val="Footer"/>
        <w:widowControl w:val="0"/>
        <w:tabs>
          <w:tab w:val="left" w:pos="1440"/>
          <w:tab w:val="left" w:pos="5220"/>
        </w:tabs>
        <w:autoSpaceDE w:val="0"/>
        <w:autoSpaceDN w:val="0"/>
        <w:adjustRightInd w:val="0"/>
        <w:rPr>
          <w:sz w:val="20"/>
        </w:rPr>
      </w:pPr>
      <w:r>
        <w:rPr>
          <w:sz w:val="20"/>
        </w:rPr>
        <w:t xml:space="preserve">      under the corresponding part requisition.</w:t>
      </w:r>
    </w:p>
    <w:p w:rsidR="00517B1E" w:rsidRDefault="00517B1E" w:rsidP="0076250A">
      <w:pPr>
        <w:pStyle w:val="Footer"/>
        <w:widowControl w:val="0"/>
        <w:tabs>
          <w:tab w:val="left" w:pos="1440"/>
          <w:tab w:val="left" w:pos="5220"/>
        </w:tabs>
        <w:autoSpaceDE w:val="0"/>
        <w:autoSpaceDN w:val="0"/>
        <w:adjustRightInd w:val="0"/>
        <w:rPr>
          <w:sz w:val="20"/>
        </w:rPr>
      </w:pPr>
      <w:r>
        <w:rPr>
          <w:sz w:val="20"/>
        </w:rPr>
        <w:t xml:space="preserve">37) </w:t>
      </w:r>
      <w:r>
        <w:rPr>
          <w:b/>
          <w:bCs/>
          <w:sz w:val="20"/>
          <w:u w:val="single"/>
        </w:rPr>
        <w:t>Issued To</w:t>
      </w:r>
      <w:r>
        <w:rPr>
          <w:sz w:val="20"/>
        </w:rPr>
        <w:t>: The person who takes the part and applies it to the equipment will sign, date, and put the quantity of the part received in the</w:t>
      </w:r>
    </w:p>
    <w:p w:rsidR="00517B1E" w:rsidRDefault="00517B1E" w:rsidP="0076250A">
      <w:pPr>
        <w:pStyle w:val="Footer"/>
        <w:widowControl w:val="0"/>
        <w:tabs>
          <w:tab w:val="left" w:pos="1440"/>
          <w:tab w:val="left" w:pos="5220"/>
        </w:tabs>
        <w:autoSpaceDE w:val="0"/>
        <w:autoSpaceDN w:val="0"/>
        <w:adjustRightInd w:val="0"/>
        <w:rPr>
          <w:sz w:val="20"/>
        </w:rPr>
      </w:pPr>
      <w:r>
        <w:rPr>
          <w:sz w:val="20"/>
        </w:rPr>
        <w:t xml:space="preserve">       green section under the corresponding part requisition.</w:t>
      </w:r>
    </w:p>
    <w:p w:rsidR="00517B1E" w:rsidRDefault="00517B1E" w:rsidP="0076250A">
      <w:pPr>
        <w:pStyle w:val="Footer"/>
        <w:widowControl w:val="0"/>
        <w:tabs>
          <w:tab w:val="left" w:pos="1440"/>
          <w:tab w:val="left" w:pos="5220"/>
        </w:tabs>
        <w:autoSpaceDE w:val="0"/>
        <w:autoSpaceDN w:val="0"/>
        <w:adjustRightInd w:val="0"/>
        <w:rPr>
          <w:sz w:val="20"/>
        </w:rPr>
      </w:pPr>
      <w:r>
        <w:rPr>
          <w:sz w:val="20"/>
        </w:rPr>
        <w:t xml:space="preserve">38) </w:t>
      </w:r>
      <w:r>
        <w:rPr>
          <w:b/>
          <w:bCs/>
          <w:sz w:val="20"/>
          <w:u w:val="single"/>
        </w:rPr>
        <w:t>U/P$</w:t>
      </w:r>
      <w:r>
        <w:rPr>
          <w:sz w:val="20"/>
        </w:rPr>
        <w:t>: Enter the unit price for this part in dollars.</w:t>
      </w:r>
    </w:p>
    <w:p w:rsidR="00517B1E" w:rsidRDefault="00517B1E" w:rsidP="0076250A">
      <w:pPr>
        <w:pStyle w:val="Footer"/>
        <w:widowControl w:val="0"/>
        <w:tabs>
          <w:tab w:val="left" w:pos="1440"/>
          <w:tab w:val="left" w:pos="5220"/>
        </w:tabs>
        <w:autoSpaceDE w:val="0"/>
        <w:autoSpaceDN w:val="0"/>
        <w:adjustRightInd w:val="0"/>
        <w:rPr>
          <w:sz w:val="20"/>
        </w:rPr>
      </w:pPr>
      <w:r>
        <w:rPr>
          <w:sz w:val="20"/>
        </w:rPr>
        <w:t xml:space="preserve">39) </w:t>
      </w:r>
      <w:r>
        <w:rPr>
          <w:b/>
          <w:bCs/>
          <w:sz w:val="20"/>
          <w:u w:val="single"/>
        </w:rPr>
        <w:t>T/P$</w:t>
      </w:r>
      <w:r>
        <w:rPr>
          <w:sz w:val="20"/>
        </w:rPr>
        <w:t>: Enter the total price for the desired quantity of this part in dollars.</w:t>
      </w:r>
    </w:p>
    <w:p w:rsidR="00517B1E" w:rsidRDefault="00517B1E" w:rsidP="0076250A">
      <w:pPr>
        <w:pStyle w:val="Footer"/>
        <w:widowControl w:val="0"/>
        <w:tabs>
          <w:tab w:val="left" w:pos="1440"/>
          <w:tab w:val="left" w:pos="5220"/>
        </w:tabs>
        <w:autoSpaceDE w:val="0"/>
        <w:autoSpaceDN w:val="0"/>
        <w:adjustRightInd w:val="0"/>
        <w:rPr>
          <w:sz w:val="20"/>
        </w:rPr>
      </w:pPr>
    </w:p>
    <w:p w:rsidR="00517B1E" w:rsidRDefault="00517B1E" w:rsidP="0076250A">
      <w:pPr>
        <w:pStyle w:val="Footer"/>
        <w:widowControl w:val="0"/>
        <w:tabs>
          <w:tab w:val="left" w:pos="1440"/>
          <w:tab w:val="left" w:pos="5220"/>
        </w:tabs>
        <w:autoSpaceDE w:val="0"/>
        <w:autoSpaceDN w:val="0"/>
        <w:adjustRightInd w:val="0"/>
        <w:rPr>
          <w:b/>
          <w:bCs/>
          <w:u w:val="single"/>
        </w:rPr>
      </w:pPr>
      <w:r>
        <w:rPr>
          <w:b/>
          <w:bCs/>
          <w:u w:val="single"/>
        </w:rPr>
        <w:t>ADDITIONAL NOTES:</w:t>
      </w:r>
    </w:p>
    <w:p w:rsidR="00517B1E" w:rsidRDefault="00517B1E" w:rsidP="0076250A">
      <w:pPr>
        <w:pStyle w:val="Footer"/>
        <w:widowControl w:val="0"/>
        <w:tabs>
          <w:tab w:val="left" w:pos="1440"/>
          <w:tab w:val="left" w:pos="5220"/>
        </w:tabs>
        <w:autoSpaceDE w:val="0"/>
        <w:autoSpaceDN w:val="0"/>
        <w:adjustRightInd w:val="0"/>
        <w:rPr>
          <w:sz w:val="22"/>
        </w:rPr>
      </w:pPr>
      <w:r>
        <w:rPr>
          <w:sz w:val="22"/>
        </w:rPr>
        <w:t>-Information in Blocks A thru R are dictated by the Using Unit and are subject to change.</w:t>
      </w:r>
    </w:p>
    <w:p w:rsidR="00517B1E" w:rsidRDefault="00517B1E" w:rsidP="0076250A">
      <w:pPr>
        <w:pStyle w:val="Footer"/>
        <w:widowControl w:val="0"/>
        <w:tabs>
          <w:tab w:val="left" w:pos="1440"/>
          <w:tab w:val="left" w:pos="5220"/>
        </w:tabs>
        <w:autoSpaceDE w:val="0"/>
        <w:autoSpaceDN w:val="0"/>
        <w:adjustRightInd w:val="0"/>
        <w:rPr>
          <w:sz w:val="22"/>
        </w:rPr>
      </w:pPr>
    </w:p>
    <w:p w:rsidR="00517B1E" w:rsidRDefault="00517B1E" w:rsidP="0076250A">
      <w:pPr>
        <w:pStyle w:val="Footer"/>
        <w:widowControl w:val="0"/>
        <w:tabs>
          <w:tab w:val="left" w:pos="1440"/>
          <w:tab w:val="left" w:pos="5220"/>
        </w:tabs>
        <w:autoSpaceDE w:val="0"/>
        <w:autoSpaceDN w:val="0"/>
        <w:adjustRightInd w:val="0"/>
        <w:rPr>
          <w:sz w:val="22"/>
        </w:rPr>
      </w:pPr>
      <w:r>
        <w:rPr>
          <w:sz w:val="22"/>
        </w:rPr>
        <w:t>-For information that repeats itself throughout the Card Columns (CC’s), a line may be drawn down and through the columns for</w:t>
      </w:r>
    </w:p>
    <w:p w:rsidR="00517B1E" w:rsidRDefault="00517B1E" w:rsidP="0076250A">
      <w:pPr>
        <w:pStyle w:val="Footer"/>
        <w:widowControl w:val="0"/>
        <w:tabs>
          <w:tab w:val="left" w:pos="1440"/>
          <w:tab w:val="left" w:pos="5220"/>
        </w:tabs>
        <w:autoSpaceDE w:val="0"/>
        <w:autoSpaceDN w:val="0"/>
        <w:adjustRightInd w:val="0"/>
        <w:rPr>
          <w:sz w:val="22"/>
        </w:rPr>
      </w:pPr>
      <w:r>
        <w:rPr>
          <w:sz w:val="22"/>
        </w:rPr>
        <w:t xml:space="preserve">  the supplementary address and JON, all other sections must be written out for every requisition. An example of this is given on</w:t>
      </w:r>
    </w:p>
    <w:p w:rsidR="00517B1E" w:rsidRDefault="00517B1E" w:rsidP="0076250A">
      <w:pPr>
        <w:pStyle w:val="Footer"/>
        <w:widowControl w:val="0"/>
        <w:tabs>
          <w:tab w:val="left" w:pos="1440"/>
          <w:tab w:val="left" w:pos="5220"/>
        </w:tabs>
        <w:autoSpaceDE w:val="0"/>
        <w:autoSpaceDN w:val="0"/>
        <w:adjustRightInd w:val="0"/>
        <w:rPr>
          <w:sz w:val="22"/>
        </w:rPr>
      </w:pPr>
      <w:r>
        <w:rPr>
          <w:sz w:val="22"/>
        </w:rPr>
        <w:t xml:space="preserve">  the EROSL above.</w:t>
      </w:r>
      <w:r>
        <w:rPr>
          <w:sz w:val="22"/>
        </w:rPr>
        <w:br/>
      </w:r>
    </w:p>
    <w:p w:rsidR="00517B1E" w:rsidRDefault="00517B1E" w:rsidP="0076250A">
      <w:pPr>
        <w:pStyle w:val="Footer"/>
        <w:widowControl w:val="0"/>
        <w:tabs>
          <w:tab w:val="left" w:pos="1440"/>
          <w:tab w:val="left" w:pos="5220"/>
        </w:tabs>
        <w:autoSpaceDE w:val="0"/>
        <w:autoSpaceDN w:val="0"/>
        <w:adjustRightInd w:val="0"/>
        <w:rPr>
          <w:sz w:val="22"/>
        </w:rPr>
      </w:pPr>
      <w:r>
        <w:rPr>
          <w:sz w:val="22"/>
        </w:rPr>
        <w:t>-The instructions above are for ordering parts only, different instruction apply if trying to use the EROSL for other transaction</w:t>
      </w:r>
    </w:p>
    <w:p w:rsidR="00517B1E" w:rsidRDefault="00517B1E" w:rsidP="0076250A">
      <w:pPr>
        <w:pStyle w:val="Footer"/>
        <w:widowControl w:val="0"/>
        <w:tabs>
          <w:tab w:val="left" w:pos="1440"/>
          <w:tab w:val="left" w:pos="5220"/>
        </w:tabs>
        <w:autoSpaceDE w:val="0"/>
        <w:autoSpaceDN w:val="0"/>
        <w:adjustRightInd w:val="0"/>
        <w:rPr>
          <w:sz w:val="22"/>
        </w:rPr>
      </w:pPr>
      <w:r>
        <w:rPr>
          <w:sz w:val="22"/>
        </w:rPr>
        <w:t xml:space="preserve">  types i.e. 7 transactions or 8 transactions.</w:t>
      </w:r>
    </w:p>
    <w:p w:rsidR="00517B1E" w:rsidRDefault="00517B1E" w:rsidP="0076250A">
      <w:pPr>
        <w:pStyle w:val="Footer"/>
        <w:widowControl w:val="0"/>
        <w:tabs>
          <w:tab w:val="left" w:pos="1440"/>
          <w:tab w:val="left" w:pos="5220"/>
        </w:tabs>
        <w:autoSpaceDE w:val="0"/>
        <w:autoSpaceDN w:val="0"/>
        <w:adjustRightInd w:val="0"/>
        <w:rPr>
          <w:sz w:val="22"/>
        </w:rPr>
      </w:pPr>
    </w:p>
    <w:p w:rsidR="00517B1E" w:rsidRDefault="00517B1E" w:rsidP="0076250A">
      <w:pPr>
        <w:pStyle w:val="Footer"/>
        <w:widowControl w:val="0"/>
        <w:tabs>
          <w:tab w:val="left" w:pos="1440"/>
          <w:tab w:val="left" w:pos="5220"/>
        </w:tabs>
        <w:autoSpaceDE w:val="0"/>
        <w:autoSpaceDN w:val="0"/>
        <w:adjustRightInd w:val="0"/>
        <w:rPr>
          <w:sz w:val="22"/>
        </w:rPr>
      </w:pPr>
      <w:r>
        <w:rPr>
          <w:sz w:val="22"/>
        </w:rPr>
        <w:t>-The NMCS indicator is an extremely important entry, using the wrong one could greatly impair the turnaround time for your</w:t>
      </w:r>
    </w:p>
    <w:p w:rsidR="00517B1E" w:rsidRDefault="00517B1E" w:rsidP="0076250A">
      <w:pPr>
        <w:pStyle w:val="Footer"/>
        <w:widowControl w:val="0"/>
        <w:tabs>
          <w:tab w:val="left" w:pos="1440"/>
          <w:tab w:val="left" w:pos="5220"/>
        </w:tabs>
        <w:autoSpaceDE w:val="0"/>
        <w:autoSpaceDN w:val="0"/>
        <w:adjustRightInd w:val="0"/>
        <w:rPr>
          <w:sz w:val="22"/>
        </w:rPr>
      </w:pPr>
      <w:r>
        <w:rPr>
          <w:sz w:val="22"/>
        </w:rPr>
        <w:t xml:space="preserve">  requisition.</w:t>
      </w:r>
    </w:p>
    <w:p w:rsidR="00517B1E" w:rsidRDefault="00517B1E" w:rsidP="0076250A">
      <w:pPr>
        <w:pStyle w:val="Footer"/>
        <w:widowControl w:val="0"/>
        <w:tabs>
          <w:tab w:val="left" w:pos="1440"/>
          <w:tab w:val="left" w:pos="5220"/>
        </w:tabs>
        <w:autoSpaceDE w:val="0"/>
        <w:autoSpaceDN w:val="0"/>
        <w:adjustRightInd w:val="0"/>
        <w:rPr>
          <w:sz w:val="22"/>
        </w:rPr>
      </w:pPr>
    </w:p>
    <w:p w:rsidR="00517B1E" w:rsidRDefault="00517B1E" w:rsidP="0076250A">
      <w:pPr>
        <w:pStyle w:val="Footer"/>
        <w:widowControl w:val="0"/>
        <w:tabs>
          <w:tab w:val="left" w:pos="1440"/>
          <w:tab w:val="left" w:pos="5220"/>
        </w:tabs>
        <w:autoSpaceDE w:val="0"/>
        <w:autoSpaceDN w:val="0"/>
        <w:adjustRightInd w:val="0"/>
        <w:rPr>
          <w:sz w:val="22"/>
        </w:rPr>
      </w:pPr>
      <w:r>
        <w:rPr>
          <w:sz w:val="22"/>
        </w:rPr>
        <w:t>-The neatness of the EROSL is not a requirement, however, if deemed illegible, Supply can reject it at their discretion and it will</w:t>
      </w:r>
    </w:p>
    <w:p w:rsidR="00517B1E" w:rsidRDefault="00517B1E" w:rsidP="0076250A">
      <w:pPr>
        <w:pStyle w:val="Footer"/>
        <w:widowControl w:val="0"/>
        <w:tabs>
          <w:tab w:val="left" w:pos="1440"/>
          <w:tab w:val="left" w:pos="5220"/>
        </w:tabs>
        <w:autoSpaceDE w:val="0"/>
        <w:autoSpaceDN w:val="0"/>
        <w:adjustRightInd w:val="0"/>
        <w:rPr>
          <w:sz w:val="22"/>
        </w:rPr>
      </w:pPr>
      <w:r>
        <w:rPr>
          <w:sz w:val="22"/>
        </w:rPr>
        <w:t xml:space="preserve">  have to be rewritten.</w:t>
      </w:r>
    </w:p>
    <w:p w:rsidR="00517B1E" w:rsidRDefault="00517B1E" w:rsidP="0076250A">
      <w:pPr>
        <w:pStyle w:val="Footer"/>
        <w:widowControl w:val="0"/>
        <w:tabs>
          <w:tab w:val="left" w:pos="1440"/>
          <w:tab w:val="left" w:pos="5220"/>
        </w:tabs>
        <w:autoSpaceDE w:val="0"/>
        <w:autoSpaceDN w:val="0"/>
        <w:adjustRightInd w:val="0"/>
        <w:rPr>
          <w:sz w:val="22"/>
        </w:rPr>
      </w:pPr>
    </w:p>
    <w:p w:rsidR="00517B1E" w:rsidRDefault="00517B1E" w:rsidP="0076250A">
      <w:pPr>
        <w:jc w:val="center"/>
      </w:pPr>
      <w:r>
        <w:rPr>
          <w:sz w:val="22"/>
        </w:rPr>
        <w:t>Any question can be directed to the MMC</w:t>
      </w: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p>
    <w:p w:rsidR="00517B1E" w:rsidRDefault="00517B1E" w:rsidP="00E90027">
      <w:pPr>
        <w:jc w:val="center"/>
      </w:pPr>
      <w:r>
        <w:rPr>
          <w:u w:val="single"/>
        </w:rPr>
        <w:t>Advice Codes</w:t>
      </w:r>
    </w:p>
    <w:p w:rsidR="00517B1E" w:rsidRDefault="00517B1E" w:rsidP="00E90027">
      <w:pPr>
        <w:jc w:val="center"/>
        <w:rPr>
          <w:sz w:val="12"/>
          <w:szCs w:val="12"/>
        </w:rPr>
      </w:pPr>
    </w:p>
    <w:p w:rsidR="00517B1E" w:rsidRDefault="00517B1E" w:rsidP="00E90027">
      <w:pPr>
        <w:tabs>
          <w:tab w:val="left" w:pos="900"/>
          <w:tab w:val="left" w:pos="5940"/>
          <w:tab w:val="left" w:pos="6840"/>
        </w:tabs>
        <w:rPr>
          <w:sz w:val="12"/>
          <w:szCs w:val="12"/>
        </w:rPr>
      </w:pPr>
      <w:r>
        <w:rPr>
          <w:sz w:val="12"/>
          <w:szCs w:val="12"/>
        </w:rPr>
        <w:t>Code</w:t>
      </w:r>
      <w:r>
        <w:rPr>
          <w:sz w:val="12"/>
          <w:szCs w:val="12"/>
        </w:rPr>
        <w:tab/>
        <w:t>Explanation</w:t>
      </w:r>
      <w:r>
        <w:rPr>
          <w:sz w:val="12"/>
          <w:szCs w:val="12"/>
        </w:rPr>
        <w:tab/>
        <w:t>Code</w:t>
      </w:r>
      <w:r>
        <w:rPr>
          <w:sz w:val="12"/>
          <w:szCs w:val="12"/>
        </w:rPr>
        <w:tab/>
        <w:t>Explanation</w:t>
      </w:r>
    </w:p>
    <w:p w:rsidR="00517B1E" w:rsidRDefault="00517B1E" w:rsidP="00E90027">
      <w:pPr>
        <w:tabs>
          <w:tab w:val="left" w:pos="900"/>
          <w:tab w:val="left" w:pos="5940"/>
          <w:tab w:val="left" w:pos="6840"/>
        </w:tabs>
        <w:rPr>
          <w:sz w:val="12"/>
          <w:szCs w:val="12"/>
        </w:rPr>
      </w:pPr>
      <w:r>
        <w:rPr>
          <w:sz w:val="12"/>
          <w:szCs w:val="12"/>
        </w:rPr>
        <w:t>--------</w:t>
      </w:r>
      <w:r>
        <w:rPr>
          <w:sz w:val="12"/>
          <w:szCs w:val="12"/>
        </w:rPr>
        <w:tab/>
        <w:t>----------------</w:t>
      </w:r>
      <w:r>
        <w:rPr>
          <w:sz w:val="12"/>
          <w:szCs w:val="12"/>
        </w:rPr>
        <w:tab/>
        <w:t>--------</w:t>
      </w:r>
      <w:r>
        <w:rPr>
          <w:sz w:val="12"/>
          <w:szCs w:val="12"/>
        </w:rPr>
        <w:tab/>
        <w:t>----------------</w:t>
      </w:r>
    </w:p>
    <w:p w:rsidR="00517B1E" w:rsidRDefault="00517B1E" w:rsidP="00E90027">
      <w:pPr>
        <w:tabs>
          <w:tab w:val="left" w:pos="900"/>
          <w:tab w:val="left" w:pos="5940"/>
          <w:tab w:val="left" w:pos="6840"/>
        </w:tabs>
        <w:rPr>
          <w:sz w:val="12"/>
          <w:szCs w:val="12"/>
        </w:rPr>
      </w:pPr>
      <w:r>
        <w:rPr>
          <w:sz w:val="12"/>
          <w:szCs w:val="12"/>
        </w:rPr>
        <w:t>2A</w:t>
      </w:r>
      <w:r>
        <w:rPr>
          <w:sz w:val="12"/>
          <w:szCs w:val="12"/>
        </w:rPr>
        <w:tab/>
        <w:t>Item is not locally obtainable through manufacture,</w:t>
      </w:r>
      <w:r>
        <w:rPr>
          <w:sz w:val="12"/>
          <w:szCs w:val="12"/>
        </w:rPr>
        <w:tab/>
        <w:t xml:space="preserve">4D     </w:t>
      </w:r>
      <w:r>
        <w:rPr>
          <w:sz w:val="12"/>
          <w:szCs w:val="12"/>
          <w:u w:val="single"/>
        </w:rPr>
        <w:t>1</w:t>
      </w:r>
      <w:r>
        <w:rPr>
          <w:sz w:val="12"/>
          <w:szCs w:val="12"/>
        </w:rPr>
        <w:t>/</w:t>
      </w:r>
      <w:r>
        <w:rPr>
          <w:sz w:val="12"/>
          <w:szCs w:val="12"/>
        </w:rPr>
        <w:tab/>
        <w:t>Quantity requested to replace an authorized allowance/</w:t>
      </w:r>
    </w:p>
    <w:p w:rsidR="00517B1E" w:rsidRDefault="00517B1E" w:rsidP="00E90027">
      <w:pPr>
        <w:tabs>
          <w:tab w:val="left" w:pos="900"/>
          <w:tab w:val="left" w:pos="5940"/>
          <w:tab w:val="left" w:pos="6840"/>
        </w:tabs>
        <w:rPr>
          <w:sz w:val="12"/>
          <w:szCs w:val="12"/>
        </w:rPr>
      </w:pPr>
      <w:r>
        <w:rPr>
          <w:sz w:val="12"/>
          <w:szCs w:val="12"/>
        </w:rPr>
        <w:tab/>
        <w:t xml:space="preserve">fabrication, or procurement. </w:t>
      </w:r>
      <w:r>
        <w:rPr>
          <w:sz w:val="12"/>
          <w:szCs w:val="12"/>
        </w:rPr>
        <w:tab/>
      </w:r>
      <w:r>
        <w:rPr>
          <w:sz w:val="12"/>
          <w:szCs w:val="12"/>
        </w:rPr>
        <w:tab/>
        <w:t>controlled item issued or transferred to a maintenance</w:t>
      </w:r>
    </w:p>
    <w:p w:rsidR="00517B1E" w:rsidRDefault="00517B1E" w:rsidP="00E90027">
      <w:pPr>
        <w:tabs>
          <w:tab w:val="left" w:pos="900"/>
          <w:tab w:val="left" w:pos="5940"/>
          <w:tab w:val="left" w:pos="6840"/>
        </w:tabs>
        <w:rPr>
          <w:sz w:val="12"/>
          <w:szCs w:val="12"/>
        </w:rPr>
      </w:pPr>
      <w:r>
        <w:rPr>
          <w:sz w:val="12"/>
          <w:szCs w:val="12"/>
        </w:rPr>
        <w:tab/>
      </w:r>
      <w:r>
        <w:rPr>
          <w:sz w:val="12"/>
          <w:szCs w:val="12"/>
        </w:rPr>
        <w:tab/>
      </w:r>
      <w:r>
        <w:rPr>
          <w:sz w:val="12"/>
          <w:szCs w:val="12"/>
        </w:rPr>
        <w:tab/>
        <w:t>facility or another Marine Corps organization other than</w:t>
      </w:r>
    </w:p>
    <w:p w:rsidR="00517B1E" w:rsidRDefault="00517B1E" w:rsidP="00E90027">
      <w:pPr>
        <w:tabs>
          <w:tab w:val="left" w:pos="900"/>
          <w:tab w:val="left" w:pos="5940"/>
          <w:tab w:val="left" w:pos="6840"/>
        </w:tabs>
        <w:rPr>
          <w:sz w:val="12"/>
          <w:szCs w:val="12"/>
        </w:rPr>
      </w:pPr>
      <w:r>
        <w:rPr>
          <w:sz w:val="12"/>
          <w:szCs w:val="12"/>
        </w:rPr>
        <w:t>2B</w:t>
      </w:r>
      <w:r>
        <w:rPr>
          <w:sz w:val="12"/>
          <w:szCs w:val="12"/>
        </w:rPr>
        <w:tab/>
        <w:t>Requested item only will suffice. Do no substitute or</w:t>
      </w:r>
      <w:r>
        <w:rPr>
          <w:sz w:val="12"/>
          <w:szCs w:val="12"/>
        </w:rPr>
        <w:tab/>
      </w:r>
      <w:r>
        <w:rPr>
          <w:sz w:val="12"/>
          <w:szCs w:val="12"/>
        </w:rPr>
        <w:tab/>
        <w:t>the stores system. Requisitions citing this code will be</w:t>
      </w:r>
    </w:p>
    <w:p w:rsidR="00517B1E" w:rsidRDefault="00517B1E" w:rsidP="00E90027">
      <w:pPr>
        <w:tabs>
          <w:tab w:val="left" w:pos="900"/>
          <w:tab w:val="left" w:pos="5940"/>
          <w:tab w:val="left" w:pos="6840"/>
        </w:tabs>
        <w:rPr>
          <w:sz w:val="12"/>
          <w:szCs w:val="12"/>
        </w:rPr>
      </w:pPr>
      <w:r>
        <w:rPr>
          <w:sz w:val="12"/>
          <w:szCs w:val="12"/>
        </w:rPr>
        <w:tab/>
        <w:t>interchange.</w:t>
      </w:r>
      <w:r>
        <w:rPr>
          <w:sz w:val="12"/>
          <w:szCs w:val="12"/>
        </w:rPr>
        <w:tab/>
      </w:r>
      <w:r>
        <w:rPr>
          <w:sz w:val="12"/>
          <w:szCs w:val="12"/>
        </w:rPr>
        <w:tab/>
        <w:t>issued with no collateral material, unless requested by</w:t>
      </w:r>
    </w:p>
    <w:p w:rsidR="00517B1E" w:rsidRDefault="00517B1E" w:rsidP="00E90027">
      <w:pPr>
        <w:tabs>
          <w:tab w:val="left" w:pos="900"/>
          <w:tab w:val="left" w:pos="5940"/>
          <w:tab w:val="left" w:pos="6840"/>
        </w:tabs>
        <w:rPr>
          <w:sz w:val="12"/>
          <w:szCs w:val="12"/>
        </w:rPr>
      </w:pPr>
      <w:r>
        <w:rPr>
          <w:sz w:val="12"/>
          <w:szCs w:val="12"/>
        </w:rPr>
        <w:tab/>
      </w:r>
      <w:r>
        <w:rPr>
          <w:sz w:val="12"/>
          <w:szCs w:val="12"/>
        </w:rPr>
        <w:tab/>
      </w:r>
      <w:r>
        <w:rPr>
          <w:sz w:val="12"/>
          <w:szCs w:val="12"/>
        </w:rPr>
        <w:tab/>
        <w:t>requisitioner.</w:t>
      </w:r>
    </w:p>
    <w:p w:rsidR="00517B1E" w:rsidRDefault="00517B1E" w:rsidP="00E90027">
      <w:pPr>
        <w:tabs>
          <w:tab w:val="left" w:pos="900"/>
          <w:tab w:val="left" w:pos="5940"/>
          <w:tab w:val="left" w:pos="6840"/>
        </w:tabs>
        <w:rPr>
          <w:sz w:val="12"/>
          <w:szCs w:val="12"/>
        </w:rPr>
      </w:pPr>
      <w:r>
        <w:rPr>
          <w:sz w:val="12"/>
          <w:szCs w:val="12"/>
        </w:rPr>
        <w:t>2C</w:t>
      </w:r>
      <w:r>
        <w:rPr>
          <w:sz w:val="12"/>
          <w:szCs w:val="12"/>
        </w:rPr>
        <w:tab/>
        <w:t>Do no back order. Reject unfilled quantity not available</w:t>
      </w:r>
    </w:p>
    <w:p w:rsidR="00517B1E" w:rsidRDefault="00517B1E" w:rsidP="00E90027">
      <w:pPr>
        <w:tabs>
          <w:tab w:val="left" w:pos="900"/>
          <w:tab w:val="left" w:pos="5940"/>
          <w:tab w:val="left" w:pos="6840"/>
        </w:tabs>
        <w:rPr>
          <w:sz w:val="12"/>
          <w:szCs w:val="12"/>
        </w:rPr>
      </w:pPr>
      <w:r>
        <w:rPr>
          <w:sz w:val="12"/>
          <w:szCs w:val="12"/>
        </w:rPr>
        <w:tab/>
        <w:t>to meet Contract Delivery Date (CDD)/Required Delivery</w:t>
      </w:r>
      <w:r>
        <w:rPr>
          <w:sz w:val="12"/>
          <w:szCs w:val="12"/>
        </w:rPr>
        <w:tab/>
        <w:t xml:space="preserve">4E     </w:t>
      </w:r>
      <w:r>
        <w:rPr>
          <w:sz w:val="12"/>
          <w:szCs w:val="12"/>
          <w:u w:val="single"/>
        </w:rPr>
        <w:t>1</w:t>
      </w:r>
      <w:r>
        <w:rPr>
          <w:sz w:val="12"/>
          <w:szCs w:val="12"/>
        </w:rPr>
        <w:t>/</w:t>
      </w:r>
      <w:r>
        <w:rPr>
          <w:sz w:val="12"/>
          <w:szCs w:val="12"/>
        </w:rPr>
        <w:tab/>
        <w:t>Quantity requested by this requisition is required for</w:t>
      </w:r>
    </w:p>
    <w:p w:rsidR="00517B1E" w:rsidRDefault="00517B1E" w:rsidP="00E90027">
      <w:pPr>
        <w:tabs>
          <w:tab w:val="left" w:pos="900"/>
          <w:tab w:val="left" w:pos="5940"/>
          <w:tab w:val="left" w:pos="6840"/>
        </w:tabs>
        <w:rPr>
          <w:sz w:val="12"/>
          <w:szCs w:val="12"/>
        </w:rPr>
      </w:pPr>
      <w:r>
        <w:rPr>
          <w:sz w:val="12"/>
          <w:szCs w:val="12"/>
        </w:rPr>
        <w:tab/>
        <w:t>Date (RDD). Suitable substitute acceptable.</w:t>
      </w:r>
      <w:r>
        <w:rPr>
          <w:sz w:val="12"/>
          <w:szCs w:val="12"/>
        </w:rPr>
        <w:tab/>
      </w:r>
      <w:r>
        <w:rPr>
          <w:sz w:val="12"/>
          <w:szCs w:val="12"/>
        </w:rPr>
        <w:tab/>
        <w:t>installation/association with another end item as author-</w:t>
      </w:r>
    </w:p>
    <w:p w:rsidR="00517B1E" w:rsidRDefault="00517B1E" w:rsidP="00E90027">
      <w:pPr>
        <w:tabs>
          <w:tab w:val="left" w:pos="900"/>
          <w:tab w:val="left" w:pos="5940"/>
          <w:tab w:val="left" w:pos="6840"/>
        </w:tabs>
        <w:rPr>
          <w:sz w:val="12"/>
          <w:szCs w:val="12"/>
        </w:rPr>
      </w:pPr>
      <w:r>
        <w:rPr>
          <w:sz w:val="12"/>
          <w:szCs w:val="12"/>
        </w:rPr>
        <w:tab/>
      </w:r>
      <w:r>
        <w:rPr>
          <w:sz w:val="12"/>
          <w:szCs w:val="12"/>
        </w:rPr>
        <w:tab/>
      </w:r>
      <w:r>
        <w:rPr>
          <w:sz w:val="12"/>
          <w:szCs w:val="12"/>
        </w:rPr>
        <w:tab/>
        <w:t>ized by the current SL-3, SL-4, or TM, as appropriate</w:t>
      </w:r>
    </w:p>
    <w:p w:rsidR="00517B1E" w:rsidRDefault="00517B1E" w:rsidP="00E90027">
      <w:pPr>
        <w:tabs>
          <w:tab w:val="left" w:pos="900"/>
          <w:tab w:val="left" w:pos="5940"/>
          <w:tab w:val="left" w:pos="6840"/>
        </w:tabs>
        <w:rPr>
          <w:sz w:val="12"/>
          <w:szCs w:val="12"/>
        </w:rPr>
      </w:pPr>
      <w:r>
        <w:rPr>
          <w:sz w:val="12"/>
          <w:szCs w:val="12"/>
        </w:rPr>
        <w:t>2D</w:t>
      </w:r>
      <w:r>
        <w:rPr>
          <w:sz w:val="12"/>
          <w:szCs w:val="12"/>
        </w:rPr>
        <w:tab/>
        <w:t>Furnish exact quantity requested, i.e., do not adjust the</w:t>
      </w:r>
    </w:p>
    <w:p w:rsidR="00517B1E" w:rsidRDefault="00517B1E" w:rsidP="00E90027">
      <w:pPr>
        <w:tabs>
          <w:tab w:val="left" w:pos="900"/>
          <w:tab w:val="left" w:pos="5940"/>
          <w:tab w:val="left" w:pos="6840"/>
        </w:tabs>
        <w:rPr>
          <w:sz w:val="12"/>
          <w:szCs w:val="12"/>
        </w:rPr>
      </w:pPr>
      <w:r>
        <w:rPr>
          <w:sz w:val="12"/>
          <w:szCs w:val="12"/>
        </w:rPr>
        <w:tab/>
        <w:t>unit pack quantity.</w:t>
      </w:r>
      <w:r>
        <w:rPr>
          <w:sz w:val="12"/>
          <w:szCs w:val="12"/>
        </w:rPr>
        <w:tab/>
      </w:r>
      <w:r>
        <w:rPr>
          <w:sz w:val="12"/>
          <w:szCs w:val="12"/>
        </w:rPr>
        <w:tab/>
        <w:t>Requisitions citing this code will be issued with no col-</w:t>
      </w:r>
    </w:p>
    <w:p w:rsidR="00517B1E" w:rsidRDefault="00517B1E" w:rsidP="00E90027">
      <w:pPr>
        <w:tabs>
          <w:tab w:val="left" w:pos="900"/>
          <w:tab w:val="left" w:pos="5940"/>
          <w:tab w:val="left" w:pos="6840"/>
        </w:tabs>
        <w:rPr>
          <w:sz w:val="12"/>
          <w:szCs w:val="12"/>
        </w:rPr>
      </w:pPr>
      <w:r>
        <w:rPr>
          <w:sz w:val="12"/>
          <w:szCs w:val="12"/>
        </w:rPr>
        <w:tab/>
      </w:r>
      <w:r>
        <w:rPr>
          <w:sz w:val="12"/>
          <w:szCs w:val="12"/>
        </w:rPr>
        <w:tab/>
      </w:r>
      <w:r>
        <w:rPr>
          <w:sz w:val="12"/>
          <w:szCs w:val="12"/>
        </w:rPr>
        <w:tab/>
        <w:t>lateral material, unless requested by the requisitioner.</w:t>
      </w:r>
    </w:p>
    <w:p w:rsidR="00517B1E" w:rsidRDefault="00517B1E" w:rsidP="00E90027">
      <w:pPr>
        <w:tabs>
          <w:tab w:val="left" w:pos="900"/>
          <w:tab w:val="left" w:pos="5940"/>
          <w:tab w:val="left" w:pos="6840"/>
        </w:tabs>
        <w:rPr>
          <w:sz w:val="12"/>
          <w:szCs w:val="12"/>
        </w:rPr>
      </w:pPr>
      <w:r>
        <w:rPr>
          <w:sz w:val="12"/>
          <w:szCs w:val="12"/>
        </w:rPr>
        <w:t>2E</w:t>
      </w:r>
      <w:r>
        <w:rPr>
          <w:sz w:val="12"/>
          <w:szCs w:val="12"/>
        </w:rPr>
        <w:tab/>
        <w:t>Free issue. (To be used with Signal Code D or M on</w:t>
      </w:r>
    </w:p>
    <w:p w:rsidR="00517B1E" w:rsidRDefault="00517B1E" w:rsidP="00E90027">
      <w:pPr>
        <w:tabs>
          <w:tab w:val="left" w:pos="900"/>
          <w:tab w:val="left" w:pos="5940"/>
          <w:tab w:val="left" w:pos="6840"/>
        </w:tabs>
        <w:rPr>
          <w:sz w:val="12"/>
          <w:szCs w:val="12"/>
        </w:rPr>
      </w:pPr>
      <w:r>
        <w:rPr>
          <w:sz w:val="12"/>
          <w:szCs w:val="12"/>
        </w:rPr>
        <w:tab/>
        <w:t>inter-service requisitions). Stocklists or other publications</w:t>
      </w:r>
      <w:r>
        <w:rPr>
          <w:sz w:val="12"/>
          <w:szCs w:val="12"/>
        </w:rPr>
        <w:tab/>
        <w:t xml:space="preserve">4G     </w:t>
      </w:r>
      <w:r>
        <w:rPr>
          <w:sz w:val="12"/>
          <w:szCs w:val="12"/>
          <w:u w:val="single"/>
        </w:rPr>
        <w:t>1</w:t>
      </w:r>
      <w:r>
        <w:rPr>
          <w:sz w:val="12"/>
          <w:szCs w:val="12"/>
        </w:rPr>
        <w:t>/</w:t>
      </w:r>
      <w:r>
        <w:rPr>
          <w:sz w:val="12"/>
          <w:szCs w:val="12"/>
        </w:rPr>
        <w:tab/>
        <w:t>Quantity requested is to replace an authorized allowance/</w:t>
      </w:r>
    </w:p>
    <w:p w:rsidR="00517B1E" w:rsidRDefault="00517B1E" w:rsidP="00E90027">
      <w:pPr>
        <w:tabs>
          <w:tab w:val="left" w:pos="900"/>
          <w:tab w:val="left" w:pos="5940"/>
          <w:tab w:val="left" w:pos="6840"/>
        </w:tabs>
        <w:rPr>
          <w:sz w:val="12"/>
          <w:szCs w:val="12"/>
        </w:rPr>
      </w:pPr>
      <w:r>
        <w:rPr>
          <w:sz w:val="12"/>
          <w:szCs w:val="12"/>
        </w:rPr>
        <w:tab/>
        <w:t>offer this material without reimbursement.</w:t>
      </w:r>
      <w:r>
        <w:rPr>
          <w:sz w:val="12"/>
          <w:szCs w:val="12"/>
        </w:rPr>
        <w:tab/>
      </w:r>
      <w:r>
        <w:rPr>
          <w:sz w:val="12"/>
          <w:szCs w:val="12"/>
        </w:rPr>
        <w:tab/>
        <w:t>controlled item that has been destroyed or lost, cannibalized,</w:t>
      </w:r>
    </w:p>
    <w:p w:rsidR="00517B1E" w:rsidRDefault="00517B1E" w:rsidP="00E90027">
      <w:pPr>
        <w:tabs>
          <w:tab w:val="left" w:pos="900"/>
          <w:tab w:val="left" w:pos="5940"/>
          <w:tab w:val="left" w:pos="6840"/>
        </w:tabs>
        <w:rPr>
          <w:sz w:val="12"/>
          <w:szCs w:val="12"/>
        </w:rPr>
      </w:pPr>
      <w:r>
        <w:rPr>
          <w:sz w:val="12"/>
          <w:szCs w:val="12"/>
        </w:rPr>
        <w:tab/>
      </w:r>
      <w:r>
        <w:rPr>
          <w:sz w:val="12"/>
          <w:szCs w:val="12"/>
        </w:rPr>
        <w:tab/>
      </w:r>
      <w:r>
        <w:rPr>
          <w:sz w:val="12"/>
          <w:szCs w:val="12"/>
        </w:rPr>
        <w:tab/>
        <w:t>turned over to disposal, sold, or transferred to another</w:t>
      </w:r>
    </w:p>
    <w:p w:rsidR="00517B1E" w:rsidRDefault="00517B1E" w:rsidP="00E90027">
      <w:pPr>
        <w:tabs>
          <w:tab w:val="left" w:pos="900"/>
          <w:tab w:val="left" w:pos="5940"/>
          <w:tab w:val="left" w:pos="6840"/>
        </w:tabs>
        <w:rPr>
          <w:sz w:val="12"/>
          <w:szCs w:val="12"/>
        </w:rPr>
      </w:pPr>
      <w:r>
        <w:rPr>
          <w:sz w:val="12"/>
          <w:szCs w:val="12"/>
        </w:rPr>
        <w:t>2G</w:t>
      </w:r>
      <w:r>
        <w:rPr>
          <w:sz w:val="12"/>
          <w:szCs w:val="12"/>
        </w:rPr>
        <w:tab/>
        <w:t>Multiple uses:</w:t>
      </w:r>
      <w:r>
        <w:rPr>
          <w:sz w:val="12"/>
          <w:szCs w:val="12"/>
        </w:rPr>
        <w:tab/>
      </w:r>
      <w:r>
        <w:rPr>
          <w:sz w:val="12"/>
          <w:szCs w:val="12"/>
        </w:rPr>
        <w:tab/>
        <w:t>organization outside the Marine Corps. Requisitions</w:t>
      </w:r>
    </w:p>
    <w:p w:rsidR="00517B1E" w:rsidRDefault="00517B1E" w:rsidP="00E90027">
      <w:pPr>
        <w:tabs>
          <w:tab w:val="left" w:pos="900"/>
          <w:tab w:val="left" w:pos="5940"/>
          <w:tab w:val="left" w:pos="6840"/>
        </w:tabs>
        <w:rPr>
          <w:sz w:val="12"/>
          <w:szCs w:val="12"/>
        </w:rPr>
      </w:pPr>
      <w:r>
        <w:rPr>
          <w:sz w:val="12"/>
          <w:szCs w:val="12"/>
        </w:rPr>
        <w:tab/>
      </w:r>
      <w:r>
        <w:rPr>
          <w:sz w:val="12"/>
          <w:szCs w:val="12"/>
        </w:rPr>
        <w:tab/>
      </w:r>
      <w:r>
        <w:rPr>
          <w:sz w:val="12"/>
          <w:szCs w:val="12"/>
        </w:rPr>
        <w:tab/>
        <w:t>citing this code will be issued with no collateral material,</w:t>
      </w:r>
    </w:p>
    <w:p w:rsidR="00517B1E" w:rsidRDefault="00517B1E" w:rsidP="00E90027">
      <w:pPr>
        <w:tabs>
          <w:tab w:val="left" w:pos="900"/>
          <w:tab w:val="left" w:pos="5940"/>
          <w:tab w:val="left" w:pos="6840"/>
        </w:tabs>
        <w:rPr>
          <w:sz w:val="12"/>
          <w:szCs w:val="12"/>
        </w:rPr>
      </w:pPr>
      <w:r>
        <w:rPr>
          <w:sz w:val="12"/>
          <w:szCs w:val="12"/>
        </w:rPr>
        <w:tab/>
        <w:t>a. Ship new stock having new appearance.</w:t>
      </w:r>
      <w:r>
        <w:rPr>
          <w:sz w:val="12"/>
          <w:szCs w:val="12"/>
        </w:rPr>
        <w:tab/>
      </w:r>
      <w:r>
        <w:rPr>
          <w:sz w:val="12"/>
          <w:szCs w:val="12"/>
        </w:rPr>
        <w:tab/>
      </w:r>
    </w:p>
    <w:p w:rsidR="00517B1E" w:rsidRDefault="00517B1E" w:rsidP="00E90027">
      <w:pPr>
        <w:jc w:val="center"/>
      </w:pPr>
      <w:r>
        <w:rPr>
          <w:noProof/>
          <w:lang w:eastAsia="en-US"/>
        </w:rPr>
        <w:pict>
          <v:shape id="_x0000_s1048" type="#_x0000_t75" style="position:absolute;left:0;text-align:left;margin-left:0;margin-top:0;width:581.25pt;height:729.15pt;z-index:251656704;mso-position-horizontal:center;mso-position-horizontal-relative:margin;mso-position-vertical:top;mso-position-vertical-relative:margin">
            <v:imagedata r:id="rId19" o:title=""/>
            <w10:wrap type="square" anchorx="margin" anchory="margin"/>
          </v:shape>
          <o:OLEObject Type="Embed" ProgID="PBrush" ShapeID="_x0000_s1048" DrawAspect="Content" ObjectID="_1346913002" r:id="rId20"/>
        </w:pict>
      </w:r>
    </w:p>
    <w:tbl>
      <w:tblPr>
        <w:tblpPr w:leftFromText="180" w:rightFromText="180" w:vertAnchor="text" w:horzAnchor="margin" w:tblpXSpec="center" w:tblpY="-1439"/>
        <w:tblW w:w="10722" w:type="dxa"/>
        <w:tblCellMar>
          <w:left w:w="0" w:type="dxa"/>
          <w:right w:w="0" w:type="dxa"/>
        </w:tblCellMar>
        <w:tblLook w:val="0000"/>
      </w:tblPr>
      <w:tblGrid>
        <w:gridCol w:w="540"/>
        <w:gridCol w:w="10182"/>
      </w:tblGrid>
      <w:tr w:rsidR="00517B1E" w:rsidTr="0076250A">
        <w:trPr>
          <w:trHeight w:val="225"/>
        </w:trPr>
        <w:tc>
          <w:tcPr>
            <w:tcW w:w="54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b/>
                <w:bCs/>
                <w:sz w:val="16"/>
                <w:szCs w:val="16"/>
              </w:rPr>
            </w:pPr>
            <w:r>
              <w:rPr>
                <w:rFonts w:ascii="Arial" w:hAnsi="Arial" w:cs="Arial"/>
                <w:b/>
                <w:bCs/>
                <w:sz w:val="16"/>
                <w:szCs w:val="16"/>
              </w:rPr>
              <w:t>CODE</w:t>
            </w:r>
          </w:p>
        </w:tc>
        <w:tc>
          <w:tcPr>
            <w:tcW w:w="1018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b/>
                <w:bCs/>
                <w:sz w:val="16"/>
                <w:szCs w:val="16"/>
              </w:rPr>
            </w:pPr>
            <w:r>
              <w:rPr>
                <w:rFonts w:ascii="Arial" w:hAnsi="Arial" w:cs="Arial"/>
                <w:b/>
                <w:bCs/>
                <w:sz w:val="16"/>
                <w:szCs w:val="16"/>
              </w:rPr>
              <w:t>SUPPLY STATUS</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NO ASSETS CURRENTLY AVAILABLE.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STATUS OF SUPPLY OR PROCUREMENT ACTION PRECLUDES REQUESTED MODIFICATION.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THE RAD CONTAINED IN THE ORIFINAL REQUISITION IS UNREALISTIC.</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CANCELLED. RESULTS FORM RECEIPT OF CANCELLATION REQUEST FROM REQUISITIONER.</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THE ACTIVITY IDENTIFIED BY THE CODE IN CARD COUMN 4-6 IN RECEIPT OF YOUR FOLLOW UP REQUEST.</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THE MATERIAL APPLICABLE TO THE REQUISITION REQUESTED FOR CANCELLATION HAS BEEN DIVERTED.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UNIT PRICE CHANGE.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QUANTITY REQUESTED FOR CANCELLATION NOT ACCOMPLISHED.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ACTION TO CANCEL THE DEMAND OR TO DIVERT THE APPLICABLE SHIPMENT IS BEING ATTEMPTED.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ITEM IS BEING PROCESSED FOR SHIPMENT.</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ITEM IS ON BACKORDER.</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ITEM IS ON BACKORDER AND A LONG DELAY IS ANTICIPATED.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ITEM IS DELAYED DUE TO VERIFICATION OF REQUIREMENTS.</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DEPOT/STORAGE ACTIVITY HAS A RECORD OF THE MRO BUT NOT SUPPORTING TRANSACTION.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BF</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SUPPLY HAS NO RECORD OF YOU REQUISITION.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NSN HAS CHANGED.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BH</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ADDITIONAL STATUS WILL BE SUPPLIED.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BJ</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QUANTITY CHANGED TO INDICATE ACTIVITY.</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BK</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HAS BEEN MODIFIED AS REQUESTED.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NOTICE OF AVAILABILITY WAS FORWARDED TO THE COUNTRY REPRESENTATIVE OR FREIGHT FORWARDED.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YOUR DOCUMENT HAS BEEN FORWARDED TO THE INDICATED ACTIVITY.</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REQUISITION BEING PROCESSED FOR FREE ISSUE.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BP</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ITEM IS ON BACKORDER OR PROCUREMENT FOR DIRECT DELIVERY, SHIPPING ACTION WILL BE DELAYED.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BQ</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CANCELLED BY REQUEST.</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CANCELLED BY SMU DUE TO BACKORDER VALIDATION.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CANCELLED BY SMU DUT TO NO RESPONSE TO BACKORDER VALIDATION.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BT</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PROCESSED FOR RELEASE AND SHIPMENT FROM STOCK TO YOU RDD.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BV</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PROCURED AND ON CONTACT FOR DIRECT SHIPMENT.</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BY</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DEPOT/STORAGE HAS PREVIOUSLY DENIED DELIVERY PROCUREMENT.</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BZ</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REQUISITION IS BEING PROCESSED FOR DIRECT DELIVERY PROCUREMENT.</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FOR SUBSISTENCE ONLY. REQUESTED ITEM NOT AVAILABLE.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ILP FUNDS ARE NOT AVAILABLE TO PROCESS THIS REQUISITION.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APPLIES TO SUBSISTENCE ONLY. VENDOR CANNOT MAKE DELIVERY DURING SHIPPING PERIOD.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APPLIES TO SUBSISTENCE.ITEM IS SEASONAL AND NOT AVAILABLE FOR DELIVERY CURRENT SHIPPING PERIOD.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REQUISITIONER UPON INSPECTION OF MATERIAL LOCATED IN THE DPDO ACTIVITY REJECTED.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REQUISITION IS FOR COMMERCIAL TYPE ITEM WHICH IS NOT AUTHORIZED FOR SUPPLY UNDER THE FMS PROGRAM.</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DOCUMENT IDENTIFIER CODE INDICATES THIS IS A REMARKS/EXCEPTION DATA DOCUMENT.</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VENDOR WILL NOT ACCEPT ORDER FOR QUANTITY LESS THAN THE QUANTITY INDICATED IN CARD.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APPLIES ONLY TO SUBSISTENCER. QUANTITY IS CC25-29 CANCELED DUE TO NONAVAILABILITY.</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EXPLANATION FOR REJECTION IS STATED IN THE REMARKS FIELD. WHEN DUE TO SECURITY REASONS…</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QUANTITY NOT AVAILABLE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APPLIES ONLY TO REQUISITIONS CONTAINING NSN'S FOR ITEMS WITHIN FSC'S 5510, 5530.</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ERROR IN QUANTITY, DATE OR SERIAL NUMBER</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UNIT OF ISSUE IS WRONG</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SUPPLY UNABLE TO IDENTIFY THE ITEM ORDERED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CH</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SUBMITTED TO THE WRONG SOURCE OF SUPPLY.</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CJ</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ITEM IS OBSOLETE.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CK</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ITEM IS NOT AVAILABLE THROUGH SUPPLY</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CONTRACTORS REQUISITION OR RELATED TRANSACTION IS TO BE PROCESSED INITIALLY BY AN…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NO FUND CODE WAS SUBMITTED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NON-CONSUMABLE ITEM. YOUR SERVICE DOES NOT RECEIVE REQUESITION SUPPORT ON THIS ITEM OR YOUR…</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CP</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ITEM OBTAINED LOCALLY.</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CQ</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ITEM REQUESTED IS COMMAND OR SERVICE REGULATED OR CONTROLLED. SUBMIT NEW REQUISITION.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ITEM IS A CONTROLLED SUBSTANCE.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SUSPECT ERROR IN QUANITY.</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UNABLE TO PROCURE REQUESTED ITEM. ITEM IS NO LONGER PRODUCED BY ANY KNOWN…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CV</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ITEM PREMATURLEY REQUISITIONED THE EFFECTIVE DATE FOR REQUISITIONING IS CONTAINED IN…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CW</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ITEM IS NOT AVAILABLE OR IS UNMAILABLE.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CX</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RETURN ADDRESS. IS UNREADABLE.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CY</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UNABLE TO PROCURE ITEM REQUISITIONED. ITEM IS NO LONGER PRODUCED BY ANY KNOWN SOURCE…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CZ</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SUBSISTENCE ITEM NOT AVAILABLE FOR RESALE. RESERVED FOR TROOP ISSUE ONLY.</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CANCELED. REQUISITION WAS RETAINED FOR 60 DAYS. REQUESTED ASSET DID NOT COME.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ITEM REQUESTED IN BRAND NAME RESALE AND IS IN SHORT SUPPLY.</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ACTIVITY DID NOT RESPOND TO SUPPLY STATUS REQUEST FOR ADDITIONAL INFORMATION.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CANCELED. APPLIES ONLY TO SUBSISTENCE ITEMS. QUANTITY IN CC 25-29 CANCELLED.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ITEM REQUESTED IN NUCLEAR PLANT MATERIAL AUTHORIZED FOR ISSUE ONLY TO NUCLEAR…</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REQUISITION MODIFIER REJECTED BECAUSE OF ERRORS IN ONE OR MORE DATE ELEMENTS.</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REQUISITION IS FOR CONTROLLED SUBSISTENCE ITEM AND REQUISITIONER AND/OR "SHIP TO" ADDRESS…</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SOURCE OF SUPPLY IS DIRECT ORDERING FROM THE FEDERAL SUPPLY SCHEDULE IDENTIFIED.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 xml:space="preserve">REJECTED. NO VALID CONTRACT IS REGISTERED AS MCA </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CANCELED. ALTHOUGH SHIPMENT STATUS (DI AS3) WAS SENT, NO SHIPMENT WAS MADE. FOR USE IN…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DF</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TERMINATE INTRAST CONTROL PROCESSING. A SIGNED RECEIPT OF THE DISPOSAL TURN-IN DOCUMENT…</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SHIPMENT CONFIRMED. THE QUANTITY IN THE DI AS3 TRANSACTION WAS THE DISPOSAL TURN-IN DOCUMENT…</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DH</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TERMINATE INTRAST CONTROL PROCESSING. A SIGNED COPY OF THE DISPOSAL TURN-IN DOCUMENT…</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DJ</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GFM QUANTITY REQUISITIONED PARTAILLY EXCEEDS THE CONTRACT AUTHORIZED QUANTITY.</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DK</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YOUR DI APR TRANSACTION REQUESTING REINSTATEMENT HAS BEEN RECEIVED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YOUR DI APR TRANSACTION REQUESTING REINSTATEMENT HAS BEEN RECEIVED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YOUR DI APR TRANSACTION REQUESTING REINSTATEMENT HAS BEEN RECEIVED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A VALID CONTRACT IS REORDERED AT THE MCA. HOWEVER, THE REQUISITIONED ITEM OR…</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DQ</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GFM QUANTITY REQUISITIONED TOTALLY EXCEEDS THE CONTRACT AND AUTHORIZED QUANTITY.</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THE MCA, FOR THE CONTRACT INDICATED BY THE REQUISITION FAILED TO RESPOND OR PROVIDE…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REQUISITION RECEIVED FOR AN ITEM FOR WHICH YOUR SERVICE IS NOT A REGISTERED USER.</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DY</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MATERIAL SHIPPED BY NON-TRACEABLE MEANS OR SUPPLIED BY DIRECT ENDOR DELIVERY…</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DIC AT_/AM_ RECEIVED CITING DOCUMENT DRAFT DATE HAVING LESS THAN SIX MONTHS…</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REQUISITION AND ITEM UNIT OF ISSUE ARE DIFFERENT AND CANNOT BE CORRECTED.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WAREHOUSE REFUSAL. QUANTITY IN CARD IS DENIED. SUPPLY ACTION IS BEING CONTINUED.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REQUISITION MODIFIER RECEIVED AND PROCESSED.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BEING RELEASED.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RESPONSE TO BPF FOR NSN - QUANTITY STATUS INCLUDED.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RESPONSE TO BPF FOR PROJECT - 100% ATTAINED.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RESPONSE TO BPF FOR PROJECT - LESS THAN 100% ATTAINED-REPORT FOLLOWS</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ITEM FOR INITIAL ISSUE ONLY</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MF</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NO ALLOWANCE OREXCESS ALLOWANCE FOR ITEM REQUESTED. FOR GUIDANCE, REFER TO…</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ITEM MAY BE OBSOLETE.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MH</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NO RECORD OF TRANSACTION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MJ</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UNIT OF ISSUE IN MATERIAL RELEASE CONFIRMATION IS UNEQUAL TO UNIT OF ISSUE IN MRO.</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MK</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TRANSACTION IS A DUPLICATE OF AN EARLIER TRANSACTION.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ADVICE IS NOT VALID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TRANSACTION CONTAINS AN UNAUTHORIZED PROJECT MANAGER CODE. PRF TRANSACTION IS…</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CHANGE TRANSACTION NO VALID FOR PROJECT NUMBER. SUBMITT REQUIREMENT CHANGE…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MP</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ITEM IS CONDEMNED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MQ</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NO RECORD OF REQUIREMENT FILE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REQUIREMENT SUBTRACT TRANSACTION WOULD REDUCE REQUIREMENT QUANTITY FOR THIS…</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REQUIREMENT TRANSACTION IS AN EXACT DUPLICATE OF A PREVIOUSLY RECEIVED REQUIREMENT…</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MT</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REQUESTED RELEASE QUANTITY IS GREATER THAN REQUIREMENT ON FILE.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CHANGE DATA IN REQUIREMENT CHANGE TRANSACTION INVALID.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MV</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RELEASE OF A COLD REQUIREMENT IS INVALID.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MW</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TRANSACTION TO REDUCE THE DATE MATERIAL REQUIRED IN A REQUIREMENT RECORD WHICH…</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MX</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TRANSACTION TO CHANGE MANAGEMENT CODE TO A REQUIREMENT RECORD WHICH HAS…</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MY</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TRANSACTION TO CHANGE THE FUND CODE IN A REQUIREMENT RECORD WHICH WAS FUNDED…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MZ</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NOT AUTHORIZED TO ISSUE.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RA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CANCELLATION.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RB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 xml:space="preserve">REJECTED. </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SA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 xml:space="preserve">REJECTED. ASSIGN A NEW DOCUMENT NUMBER IF A NEW EXCESS REPORT IS SUBMITTED. </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SB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REPORT GARBLED AND INCOMPLETE. USE ON DI FTR.</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SC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ICP/IMM ON THE REPORTED ITEM CANNOT BE DETERMINED. RESPONSE TO DI FTE, USE ON…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SD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NSN NOT IDENTIFIABLE. USE DI FTR.</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SF</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MATERIAL SHOULD BE SCREENED FOR CORRECT CONDITION CODE AND NEW FTE SUBMITTED.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SG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THIS TRANSACTION IS A DUPLICATE.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SH</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UNIT OF ISSUE IS INCORRECT. USE ON DI FTR.</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SJ</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SIGNAL CODE IS INCORRECT. USE ON DI FTR.</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SK</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SIGNAL CODE REQUIRES COMPATIBLE FUND CODE. USE ON DI FTR.</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SM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STOCK BALANCE INDICATES DISPOSAL ACTION IS APPROPRIATE. USE ON DI FTR.</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SN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MATERIAL REPORTED NOT AUTHORIZED FOR RETURN. USE ON DI FTR.</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SP</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A DI FTC HAS BEEN GENERATED BY DEPRA TO THE ICP. US ON DI FTR.</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SQ</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REJECTED. REPORTED NSN IS MATTER ITEM NUMBER. USE ON DI FTR.</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MATERIAL RECEIVED. STOCK NUMBER CHANGED FOR A STOCK FUND TO AN APPROPRIATION FINANCED ITEM…</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DI DTM HAS BEEN RECEIVED. MATERIAL HAS NOT BEEN RECEIVED.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MATERIAL NOT RETURNABLE. QUANTITY INDICATED IN CC 25-29 IS EXCESS IPE.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DI FT_HAS BEEN ROUTED TO THE ACTIVITY INDICATED IN CC 67-69</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FSC HAS BEEN CHANGED BY THE ICP IN CC 4-6</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PART NUMBER CANNOT BE CONVERTED TO AN ESTABLISHED NSN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CREDITABLE RETURN. SHIP MATERIAL TO ACTIVITY IN CC 54-56.</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NONCREDITABLE RETURN. RETURN QUANTITY INDICATED IN CC 25-29 TO ACTIVITY INDICATED IN CC 54-56.</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NOT RETURNABLE. QUANTITY REPORTED HAS BEEN DETERMINED BY THE IMM TO BE NOT ECONOMICALLY…</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NOT RETURNABLE. SPECIAL INSTRUCTIONS FOR DISPOSITION ARE STATED IN THE REMARKS FIELD.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MATERIAL REQUIRED FOR LATERAL REDISTRIBUTION.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TF</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MATERIAL RECEIVED. STATUS BEING INVESTIGATED.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MATERIAL REQUIRED FOR LATERAL REDISTRIBUTION.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TH</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CREDIT WILL BE GRANTED FOR QUANTITY INDICATED IN CC 25-29.</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TJ</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NONCREDITABLE RETURN. RETURN QUANTITY INDICATED IN CC 25-29 TO ACTIVITY INDICATED IN CC 54-56.</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TK</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NOT RETURNABLE. FURTHER PROCESSING MUST BE UNDER APPROPRIATE SERVICE/AGENCY REGULATIONS.</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MATERIAL RECEIVED. USE ON DI FTZ.</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MATERIAL RECEIVED. CONDITION OF MATERIAL IS INDICATED IN CC</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MATERIAL RECEIVED. CREDIT AUTHORIZED FOR QUANTITY IN CC 25-29.</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TP</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MATERIAL NOT RECEIVED WITHIN PRESCRIBED TIME FRAME.</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TQ</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MATERIAL RECEIVED. NONCREDITABLE RETURN AS INDICATED IN REPLY TO REPORT OF EXCESS.</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YOUR DI FTE RECEIVED AND IN PROCESS.</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TT</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MATERIAL RECEIVED AND IN PROCESS OF INSPECTION AND CLASSIFICATION.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MATERIAL NOT RECEIVED. REPLY TO DI'S FTT AND FTP.</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TW</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CREDIT ACTION IN PROCESS.</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TX</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FINANCIAL TRANSACTION ACCOMPLISHED.</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TY</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DI FTZ GENERATED NO DOCUMENT NUMBER CITED INDICATED NO FREDIT AUTHORIZED FOR RETURN…</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TZ</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 </w:t>
            </w:r>
          </w:p>
        </w:tc>
      </w:tr>
      <w:tr w:rsidR="00517B1E"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jc w:val="center"/>
              <w:rPr>
                <w:rFonts w:ascii="Arial" w:eastAsia="Arial Unicode MS" w:hAnsi="Arial" w:cs="Arial"/>
                <w:sz w:val="16"/>
                <w:szCs w:val="16"/>
              </w:rPr>
            </w:pPr>
            <w:r>
              <w:rPr>
                <w:rFonts w:ascii="Arial" w:hAnsi="Arial" w:cs="Arial"/>
                <w:sz w:val="16"/>
                <w:szCs w:val="16"/>
              </w:rPr>
              <w:t>UB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517B1E" w:rsidRDefault="00517B1E" w:rsidP="0076250A">
            <w:pPr>
              <w:rPr>
                <w:rFonts w:ascii="Arial" w:eastAsia="Arial Unicode MS" w:hAnsi="Arial" w:cs="Arial"/>
                <w:sz w:val="16"/>
                <w:szCs w:val="16"/>
              </w:rPr>
            </w:pPr>
            <w:r>
              <w:rPr>
                <w:rFonts w:ascii="Arial" w:hAnsi="Arial" w:cs="Arial"/>
                <w:sz w:val="16"/>
                <w:szCs w:val="16"/>
              </w:rPr>
              <w:t>BACKORDERED. NO FUNDS AVAIBLE.</w:t>
            </w:r>
          </w:p>
        </w:tc>
      </w:tr>
    </w:tbl>
    <w:p w:rsidR="00517B1E" w:rsidRDefault="00517B1E" w:rsidP="00E90027">
      <w:pPr>
        <w:pStyle w:val="Heading4"/>
      </w:pPr>
      <w:r>
        <w:t>Part Requisition Status</w:t>
      </w:r>
    </w:p>
    <w:p w:rsidR="00517B1E" w:rsidRDefault="00517B1E" w:rsidP="00E90027"/>
    <w:p w:rsidR="00517B1E" w:rsidRDefault="00517B1E" w:rsidP="00E90027"/>
    <w:p w:rsidR="00517B1E" w:rsidRDefault="00517B1E" w:rsidP="00E90027">
      <w:r>
        <w:object w:dxaOrig="14098" w:dyaOrig="13753">
          <v:shape id="_x0000_i1032" type="#_x0000_t75" style="width:578.25pt;height:681pt" o:ole="">
            <v:imagedata r:id="rId21" o:title=""/>
          </v:shape>
          <o:OLEObject Type="Embed" ProgID="Paint.Picture" ShapeID="_x0000_i1032" DrawAspect="Content" ObjectID="_1346913000" r:id="rId22"/>
        </w:object>
      </w:r>
    </w:p>
    <w:tbl>
      <w:tblPr>
        <w:tblW w:w="0" w:type="auto"/>
        <w:tblLayout w:type="fixed"/>
        <w:tblCellMar>
          <w:left w:w="30" w:type="dxa"/>
          <w:right w:w="30" w:type="dxa"/>
        </w:tblCellMar>
        <w:tblLook w:val="0000"/>
      </w:tblPr>
      <w:tblGrid>
        <w:gridCol w:w="629"/>
        <w:gridCol w:w="629"/>
        <w:gridCol w:w="628"/>
        <w:gridCol w:w="629"/>
        <w:gridCol w:w="629"/>
        <w:gridCol w:w="629"/>
        <w:gridCol w:w="629"/>
        <w:gridCol w:w="628"/>
        <w:gridCol w:w="629"/>
        <w:gridCol w:w="629"/>
        <w:gridCol w:w="629"/>
        <w:gridCol w:w="629"/>
        <w:gridCol w:w="628"/>
        <w:gridCol w:w="629"/>
      </w:tblGrid>
      <w:tr w:rsidR="00517B1E" w:rsidTr="00402E5B">
        <w:trPr>
          <w:trHeight w:val="350"/>
        </w:trPr>
        <w:tc>
          <w:tcPr>
            <w:tcW w:w="8803" w:type="dxa"/>
            <w:gridSpan w:val="14"/>
          </w:tcPr>
          <w:p w:rsidR="00517B1E" w:rsidRDefault="00517B1E" w:rsidP="00402E5B">
            <w:pPr>
              <w:jc w:val="center"/>
              <w:rPr>
                <w:rFonts w:ascii="Arial" w:hAnsi="Arial"/>
                <w:b/>
                <w:color w:val="000000"/>
                <w:sz w:val="28"/>
              </w:rPr>
            </w:pPr>
            <w:r>
              <w:rPr>
                <w:rFonts w:ascii="Arial" w:hAnsi="Arial"/>
                <w:b/>
                <w:color w:val="000000"/>
                <w:sz w:val="28"/>
              </w:rPr>
              <w:t>JULIAN  DATE CALENDAR</w:t>
            </w:r>
          </w:p>
        </w:tc>
      </w:tr>
      <w:tr w:rsidR="00517B1E" w:rsidTr="00402E5B">
        <w:trPr>
          <w:trHeight w:val="307"/>
        </w:trPr>
        <w:tc>
          <w:tcPr>
            <w:tcW w:w="8803" w:type="dxa"/>
            <w:gridSpan w:val="14"/>
          </w:tcPr>
          <w:p w:rsidR="00517B1E" w:rsidRDefault="00517B1E" w:rsidP="00402E5B">
            <w:pPr>
              <w:jc w:val="center"/>
              <w:rPr>
                <w:rFonts w:ascii="Arial" w:hAnsi="Arial"/>
                <w:color w:val="000000"/>
              </w:rPr>
            </w:pPr>
            <w:r>
              <w:rPr>
                <w:rFonts w:ascii="Arial" w:hAnsi="Arial"/>
                <w:color w:val="000000"/>
              </w:rPr>
              <w:t>(PERPETUAL)</w:t>
            </w:r>
          </w:p>
        </w:tc>
      </w:tr>
      <w:tr w:rsidR="00517B1E" w:rsidTr="00402E5B">
        <w:trPr>
          <w:trHeight w:val="250"/>
        </w:trPr>
        <w:tc>
          <w:tcPr>
            <w:tcW w:w="629" w:type="dxa"/>
          </w:tcPr>
          <w:p w:rsidR="00517B1E" w:rsidRDefault="00517B1E" w:rsidP="00402E5B">
            <w:pPr>
              <w:jc w:val="center"/>
              <w:rPr>
                <w:rFonts w:ascii="Arial" w:hAnsi="Arial"/>
                <w:b/>
                <w:color w:val="000000"/>
              </w:rPr>
            </w:pPr>
          </w:p>
        </w:tc>
        <w:tc>
          <w:tcPr>
            <w:tcW w:w="629" w:type="dxa"/>
          </w:tcPr>
          <w:p w:rsidR="00517B1E" w:rsidRDefault="00517B1E" w:rsidP="00402E5B">
            <w:pPr>
              <w:jc w:val="center"/>
              <w:rPr>
                <w:rFonts w:ascii="Arial" w:hAnsi="Arial"/>
                <w:color w:val="000000"/>
              </w:rPr>
            </w:pPr>
          </w:p>
        </w:tc>
        <w:tc>
          <w:tcPr>
            <w:tcW w:w="628" w:type="dxa"/>
          </w:tcPr>
          <w:p w:rsidR="00517B1E" w:rsidRDefault="00517B1E" w:rsidP="00402E5B">
            <w:pPr>
              <w:jc w:val="center"/>
              <w:rPr>
                <w:rFonts w:ascii="Arial" w:hAnsi="Arial"/>
                <w:color w:val="000000"/>
              </w:rPr>
            </w:pPr>
          </w:p>
        </w:tc>
        <w:tc>
          <w:tcPr>
            <w:tcW w:w="629" w:type="dxa"/>
          </w:tcPr>
          <w:p w:rsidR="00517B1E" w:rsidRDefault="00517B1E" w:rsidP="00402E5B">
            <w:pPr>
              <w:jc w:val="center"/>
              <w:rPr>
                <w:rFonts w:ascii="Arial" w:hAnsi="Arial"/>
                <w:color w:val="000000"/>
              </w:rPr>
            </w:pPr>
          </w:p>
        </w:tc>
        <w:tc>
          <w:tcPr>
            <w:tcW w:w="629" w:type="dxa"/>
          </w:tcPr>
          <w:p w:rsidR="00517B1E" w:rsidRDefault="00517B1E" w:rsidP="00402E5B">
            <w:pPr>
              <w:jc w:val="center"/>
              <w:rPr>
                <w:rFonts w:ascii="Arial" w:hAnsi="Arial"/>
                <w:color w:val="000000"/>
              </w:rPr>
            </w:pPr>
          </w:p>
        </w:tc>
        <w:tc>
          <w:tcPr>
            <w:tcW w:w="629" w:type="dxa"/>
          </w:tcPr>
          <w:p w:rsidR="00517B1E" w:rsidRDefault="00517B1E" w:rsidP="00402E5B">
            <w:pPr>
              <w:jc w:val="center"/>
              <w:rPr>
                <w:rFonts w:ascii="Arial" w:hAnsi="Arial"/>
                <w:color w:val="000000"/>
              </w:rPr>
            </w:pPr>
          </w:p>
        </w:tc>
        <w:tc>
          <w:tcPr>
            <w:tcW w:w="629" w:type="dxa"/>
          </w:tcPr>
          <w:p w:rsidR="00517B1E" w:rsidRDefault="00517B1E" w:rsidP="00402E5B">
            <w:pPr>
              <w:jc w:val="center"/>
              <w:rPr>
                <w:rFonts w:ascii="Arial" w:hAnsi="Arial"/>
                <w:color w:val="000000"/>
              </w:rPr>
            </w:pPr>
          </w:p>
        </w:tc>
        <w:tc>
          <w:tcPr>
            <w:tcW w:w="628" w:type="dxa"/>
          </w:tcPr>
          <w:p w:rsidR="00517B1E" w:rsidRDefault="00517B1E" w:rsidP="00402E5B">
            <w:pPr>
              <w:jc w:val="center"/>
              <w:rPr>
                <w:rFonts w:ascii="Arial" w:hAnsi="Arial"/>
                <w:color w:val="000000"/>
              </w:rPr>
            </w:pPr>
          </w:p>
        </w:tc>
        <w:tc>
          <w:tcPr>
            <w:tcW w:w="629" w:type="dxa"/>
          </w:tcPr>
          <w:p w:rsidR="00517B1E" w:rsidRDefault="00517B1E" w:rsidP="00402E5B">
            <w:pPr>
              <w:jc w:val="center"/>
              <w:rPr>
                <w:rFonts w:ascii="Arial" w:hAnsi="Arial"/>
                <w:color w:val="000000"/>
              </w:rPr>
            </w:pPr>
          </w:p>
        </w:tc>
        <w:tc>
          <w:tcPr>
            <w:tcW w:w="629" w:type="dxa"/>
          </w:tcPr>
          <w:p w:rsidR="00517B1E" w:rsidRDefault="00517B1E" w:rsidP="00402E5B">
            <w:pPr>
              <w:jc w:val="center"/>
              <w:rPr>
                <w:rFonts w:ascii="Arial" w:hAnsi="Arial"/>
                <w:color w:val="000000"/>
              </w:rPr>
            </w:pPr>
          </w:p>
        </w:tc>
        <w:tc>
          <w:tcPr>
            <w:tcW w:w="629" w:type="dxa"/>
          </w:tcPr>
          <w:p w:rsidR="00517B1E" w:rsidRDefault="00517B1E" w:rsidP="00402E5B">
            <w:pPr>
              <w:jc w:val="center"/>
              <w:rPr>
                <w:rFonts w:ascii="Arial" w:hAnsi="Arial"/>
                <w:color w:val="000000"/>
              </w:rPr>
            </w:pPr>
          </w:p>
        </w:tc>
        <w:tc>
          <w:tcPr>
            <w:tcW w:w="629" w:type="dxa"/>
          </w:tcPr>
          <w:p w:rsidR="00517B1E" w:rsidRDefault="00517B1E" w:rsidP="00402E5B">
            <w:pPr>
              <w:jc w:val="center"/>
              <w:rPr>
                <w:rFonts w:ascii="Arial" w:hAnsi="Arial"/>
                <w:color w:val="000000"/>
              </w:rPr>
            </w:pPr>
          </w:p>
        </w:tc>
        <w:tc>
          <w:tcPr>
            <w:tcW w:w="628" w:type="dxa"/>
          </w:tcPr>
          <w:p w:rsidR="00517B1E" w:rsidRDefault="00517B1E" w:rsidP="00402E5B">
            <w:pPr>
              <w:jc w:val="center"/>
              <w:rPr>
                <w:rFonts w:ascii="Arial" w:hAnsi="Arial"/>
                <w:color w:val="000000"/>
              </w:rPr>
            </w:pPr>
          </w:p>
        </w:tc>
        <w:tc>
          <w:tcPr>
            <w:tcW w:w="629" w:type="dxa"/>
          </w:tcPr>
          <w:p w:rsidR="00517B1E" w:rsidRDefault="00517B1E" w:rsidP="00402E5B">
            <w:pPr>
              <w:jc w:val="right"/>
              <w:rPr>
                <w:rFonts w:ascii="Arial" w:hAnsi="Arial"/>
                <w:b/>
                <w:color w:val="000000"/>
              </w:rPr>
            </w:pP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Day</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Jan</w:t>
            </w:r>
          </w:p>
        </w:tc>
        <w:tc>
          <w:tcPr>
            <w:tcW w:w="628"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Feb</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Mar</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Apr</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May</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June</w:t>
            </w:r>
          </w:p>
        </w:tc>
        <w:tc>
          <w:tcPr>
            <w:tcW w:w="628"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July</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Aug</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Sep</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Oct</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Nov</w:t>
            </w:r>
          </w:p>
        </w:tc>
        <w:tc>
          <w:tcPr>
            <w:tcW w:w="628"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Dec</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Day</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001</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032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060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091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121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152</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182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213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244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274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305</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335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002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033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061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092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122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153</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183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214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245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275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306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336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003</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034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062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093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123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154</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184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215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246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276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307</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337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3</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004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035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063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094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124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155</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185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216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247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277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308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338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4</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005</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036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064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095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125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156</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186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217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248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278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309</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339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5</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006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037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065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096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126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157</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187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218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249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279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310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340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6</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007</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038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066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097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127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158</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188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219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250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280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311</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341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7</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008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039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067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098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128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159</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189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220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251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281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312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342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8</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009</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040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068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099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129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160</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190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221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252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282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313</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343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9</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010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041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069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100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130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161</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191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222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253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283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314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344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10</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011</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042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070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101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131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162</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192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223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254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284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315</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345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11</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012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043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071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102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132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163</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193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224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255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285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316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346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12</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013</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044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072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103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133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164</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194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225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256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286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317</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347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13</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014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045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073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104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134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165</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195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226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257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287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318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348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14</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015</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046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074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105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135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166</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196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227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258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288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319</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349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15</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016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047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075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106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136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167</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197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228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259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289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320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350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16</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017</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048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076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107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137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168</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198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229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260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290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321</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351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17</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018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049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077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108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138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169</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199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230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261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291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322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352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18</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019</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050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078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109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139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170</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200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231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262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292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323</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353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19</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020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051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079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110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140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171</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201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232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263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293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324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354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20</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021</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052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080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111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141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172</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202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233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264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294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325</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355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21</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022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053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081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112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142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173</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203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234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265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295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326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356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22</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023</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054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082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113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143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174</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204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235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266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296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327</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357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23</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024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055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083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114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144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175</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205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236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267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297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328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358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24</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025</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056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084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115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145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176</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206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237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268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298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329</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359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25</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026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057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085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116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146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177</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207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238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269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299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330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360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26</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027</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058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086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117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147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178</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208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239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270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300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331</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361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27</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028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059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087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118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148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179</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209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240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271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301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332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362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28</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029</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088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119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149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180</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210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241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272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302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333</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363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29</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30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030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089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120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150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181</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211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242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273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303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334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364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30</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31</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031</w:t>
            </w:r>
          </w:p>
        </w:tc>
        <w:tc>
          <w:tcPr>
            <w:tcW w:w="628"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090</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151</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p>
        </w:tc>
        <w:tc>
          <w:tcPr>
            <w:tcW w:w="628"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212</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243</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304</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p>
        </w:tc>
        <w:tc>
          <w:tcPr>
            <w:tcW w:w="628"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365</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31</w:t>
            </w:r>
          </w:p>
        </w:tc>
      </w:tr>
    </w:tbl>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tbl>
      <w:tblPr>
        <w:tblW w:w="0" w:type="auto"/>
        <w:tblLayout w:type="fixed"/>
        <w:tblCellMar>
          <w:left w:w="30" w:type="dxa"/>
          <w:right w:w="30" w:type="dxa"/>
        </w:tblCellMar>
        <w:tblLook w:val="0000"/>
      </w:tblPr>
      <w:tblGrid>
        <w:gridCol w:w="629"/>
        <w:gridCol w:w="629"/>
        <w:gridCol w:w="628"/>
        <w:gridCol w:w="629"/>
        <w:gridCol w:w="629"/>
        <w:gridCol w:w="629"/>
        <w:gridCol w:w="629"/>
        <w:gridCol w:w="628"/>
        <w:gridCol w:w="629"/>
        <w:gridCol w:w="629"/>
        <w:gridCol w:w="629"/>
        <w:gridCol w:w="629"/>
        <w:gridCol w:w="628"/>
        <w:gridCol w:w="629"/>
      </w:tblGrid>
      <w:tr w:rsidR="00517B1E" w:rsidTr="00402E5B">
        <w:trPr>
          <w:trHeight w:val="350"/>
        </w:trPr>
        <w:tc>
          <w:tcPr>
            <w:tcW w:w="8803" w:type="dxa"/>
            <w:gridSpan w:val="14"/>
          </w:tcPr>
          <w:p w:rsidR="00517B1E" w:rsidRDefault="00517B1E" w:rsidP="00402E5B">
            <w:pPr>
              <w:jc w:val="center"/>
              <w:rPr>
                <w:rFonts w:ascii="Arial" w:hAnsi="Arial"/>
                <w:b/>
                <w:color w:val="000000"/>
                <w:sz w:val="28"/>
              </w:rPr>
            </w:pPr>
            <w:r>
              <w:rPr>
                <w:rFonts w:ascii="Arial" w:hAnsi="Arial"/>
                <w:b/>
                <w:color w:val="000000"/>
                <w:sz w:val="28"/>
              </w:rPr>
              <w:t>JULIAN  DATE CALENDAR</w:t>
            </w:r>
          </w:p>
        </w:tc>
      </w:tr>
      <w:tr w:rsidR="00517B1E" w:rsidTr="00402E5B">
        <w:trPr>
          <w:trHeight w:val="250"/>
        </w:trPr>
        <w:tc>
          <w:tcPr>
            <w:tcW w:w="8803" w:type="dxa"/>
            <w:gridSpan w:val="14"/>
          </w:tcPr>
          <w:p w:rsidR="00517B1E" w:rsidRDefault="00517B1E" w:rsidP="00402E5B">
            <w:pPr>
              <w:jc w:val="center"/>
              <w:rPr>
                <w:rFonts w:ascii="Arial" w:hAnsi="Arial"/>
                <w:color w:val="000000"/>
              </w:rPr>
            </w:pPr>
            <w:r>
              <w:rPr>
                <w:rFonts w:ascii="Arial" w:hAnsi="Arial"/>
                <w:color w:val="000000"/>
              </w:rPr>
              <w:t>(FOR LEAP YEARS ONLY!)</w:t>
            </w:r>
          </w:p>
        </w:tc>
      </w:tr>
      <w:tr w:rsidR="00517B1E" w:rsidTr="00402E5B">
        <w:trPr>
          <w:trHeight w:val="250"/>
        </w:trPr>
        <w:tc>
          <w:tcPr>
            <w:tcW w:w="629" w:type="dxa"/>
          </w:tcPr>
          <w:p w:rsidR="00517B1E" w:rsidRDefault="00517B1E" w:rsidP="00402E5B">
            <w:pPr>
              <w:jc w:val="center"/>
              <w:rPr>
                <w:rFonts w:ascii="Arial" w:hAnsi="Arial"/>
                <w:b/>
                <w:color w:val="000000"/>
              </w:rPr>
            </w:pPr>
          </w:p>
        </w:tc>
        <w:tc>
          <w:tcPr>
            <w:tcW w:w="629" w:type="dxa"/>
          </w:tcPr>
          <w:p w:rsidR="00517B1E" w:rsidRDefault="00517B1E" w:rsidP="00402E5B">
            <w:pPr>
              <w:jc w:val="center"/>
              <w:rPr>
                <w:rFonts w:ascii="Arial" w:hAnsi="Arial"/>
                <w:color w:val="000000"/>
              </w:rPr>
            </w:pPr>
          </w:p>
        </w:tc>
        <w:tc>
          <w:tcPr>
            <w:tcW w:w="628" w:type="dxa"/>
          </w:tcPr>
          <w:p w:rsidR="00517B1E" w:rsidRDefault="00517B1E" w:rsidP="00402E5B">
            <w:pPr>
              <w:jc w:val="center"/>
              <w:rPr>
                <w:rFonts w:ascii="Arial" w:hAnsi="Arial"/>
                <w:color w:val="000000"/>
              </w:rPr>
            </w:pPr>
          </w:p>
        </w:tc>
        <w:tc>
          <w:tcPr>
            <w:tcW w:w="629" w:type="dxa"/>
          </w:tcPr>
          <w:p w:rsidR="00517B1E" w:rsidRDefault="00517B1E" w:rsidP="00402E5B">
            <w:pPr>
              <w:jc w:val="center"/>
              <w:rPr>
                <w:rFonts w:ascii="Arial" w:hAnsi="Arial"/>
                <w:color w:val="000000"/>
              </w:rPr>
            </w:pPr>
          </w:p>
        </w:tc>
        <w:tc>
          <w:tcPr>
            <w:tcW w:w="629" w:type="dxa"/>
          </w:tcPr>
          <w:p w:rsidR="00517B1E" w:rsidRDefault="00517B1E" w:rsidP="00402E5B">
            <w:pPr>
              <w:jc w:val="center"/>
              <w:rPr>
                <w:rFonts w:ascii="Arial" w:hAnsi="Arial"/>
                <w:color w:val="000000"/>
              </w:rPr>
            </w:pPr>
          </w:p>
        </w:tc>
        <w:tc>
          <w:tcPr>
            <w:tcW w:w="629" w:type="dxa"/>
          </w:tcPr>
          <w:p w:rsidR="00517B1E" w:rsidRDefault="00517B1E" w:rsidP="00402E5B">
            <w:pPr>
              <w:jc w:val="center"/>
              <w:rPr>
                <w:rFonts w:ascii="Arial" w:hAnsi="Arial"/>
                <w:color w:val="000000"/>
              </w:rPr>
            </w:pPr>
          </w:p>
        </w:tc>
        <w:tc>
          <w:tcPr>
            <w:tcW w:w="629" w:type="dxa"/>
          </w:tcPr>
          <w:p w:rsidR="00517B1E" w:rsidRDefault="00517B1E" w:rsidP="00402E5B">
            <w:pPr>
              <w:jc w:val="center"/>
              <w:rPr>
                <w:rFonts w:ascii="Arial" w:hAnsi="Arial"/>
                <w:color w:val="000000"/>
              </w:rPr>
            </w:pPr>
          </w:p>
        </w:tc>
        <w:tc>
          <w:tcPr>
            <w:tcW w:w="628" w:type="dxa"/>
          </w:tcPr>
          <w:p w:rsidR="00517B1E" w:rsidRDefault="00517B1E" w:rsidP="00402E5B">
            <w:pPr>
              <w:jc w:val="center"/>
              <w:rPr>
                <w:rFonts w:ascii="Arial" w:hAnsi="Arial"/>
                <w:color w:val="000000"/>
              </w:rPr>
            </w:pPr>
          </w:p>
        </w:tc>
        <w:tc>
          <w:tcPr>
            <w:tcW w:w="629" w:type="dxa"/>
          </w:tcPr>
          <w:p w:rsidR="00517B1E" w:rsidRDefault="00517B1E" w:rsidP="00402E5B">
            <w:pPr>
              <w:jc w:val="center"/>
              <w:rPr>
                <w:rFonts w:ascii="Arial" w:hAnsi="Arial"/>
                <w:color w:val="000000"/>
              </w:rPr>
            </w:pPr>
          </w:p>
        </w:tc>
        <w:tc>
          <w:tcPr>
            <w:tcW w:w="629" w:type="dxa"/>
          </w:tcPr>
          <w:p w:rsidR="00517B1E" w:rsidRDefault="00517B1E" w:rsidP="00402E5B">
            <w:pPr>
              <w:jc w:val="center"/>
              <w:rPr>
                <w:rFonts w:ascii="Arial" w:hAnsi="Arial"/>
                <w:color w:val="000000"/>
              </w:rPr>
            </w:pPr>
          </w:p>
        </w:tc>
        <w:tc>
          <w:tcPr>
            <w:tcW w:w="629" w:type="dxa"/>
          </w:tcPr>
          <w:p w:rsidR="00517B1E" w:rsidRDefault="00517B1E" w:rsidP="00402E5B">
            <w:pPr>
              <w:jc w:val="center"/>
              <w:rPr>
                <w:rFonts w:ascii="Arial" w:hAnsi="Arial"/>
                <w:color w:val="000000"/>
              </w:rPr>
            </w:pPr>
          </w:p>
        </w:tc>
        <w:tc>
          <w:tcPr>
            <w:tcW w:w="629" w:type="dxa"/>
          </w:tcPr>
          <w:p w:rsidR="00517B1E" w:rsidRDefault="00517B1E" w:rsidP="00402E5B">
            <w:pPr>
              <w:jc w:val="center"/>
              <w:rPr>
                <w:rFonts w:ascii="Arial" w:hAnsi="Arial"/>
                <w:color w:val="000000"/>
              </w:rPr>
            </w:pPr>
          </w:p>
        </w:tc>
        <w:tc>
          <w:tcPr>
            <w:tcW w:w="628" w:type="dxa"/>
          </w:tcPr>
          <w:p w:rsidR="00517B1E" w:rsidRDefault="00517B1E" w:rsidP="00402E5B">
            <w:pPr>
              <w:jc w:val="center"/>
              <w:rPr>
                <w:rFonts w:ascii="Arial" w:hAnsi="Arial"/>
                <w:color w:val="000000"/>
              </w:rPr>
            </w:pPr>
          </w:p>
        </w:tc>
        <w:tc>
          <w:tcPr>
            <w:tcW w:w="629" w:type="dxa"/>
          </w:tcPr>
          <w:p w:rsidR="00517B1E" w:rsidRDefault="00517B1E" w:rsidP="00402E5B">
            <w:pPr>
              <w:jc w:val="right"/>
              <w:rPr>
                <w:rFonts w:ascii="Arial" w:hAnsi="Arial"/>
                <w:b/>
                <w:color w:val="000000"/>
              </w:rPr>
            </w:pP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Day</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Jan</w:t>
            </w:r>
          </w:p>
        </w:tc>
        <w:tc>
          <w:tcPr>
            <w:tcW w:w="628"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Feb</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Mar</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Apr</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May</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June</w:t>
            </w:r>
          </w:p>
        </w:tc>
        <w:tc>
          <w:tcPr>
            <w:tcW w:w="628"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July</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Aug</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Sep</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Oct</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Nov</w:t>
            </w:r>
          </w:p>
        </w:tc>
        <w:tc>
          <w:tcPr>
            <w:tcW w:w="628"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Dec</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Day</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001</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032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061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092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122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153</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183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214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245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275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306</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336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002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033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062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093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123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154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184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215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246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276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307</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337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003</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034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063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094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124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155</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185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216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247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277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308</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338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3</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004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035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064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095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125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156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186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217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248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278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309</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339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4</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005</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036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065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096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126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157</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187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218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249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279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310</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340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5</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006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037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066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097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127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158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188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219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250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280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311</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341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6</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007</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038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067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098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128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159</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189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220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251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281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312</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342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7</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008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039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068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099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129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160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190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221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252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282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313</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343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8</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009</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040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069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100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130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161</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191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222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253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283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314</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344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9</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010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041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070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101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131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162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192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223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254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284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315</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345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10</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011</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042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071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102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132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163</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193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224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255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285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316</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346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11</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012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043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072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103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133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164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194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225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256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286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317</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347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12</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013</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044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073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104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134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165</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195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226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257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287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318</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348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13</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014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045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074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105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135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166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196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227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258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288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319</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349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14</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015</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046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075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106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136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167</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197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228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259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289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320</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350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15</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016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047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076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107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137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168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198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229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260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290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321</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351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16</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017</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048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077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108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138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169</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199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230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261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291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322</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352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17</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018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049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078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109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139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170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200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231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262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292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323</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353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18</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019</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050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079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110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140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171</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201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232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263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293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324</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354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19</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020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051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080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111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141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172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202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233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264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294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325</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355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20</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021</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052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081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112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142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173</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203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234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265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295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326</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356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21</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022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053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082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113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143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174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204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235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266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296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327</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357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22</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023</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054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083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114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144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175</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205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236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267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297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328</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358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23</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024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055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084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115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145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176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206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237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268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298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329</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359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24</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025</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056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085</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116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146</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177</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207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238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269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299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330</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360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25</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026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057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086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117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147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178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208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239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270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300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331</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361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26</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027</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058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087</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118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148</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179</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209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240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271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301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332</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362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27</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028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059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088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119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149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180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210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241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272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302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333</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363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28</w:t>
            </w:r>
          </w:p>
        </w:tc>
      </w:tr>
      <w:tr w:rsidR="00517B1E" w:rsidTr="00402E5B">
        <w:trPr>
          <w:trHeight w:val="250"/>
        </w:trPr>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029</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060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089</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120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150</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181</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211</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242</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273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303</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334</w:t>
            </w:r>
          </w:p>
        </w:tc>
        <w:tc>
          <w:tcPr>
            <w:tcW w:w="628"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364</w:t>
            </w:r>
          </w:p>
        </w:tc>
        <w:tc>
          <w:tcPr>
            <w:tcW w:w="629" w:type="dxa"/>
            <w:tcBorders>
              <w:top w:val="single" w:sz="6" w:space="0" w:color="000000"/>
              <w:left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29</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30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030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090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121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151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182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212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243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274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304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335</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color w:val="000000"/>
              </w:rPr>
            </w:pPr>
            <w:r>
              <w:rPr>
                <w:rFonts w:ascii="Arial" w:hAnsi="Arial"/>
                <w:color w:val="000000"/>
              </w:rPr>
              <w:t>365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517B1E" w:rsidRDefault="00517B1E" w:rsidP="00402E5B">
            <w:pPr>
              <w:jc w:val="center"/>
              <w:rPr>
                <w:rFonts w:ascii="Arial" w:hAnsi="Arial"/>
                <w:b/>
                <w:color w:val="000000"/>
              </w:rPr>
            </w:pPr>
            <w:r>
              <w:rPr>
                <w:rFonts w:ascii="Arial" w:hAnsi="Arial"/>
                <w:b/>
                <w:color w:val="000000"/>
              </w:rPr>
              <w:t>30</w:t>
            </w:r>
          </w:p>
        </w:tc>
      </w:tr>
      <w:tr w:rsidR="00517B1E" w:rsidTr="00402E5B">
        <w:trPr>
          <w:trHeight w:val="250"/>
        </w:trPr>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31</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031</w:t>
            </w:r>
          </w:p>
        </w:tc>
        <w:tc>
          <w:tcPr>
            <w:tcW w:w="628"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091</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152</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p>
        </w:tc>
        <w:tc>
          <w:tcPr>
            <w:tcW w:w="628"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213</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244</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305</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p>
        </w:tc>
        <w:tc>
          <w:tcPr>
            <w:tcW w:w="628"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color w:val="000000"/>
              </w:rPr>
            </w:pPr>
            <w:r>
              <w:rPr>
                <w:rFonts w:ascii="Arial" w:hAnsi="Arial"/>
                <w:color w:val="000000"/>
              </w:rPr>
              <w:t>366</w:t>
            </w:r>
          </w:p>
        </w:tc>
        <w:tc>
          <w:tcPr>
            <w:tcW w:w="629" w:type="dxa"/>
            <w:tcBorders>
              <w:top w:val="single" w:sz="6" w:space="0" w:color="000000"/>
              <w:left w:val="single" w:sz="6" w:space="0" w:color="000000"/>
              <w:bottom w:val="single" w:sz="6" w:space="0" w:color="000000"/>
              <w:right w:val="single" w:sz="6" w:space="0" w:color="000000"/>
            </w:tcBorders>
          </w:tcPr>
          <w:p w:rsidR="00517B1E" w:rsidRDefault="00517B1E" w:rsidP="00402E5B">
            <w:pPr>
              <w:jc w:val="center"/>
              <w:rPr>
                <w:rFonts w:ascii="Arial" w:hAnsi="Arial"/>
                <w:b/>
                <w:color w:val="000000"/>
              </w:rPr>
            </w:pPr>
            <w:r>
              <w:rPr>
                <w:rFonts w:ascii="Arial" w:hAnsi="Arial"/>
                <w:b/>
                <w:color w:val="000000"/>
              </w:rPr>
              <w:t>31</w:t>
            </w:r>
          </w:p>
        </w:tc>
      </w:tr>
    </w:tbl>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tbl>
      <w:tblPr>
        <w:tblpPr w:leftFromText="180" w:rightFromText="180" w:vertAnchor="text" w:horzAnchor="margin" w:tblpXSpec="center" w:tblpY="-6824"/>
        <w:tblW w:w="11167" w:type="dxa"/>
        <w:tblLayout w:type="fixed"/>
        <w:tblCellMar>
          <w:left w:w="43" w:type="dxa"/>
          <w:right w:w="43" w:type="dxa"/>
        </w:tblCellMar>
        <w:tblLook w:val="0000"/>
      </w:tblPr>
      <w:tblGrid>
        <w:gridCol w:w="1092"/>
        <w:gridCol w:w="1569"/>
        <w:gridCol w:w="276"/>
        <w:gridCol w:w="716"/>
        <w:gridCol w:w="943"/>
        <w:gridCol w:w="943"/>
        <w:gridCol w:w="56"/>
        <w:gridCol w:w="2272"/>
        <w:gridCol w:w="1006"/>
        <w:gridCol w:w="2287"/>
        <w:gridCol w:w="7"/>
      </w:tblGrid>
      <w:tr w:rsidR="00517B1E" w:rsidTr="00B11984">
        <w:trPr>
          <w:gridAfter w:val="1"/>
          <w:wAfter w:w="7" w:type="dxa"/>
          <w:cantSplit/>
        </w:trPr>
        <w:tc>
          <w:tcPr>
            <w:tcW w:w="5595" w:type="dxa"/>
            <w:gridSpan w:val="7"/>
            <w:tcBorders>
              <w:top w:val="double" w:sz="6" w:space="0" w:color="auto"/>
              <w:left w:val="single" w:sz="6" w:space="0" w:color="auto"/>
              <w:bottom w:val="double" w:sz="6" w:space="0" w:color="auto"/>
              <w:right w:val="single" w:sz="6" w:space="0" w:color="auto"/>
            </w:tcBorders>
          </w:tcPr>
          <w:p w:rsidR="00517B1E" w:rsidRDefault="00517B1E" w:rsidP="00B11984">
            <w:pPr>
              <w:pStyle w:val="TableText"/>
            </w:pPr>
            <w:r>
              <w:rPr>
                <w:b/>
                <w:sz w:val="18"/>
              </w:rPr>
              <w:t>RESPONSIBLE UNIT</w:t>
            </w:r>
          </w:p>
          <w:p w:rsidR="00517B1E" w:rsidRDefault="00517B1E" w:rsidP="00B11984">
            <w:pPr>
              <w:pStyle w:val="TableText"/>
              <w:jc w:val="center"/>
            </w:pPr>
          </w:p>
        </w:tc>
        <w:tc>
          <w:tcPr>
            <w:tcW w:w="5565" w:type="dxa"/>
            <w:gridSpan w:val="3"/>
            <w:tcBorders>
              <w:top w:val="double" w:sz="6" w:space="0" w:color="auto"/>
              <w:bottom w:val="double" w:sz="6" w:space="0" w:color="auto"/>
              <w:right w:val="single" w:sz="6" w:space="0" w:color="auto"/>
            </w:tcBorders>
          </w:tcPr>
          <w:p w:rsidR="00517B1E" w:rsidRDefault="00517B1E" w:rsidP="00B11984">
            <w:pPr>
              <w:pStyle w:val="TableText"/>
            </w:pPr>
            <w:r>
              <w:rPr>
                <w:b/>
                <w:sz w:val="18"/>
              </w:rPr>
              <w:t>AUTHORITY (T/E, Allowance List, etc.)</w:t>
            </w:r>
          </w:p>
          <w:p w:rsidR="00517B1E" w:rsidRDefault="00517B1E" w:rsidP="00B11984">
            <w:pPr>
              <w:pStyle w:val="TableText"/>
              <w:jc w:val="center"/>
            </w:pPr>
          </w:p>
        </w:tc>
      </w:tr>
      <w:tr w:rsidR="00517B1E" w:rsidTr="00B11984">
        <w:trPr>
          <w:cantSplit/>
        </w:trPr>
        <w:tc>
          <w:tcPr>
            <w:tcW w:w="1092" w:type="dxa"/>
            <w:tcBorders>
              <w:left w:val="single" w:sz="6" w:space="0" w:color="auto"/>
              <w:bottom w:val="single" w:sz="6" w:space="0" w:color="auto"/>
              <w:right w:val="single" w:sz="6" w:space="0" w:color="auto"/>
            </w:tcBorders>
          </w:tcPr>
          <w:p w:rsidR="00517B1E" w:rsidRDefault="00517B1E" w:rsidP="00B11984">
            <w:pPr>
              <w:pStyle w:val="TableText"/>
              <w:jc w:val="center"/>
            </w:pPr>
            <w:r>
              <w:rPr>
                <w:b/>
                <w:sz w:val="16"/>
              </w:rPr>
              <w:t>DATE</w:t>
            </w:r>
          </w:p>
        </w:tc>
        <w:tc>
          <w:tcPr>
            <w:tcW w:w="1569" w:type="dxa"/>
            <w:tcBorders>
              <w:bottom w:val="single" w:sz="6" w:space="0" w:color="auto"/>
              <w:right w:val="single" w:sz="6" w:space="0" w:color="auto"/>
            </w:tcBorders>
          </w:tcPr>
          <w:p w:rsidR="00517B1E" w:rsidRDefault="00517B1E" w:rsidP="00B11984">
            <w:pPr>
              <w:pStyle w:val="TableText"/>
              <w:jc w:val="center"/>
            </w:pPr>
            <w:r>
              <w:rPr>
                <w:b/>
                <w:sz w:val="16"/>
              </w:rPr>
              <w:t>VOUCHER NUMBER</w:t>
            </w:r>
          </w:p>
        </w:tc>
        <w:tc>
          <w:tcPr>
            <w:tcW w:w="992" w:type="dxa"/>
            <w:gridSpan w:val="2"/>
            <w:tcBorders>
              <w:bottom w:val="single" w:sz="6" w:space="0" w:color="auto"/>
              <w:right w:val="single" w:sz="6" w:space="0" w:color="auto"/>
            </w:tcBorders>
          </w:tcPr>
          <w:p w:rsidR="00517B1E" w:rsidRDefault="00517B1E" w:rsidP="00B11984">
            <w:pPr>
              <w:pStyle w:val="TableText"/>
              <w:jc w:val="center"/>
            </w:pPr>
            <w:r>
              <w:rPr>
                <w:b/>
                <w:sz w:val="16"/>
              </w:rPr>
              <w:t>INCREASE</w:t>
            </w:r>
          </w:p>
        </w:tc>
        <w:tc>
          <w:tcPr>
            <w:tcW w:w="943" w:type="dxa"/>
            <w:tcBorders>
              <w:bottom w:val="single" w:sz="6" w:space="0" w:color="auto"/>
              <w:right w:val="single" w:sz="6" w:space="0" w:color="auto"/>
            </w:tcBorders>
          </w:tcPr>
          <w:p w:rsidR="00517B1E" w:rsidRDefault="00517B1E" w:rsidP="00B11984">
            <w:pPr>
              <w:pStyle w:val="TableText"/>
              <w:jc w:val="center"/>
            </w:pPr>
            <w:r>
              <w:rPr>
                <w:b/>
                <w:sz w:val="16"/>
              </w:rPr>
              <w:t>DECREASE</w:t>
            </w:r>
          </w:p>
        </w:tc>
        <w:tc>
          <w:tcPr>
            <w:tcW w:w="943" w:type="dxa"/>
            <w:tcBorders>
              <w:bottom w:val="single" w:sz="6" w:space="0" w:color="auto"/>
              <w:right w:val="single" w:sz="6" w:space="0" w:color="auto"/>
            </w:tcBorders>
          </w:tcPr>
          <w:p w:rsidR="00517B1E" w:rsidRDefault="00517B1E" w:rsidP="00B11984">
            <w:pPr>
              <w:pStyle w:val="TableText"/>
              <w:jc w:val="center"/>
            </w:pPr>
            <w:r>
              <w:rPr>
                <w:b/>
                <w:sz w:val="16"/>
              </w:rPr>
              <w:t>BALANCE</w:t>
            </w:r>
          </w:p>
        </w:tc>
        <w:tc>
          <w:tcPr>
            <w:tcW w:w="2328" w:type="dxa"/>
            <w:gridSpan w:val="2"/>
            <w:tcBorders>
              <w:bottom w:val="single" w:sz="6" w:space="0" w:color="auto"/>
              <w:right w:val="single" w:sz="6" w:space="0" w:color="auto"/>
            </w:tcBorders>
          </w:tcPr>
          <w:p w:rsidR="00517B1E" w:rsidRDefault="00517B1E" w:rsidP="00B11984">
            <w:pPr>
              <w:pStyle w:val="TableText"/>
              <w:jc w:val="center"/>
            </w:pPr>
            <w:r>
              <w:rPr>
                <w:b/>
                <w:sz w:val="16"/>
              </w:rPr>
              <w:t>REMARKS</w:t>
            </w:r>
          </w:p>
        </w:tc>
        <w:tc>
          <w:tcPr>
            <w:tcW w:w="3300" w:type="dxa"/>
            <w:gridSpan w:val="3"/>
            <w:tcBorders>
              <w:bottom w:val="single" w:sz="6" w:space="0" w:color="auto"/>
              <w:right w:val="single" w:sz="6" w:space="0" w:color="auto"/>
            </w:tcBorders>
          </w:tcPr>
          <w:p w:rsidR="00517B1E" w:rsidRDefault="00517B1E" w:rsidP="00B11984">
            <w:pPr>
              <w:pStyle w:val="TableText"/>
              <w:jc w:val="center"/>
            </w:pPr>
            <w:r>
              <w:rPr>
                <w:b/>
                <w:sz w:val="16"/>
              </w:rPr>
              <w:t>SIGNATURE</w:t>
            </w:r>
          </w:p>
        </w:tc>
      </w:tr>
      <w:tr w:rsidR="00517B1E" w:rsidTr="00B11984">
        <w:trPr>
          <w:cantSplit/>
        </w:trPr>
        <w:tc>
          <w:tcPr>
            <w:tcW w:w="1092" w:type="dxa"/>
            <w:tcBorders>
              <w:left w:val="single" w:sz="6" w:space="0" w:color="auto"/>
              <w:bottom w:val="single" w:sz="6" w:space="0" w:color="auto"/>
              <w:right w:val="single" w:sz="6" w:space="0" w:color="auto"/>
            </w:tcBorders>
          </w:tcPr>
          <w:p w:rsidR="00517B1E" w:rsidRDefault="00517B1E" w:rsidP="00B11984">
            <w:pPr>
              <w:pStyle w:val="TableText"/>
              <w:jc w:val="center"/>
            </w:pPr>
          </w:p>
        </w:tc>
        <w:tc>
          <w:tcPr>
            <w:tcW w:w="1569" w:type="dxa"/>
            <w:tcBorders>
              <w:bottom w:val="single" w:sz="6" w:space="0" w:color="auto"/>
              <w:right w:val="single" w:sz="6" w:space="0" w:color="auto"/>
            </w:tcBorders>
          </w:tcPr>
          <w:p w:rsidR="00517B1E" w:rsidRDefault="00517B1E" w:rsidP="00B11984">
            <w:pPr>
              <w:pStyle w:val="TableText"/>
              <w:jc w:val="center"/>
            </w:pPr>
          </w:p>
        </w:tc>
        <w:tc>
          <w:tcPr>
            <w:tcW w:w="992" w:type="dxa"/>
            <w:gridSpan w:val="2"/>
            <w:tcBorders>
              <w:bottom w:val="single" w:sz="6" w:space="0" w:color="auto"/>
            </w:tcBorders>
          </w:tcPr>
          <w:p w:rsidR="00517B1E" w:rsidRDefault="00517B1E" w:rsidP="00B11984">
            <w:pPr>
              <w:pStyle w:val="TableText"/>
              <w:jc w:val="right"/>
            </w:pPr>
            <w:r>
              <w:rPr>
                <w:b/>
                <w:sz w:val="16"/>
              </w:rPr>
              <w:t>BROUGHT</w:t>
            </w:r>
          </w:p>
        </w:tc>
        <w:tc>
          <w:tcPr>
            <w:tcW w:w="943" w:type="dxa"/>
            <w:tcBorders>
              <w:bottom w:val="single" w:sz="6" w:space="0" w:color="auto"/>
              <w:right w:val="single" w:sz="6" w:space="0" w:color="auto"/>
            </w:tcBorders>
          </w:tcPr>
          <w:p w:rsidR="00517B1E" w:rsidRDefault="00517B1E" w:rsidP="00B11984">
            <w:pPr>
              <w:pStyle w:val="TableText"/>
            </w:pPr>
            <w:r>
              <w:rPr>
                <w:b/>
                <w:sz w:val="16"/>
              </w:rPr>
              <w:t>FORWARD</w:t>
            </w:r>
          </w:p>
        </w:tc>
        <w:tc>
          <w:tcPr>
            <w:tcW w:w="943" w:type="dxa"/>
            <w:tcBorders>
              <w:bottom w:val="single" w:sz="6" w:space="0" w:color="auto"/>
              <w:right w:val="single" w:sz="6" w:space="0" w:color="auto"/>
            </w:tcBorders>
          </w:tcPr>
          <w:p w:rsidR="00517B1E" w:rsidRDefault="00517B1E" w:rsidP="00B11984">
            <w:pPr>
              <w:pStyle w:val="TableText"/>
              <w:jc w:val="center"/>
            </w:pPr>
          </w:p>
        </w:tc>
        <w:tc>
          <w:tcPr>
            <w:tcW w:w="2328" w:type="dxa"/>
            <w:gridSpan w:val="2"/>
            <w:tcBorders>
              <w:bottom w:val="single" w:sz="6" w:space="0" w:color="auto"/>
              <w:right w:val="single" w:sz="6" w:space="0" w:color="auto"/>
            </w:tcBorders>
          </w:tcPr>
          <w:p w:rsidR="00517B1E" w:rsidRDefault="00517B1E" w:rsidP="00B11984">
            <w:pPr>
              <w:pStyle w:val="TableText"/>
              <w:jc w:val="center"/>
            </w:pPr>
          </w:p>
        </w:tc>
        <w:tc>
          <w:tcPr>
            <w:tcW w:w="3300" w:type="dxa"/>
            <w:gridSpan w:val="3"/>
            <w:tcBorders>
              <w:bottom w:val="single" w:sz="6" w:space="0" w:color="auto"/>
              <w:right w:val="single" w:sz="6" w:space="0" w:color="auto"/>
            </w:tcBorders>
          </w:tcPr>
          <w:p w:rsidR="00517B1E" w:rsidRDefault="00517B1E" w:rsidP="00B11984">
            <w:pPr>
              <w:pStyle w:val="TableText"/>
            </w:pPr>
          </w:p>
        </w:tc>
      </w:tr>
      <w:tr w:rsidR="00517B1E" w:rsidTr="00B11984">
        <w:trPr>
          <w:cantSplit/>
        </w:trPr>
        <w:tc>
          <w:tcPr>
            <w:tcW w:w="1092" w:type="dxa"/>
            <w:tcBorders>
              <w:left w:val="single" w:sz="6" w:space="0" w:color="auto"/>
              <w:bottom w:val="single" w:sz="6" w:space="0" w:color="auto"/>
              <w:right w:val="single" w:sz="6" w:space="0" w:color="auto"/>
            </w:tcBorders>
          </w:tcPr>
          <w:p w:rsidR="00517B1E" w:rsidRDefault="00517B1E" w:rsidP="00B11984">
            <w:pPr>
              <w:pStyle w:val="DefaultText"/>
              <w:jc w:val="center"/>
            </w:pPr>
          </w:p>
        </w:tc>
        <w:tc>
          <w:tcPr>
            <w:tcW w:w="1569" w:type="dxa"/>
            <w:tcBorders>
              <w:bottom w:val="single" w:sz="6" w:space="0" w:color="auto"/>
              <w:right w:val="single" w:sz="6" w:space="0" w:color="auto"/>
            </w:tcBorders>
          </w:tcPr>
          <w:p w:rsidR="00517B1E" w:rsidRDefault="00517B1E" w:rsidP="00B11984">
            <w:pPr>
              <w:pStyle w:val="DefaultText"/>
            </w:pPr>
          </w:p>
        </w:tc>
        <w:tc>
          <w:tcPr>
            <w:tcW w:w="992" w:type="dxa"/>
            <w:gridSpan w:val="2"/>
            <w:tcBorders>
              <w:bottom w:val="single" w:sz="6" w:space="0" w:color="auto"/>
              <w:right w:val="single" w:sz="6" w:space="0" w:color="auto"/>
            </w:tcBorders>
          </w:tcPr>
          <w:p w:rsidR="00517B1E" w:rsidRDefault="00517B1E" w:rsidP="00B11984">
            <w:pPr>
              <w:pStyle w:val="DefaultText"/>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2328" w:type="dxa"/>
            <w:gridSpan w:val="2"/>
            <w:tcBorders>
              <w:bottom w:val="single" w:sz="6" w:space="0" w:color="auto"/>
              <w:right w:val="single" w:sz="6" w:space="0" w:color="auto"/>
            </w:tcBorders>
          </w:tcPr>
          <w:p w:rsidR="00517B1E" w:rsidRDefault="00517B1E" w:rsidP="00B11984">
            <w:pPr>
              <w:pStyle w:val="TableText"/>
              <w:jc w:val="right"/>
            </w:pPr>
            <w:r>
              <w:t xml:space="preserve">PRINT NAME </w:t>
            </w:r>
          </w:p>
        </w:tc>
        <w:tc>
          <w:tcPr>
            <w:tcW w:w="3300" w:type="dxa"/>
            <w:gridSpan w:val="3"/>
            <w:tcBorders>
              <w:bottom w:val="single" w:sz="6" w:space="0" w:color="auto"/>
              <w:right w:val="single" w:sz="6" w:space="0" w:color="auto"/>
            </w:tcBorders>
          </w:tcPr>
          <w:p w:rsidR="00517B1E" w:rsidRDefault="00517B1E" w:rsidP="00B11984">
            <w:pPr>
              <w:pStyle w:val="TableText"/>
              <w:rPr>
                <w:b/>
                <w:bCs/>
              </w:rPr>
            </w:pPr>
          </w:p>
        </w:tc>
      </w:tr>
      <w:tr w:rsidR="00517B1E" w:rsidTr="00B11984">
        <w:trPr>
          <w:cantSplit/>
        </w:trPr>
        <w:tc>
          <w:tcPr>
            <w:tcW w:w="1092" w:type="dxa"/>
            <w:tcBorders>
              <w:left w:val="single" w:sz="6" w:space="0" w:color="auto"/>
              <w:bottom w:val="single" w:sz="6" w:space="0" w:color="auto"/>
              <w:right w:val="single" w:sz="6" w:space="0" w:color="auto"/>
            </w:tcBorders>
          </w:tcPr>
          <w:p w:rsidR="00517B1E" w:rsidRDefault="00517B1E" w:rsidP="00B11984">
            <w:pPr>
              <w:pStyle w:val="DefaultText"/>
            </w:pPr>
          </w:p>
        </w:tc>
        <w:tc>
          <w:tcPr>
            <w:tcW w:w="1569" w:type="dxa"/>
            <w:tcBorders>
              <w:bottom w:val="single" w:sz="6" w:space="0" w:color="auto"/>
              <w:right w:val="single" w:sz="6" w:space="0" w:color="auto"/>
            </w:tcBorders>
          </w:tcPr>
          <w:p w:rsidR="00517B1E" w:rsidRDefault="00517B1E" w:rsidP="00B11984">
            <w:pPr>
              <w:pStyle w:val="DefaultText"/>
            </w:pPr>
          </w:p>
        </w:tc>
        <w:tc>
          <w:tcPr>
            <w:tcW w:w="992" w:type="dxa"/>
            <w:gridSpan w:val="2"/>
            <w:tcBorders>
              <w:bottom w:val="single" w:sz="6" w:space="0" w:color="auto"/>
              <w:right w:val="single" w:sz="6" w:space="0" w:color="auto"/>
            </w:tcBorders>
          </w:tcPr>
          <w:p w:rsidR="00517B1E" w:rsidRDefault="00517B1E" w:rsidP="00B11984">
            <w:pPr>
              <w:pStyle w:val="DefaultText"/>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2328" w:type="dxa"/>
            <w:gridSpan w:val="2"/>
            <w:tcBorders>
              <w:bottom w:val="single" w:sz="6" w:space="0" w:color="auto"/>
              <w:right w:val="single" w:sz="6" w:space="0" w:color="auto"/>
            </w:tcBorders>
          </w:tcPr>
          <w:p w:rsidR="00517B1E" w:rsidRDefault="00517B1E" w:rsidP="00B11984">
            <w:pPr>
              <w:pStyle w:val="TableText"/>
              <w:jc w:val="right"/>
            </w:pPr>
            <w:r>
              <w:t xml:space="preserve"> </w:t>
            </w:r>
          </w:p>
        </w:tc>
        <w:tc>
          <w:tcPr>
            <w:tcW w:w="3300" w:type="dxa"/>
            <w:gridSpan w:val="3"/>
            <w:tcBorders>
              <w:bottom w:val="single" w:sz="6" w:space="0" w:color="auto"/>
              <w:right w:val="single" w:sz="6" w:space="0" w:color="auto"/>
            </w:tcBorders>
          </w:tcPr>
          <w:p w:rsidR="00517B1E" w:rsidRDefault="00517B1E" w:rsidP="00B11984">
            <w:pPr>
              <w:pStyle w:val="TableText"/>
              <w:rPr>
                <w:b/>
                <w:bCs/>
              </w:rPr>
            </w:pPr>
          </w:p>
        </w:tc>
      </w:tr>
      <w:tr w:rsidR="00517B1E" w:rsidTr="00B11984">
        <w:trPr>
          <w:cantSplit/>
        </w:trPr>
        <w:tc>
          <w:tcPr>
            <w:tcW w:w="1092" w:type="dxa"/>
            <w:tcBorders>
              <w:left w:val="single" w:sz="6" w:space="0" w:color="auto"/>
              <w:bottom w:val="single" w:sz="6" w:space="0" w:color="auto"/>
              <w:right w:val="single" w:sz="6" w:space="0" w:color="auto"/>
            </w:tcBorders>
          </w:tcPr>
          <w:p w:rsidR="00517B1E" w:rsidRDefault="00517B1E" w:rsidP="00B11984">
            <w:pPr>
              <w:pStyle w:val="DefaultText"/>
            </w:pPr>
          </w:p>
        </w:tc>
        <w:tc>
          <w:tcPr>
            <w:tcW w:w="1569" w:type="dxa"/>
            <w:tcBorders>
              <w:bottom w:val="single" w:sz="6" w:space="0" w:color="auto"/>
              <w:right w:val="single" w:sz="6" w:space="0" w:color="auto"/>
            </w:tcBorders>
          </w:tcPr>
          <w:p w:rsidR="00517B1E" w:rsidRDefault="00517B1E" w:rsidP="00B11984">
            <w:pPr>
              <w:pStyle w:val="DefaultText"/>
            </w:pPr>
          </w:p>
        </w:tc>
        <w:tc>
          <w:tcPr>
            <w:tcW w:w="992" w:type="dxa"/>
            <w:gridSpan w:val="2"/>
            <w:tcBorders>
              <w:bottom w:val="single" w:sz="6" w:space="0" w:color="auto"/>
              <w:right w:val="single" w:sz="6" w:space="0" w:color="auto"/>
            </w:tcBorders>
          </w:tcPr>
          <w:p w:rsidR="00517B1E" w:rsidRDefault="00517B1E" w:rsidP="00B11984">
            <w:pPr>
              <w:pStyle w:val="DefaultText"/>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2328" w:type="dxa"/>
            <w:gridSpan w:val="2"/>
            <w:tcBorders>
              <w:bottom w:val="single" w:sz="6" w:space="0" w:color="auto"/>
              <w:right w:val="single" w:sz="6" w:space="0" w:color="auto"/>
            </w:tcBorders>
          </w:tcPr>
          <w:p w:rsidR="00517B1E" w:rsidRDefault="00517B1E" w:rsidP="00B11984">
            <w:pPr>
              <w:pStyle w:val="TableText"/>
              <w:jc w:val="right"/>
            </w:pPr>
          </w:p>
        </w:tc>
        <w:tc>
          <w:tcPr>
            <w:tcW w:w="3300" w:type="dxa"/>
            <w:gridSpan w:val="3"/>
            <w:tcBorders>
              <w:bottom w:val="single" w:sz="6" w:space="0" w:color="auto"/>
              <w:right w:val="single" w:sz="6" w:space="0" w:color="auto"/>
            </w:tcBorders>
          </w:tcPr>
          <w:p w:rsidR="00517B1E" w:rsidRDefault="00517B1E" w:rsidP="00B11984">
            <w:pPr>
              <w:pStyle w:val="TableText"/>
              <w:rPr>
                <w:b/>
                <w:bCs/>
              </w:rPr>
            </w:pPr>
          </w:p>
        </w:tc>
      </w:tr>
      <w:tr w:rsidR="00517B1E" w:rsidTr="00B11984">
        <w:trPr>
          <w:cantSplit/>
        </w:trPr>
        <w:tc>
          <w:tcPr>
            <w:tcW w:w="1092" w:type="dxa"/>
            <w:tcBorders>
              <w:left w:val="single" w:sz="6" w:space="0" w:color="auto"/>
              <w:bottom w:val="single" w:sz="6" w:space="0" w:color="auto"/>
              <w:right w:val="single" w:sz="6" w:space="0" w:color="auto"/>
            </w:tcBorders>
          </w:tcPr>
          <w:p w:rsidR="00517B1E" w:rsidRDefault="00517B1E" w:rsidP="00B11984">
            <w:pPr>
              <w:pStyle w:val="DefaultText"/>
            </w:pPr>
          </w:p>
        </w:tc>
        <w:tc>
          <w:tcPr>
            <w:tcW w:w="1569" w:type="dxa"/>
            <w:tcBorders>
              <w:bottom w:val="single" w:sz="6" w:space="0" w:color="auto"/>
              <w:right w:val="single" w:sz="6" w:space="0" w:color="auto"/>
            </w:tcBorders>
          </w:tcPr>
          <w:p w:rsidR="00517B1E" w:rsidRDefault="00517B1E" w:rsidP="00B11984">
            <w:pPr>
              <w:pStyle w:val="DefaultText"/>
            </w:pPr>
          </w:p>
        </w:tc>
        <w:tc>
          <w:tcPr>
            <w:tcW w:w="992" w:type="dxa"/>
            <w:gridSpan w:val="2"/>
            <w:tcBorders>
              <w:bottom w:val="single" w:sz="6" w:space="0" w:color="auto"/>
              <w:right w:val="single" w:sz="6" w:space="0" w:color="auto"/>
            </w:tcBorders>
          </w:tcPr>
          <w:p w:rsidR="00517B1E" w:rsidRDefault="00517B1E" w:rsidP="00B11984">
            <w:pPr>
              <w:pStyle w:val="DefaultText"/>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2328" w:type="dxa"/>
            <w:gridSpan w:val="2"/>
            <w:tcBorders>
              <w:bottom w:val="single" w:sz="6" w:space="0" w:color="auto"/>
              <w:right w:val="single" w:sz="6" w:space="0" w:color="auto"/>
            </w:tcBorders>
          </w:tcPr>
          <w:p w:rsidR="00517B1E" w:rsidRDefault="00517B1E" w:rsidP="00B11984">
            <w:pPr>
              <w:pStyle w:val="TableText"/>
              <w:jc w:val="right"/>
            </w:pPr>
            <w:r>
              <w:t xml:space="preserve"> </w:t>
            </w:r>
          </w:p>
        </w:tc>
        <w:tc>
          <w:tcPr>
            <w:tcW w:w="3300" w:type="dxa"/>
            <w:gridSpan w:val="3"/>
            <w:tcBorders>
              <w:bottom w:val="single" w:sz="6" w:space="0" w:color="auto"/>
              <w:right w:val="single" w:sz="6" w:space="0" w:color="auto"/>
            </w:tcBorders>
          </w:tcPr>
          <w:p w:rsidR="00517B1E" w:rsidRDefault="00517B1E" w:rsidP="00B11984">
            <w:pPr>
              <w:pStyle w:val="TableText"/>
              <w:rPr>
                <w:b/>
                <w:bCs/>
              </w:rPr>
            </w:pPr>
          </w:p>
        </w:tc>
      </w:tr>
      <w:tr w:rsidR="00517B1E" w:rsidTr="00B11984">
        <w:trPr>
          <w:cantSplit/>
        </w:trPr>
        <w:tc>
          <w:tcPr>
            <w:tcW w:w="1092" w:type="dxa"/>
            <w:tcBorders>
              <w:left w:val="single" w:sz="6" w:space="0" w:color="auto"/>
              <w:bottom w:val="single" w:sz="6" w:space="0" w:color="auto"/>
              <w:right w:val="single" w:sz="6" w:space="0" w:color="auto"/>
            </w:tcBorders>
          </w:tcPr>
          <w:p w:rsidR="00517B1E" w:rsidRDefault="00517B1E" w:rsidP="00B11984">
            <w:pPr>
              <w:pStyle w:val="DefaultText"/>
            </w:pPr>
          </w:p>
        </w:tc>
        <w:tc>
          <w:tcPr>
            <w:tcW w:w="1569" w:type="dxa"/>
            <w:tcBorders>
              <w:bottom w:val="single" w:sz="6" w:space="0" w:color="auto"/>
              <w:right w:val="single" w:sz="6" w:space="0" w:color="auto"/>
            </w:tcBorders>
          </w:tcPr>
          <w:p w:rsidR="00517B1E" w:rsidRDefault="00517B1E" w:rsidP="00B11984">
            <w:pPr>
              <w:pStyle w:val="DefaultText"/>
            </w:pPr>
          </w:p>
        </w:tc>
        <w:tc>
          <w:tcPr>
            <w:tcW w:w="992" w:type="dxa"/>
            <w:gridSpan w:val="2"/>
            <w:tcBorders>
              <w:bottom w:val="single" w:sz="6" w:space="0" w:color="auto"/>
              <w:right w:val="single" w:sz="6" w:space="0" w:color="auto"/>
            </w:tcBorders>
          </w:tcPr>
          <w:p w:rsidR="00517B1E" w:rsidRDefault="00517B1E" w:rsidP="00B11984">
            <w:pPr>
              <w:pStyle w:val="DefaultText"/>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2328" w:type="dxa"/>
            <w:gridSpan w:val="2"/>
            <w:tcBorders>
              <w:bottom w:val="single" w:sz="6" w:space="0" w:color="auto"/>
              <w:right w:val="single" w:sz="6" w:space="0" w:color="auto"/>
            </w:tcBorders>
          </w:tcPr>
          <w:p w:rsidR="00517B1E" w:rsidRDefault="00517B1E" w:rsidP="00B11984">
            <w:pPr>
              <w:pStyle w:val="DefaultText"/>
              <w:jc w:val="right"/>
            </w:pPr>
            <w:r>
              <w:t>UNIT</w:t>
            </w:r>
          </w:p>
        </w:tc>
        <w:tc>
          <w:tcPr>
            <w:tcW w:w="3300" w:type="dxa"/>
            <w:gridSpan w:val="3"/>
            <w:tcBorders>
              <w:bottom w:val="single" w:sz="6" w:space="0" w:color="auto"/>
              <w:right w:val="single" w:sz="6" w:space="0" w:color="auto"/>
            </w:tcBorders>
          </w:tcPr>
          <w:p w:rsidR="00517B1E" w:rsidRDefault="00517B1E" w:rsidP="00B11984">
            <w:pPr>
              <w:pStyle w:val="DefaultText"/>
              <w:rPr>
                <w:b/>
                <w:bCs/>
              </w:rPr>
            </w:pPr>
          </w:p>
        </w:tc>
      </w:tr>
      <w:tr w:rsidR="00517B1E" w:rsidTr="00B11984">
        <w:trPr>
          <w:cantSplit/>
        </w:trPr>
        <w:tc>
          <w:tcPr>
            <w:tcW w:w="1092" w:type="dxa"/>
            <w:tcBorders>
              <w:left w:val="single" w:sz="6" w:space="0" w:color="auto"/>
              <w:bottom w:val="single" w:sz="6" w:space="0" w:color="auto"/>
              <w:right w:val="single" w:sz="6" w:space="0" w:color="auto"/>
            </w:tcBorders>
          </w:tcPr>
          <w:p w:rsidR="00517B1E" w:rsidRDefault="00517B1E" w:rsidP="00B11984">
            <w:pPr>
              <w:pStyle w:val="DefaultText"/>
            </w:pPr>
          </w:p>
        </w:tc>
        <w:tc>
          <w:tcPr>
            <w:tcW w:w="1569" w:type="dxa"/>
            <w:tcBorders>
              <w:bottom w:val="single" w:sz="6" w:space="0" w:color="auto"/>
              <w:right w:val="single" w:sz="6" w:space="0" w:color="auto"/>
            </w:tcBorders>
          </w:tcPr>
          <w:p w:rsidR="00517B1E" w:rsidRDefault="00517B1E" w:rsidP="00B11984">
            <w:pPr>
              <w:pStyle w:val="DefaultText"/>
            </w:pPr>
          </w:p>
        </w:tc>
        <w:tc>
          <w:tcPr>
            <w:tcW w:w="992" w:type="dxa"/>
            <w:gridSpan w:val="2"/>
            <w:tcBorders>
              <w:bottom w:val="single" w:sz="6" w:space="0" w:color="auto"/>
              <w:right w:val="single" w:sz="6" w:space="0" w:color="auto"/>
            </w:tcBorders>
          </w:tcPr>
          <w:p w:rsidR="00517B1E" w:rsidRDefault="00517B1E" w:rsidP="00B11984">
            <w:pPr>
              <w:pStyle w:val="DefaultText"/>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2328" w:type="dxa"/>
            <w:gridSpan w:val="2"/>
            <w:tcBorders>
              <w:bottom w:val="single" w:sz="6" w:space="0" w:color="auto"/>
              <w:right w:val="single" w:sz="6" w:space="0" w:color="auto"/>
            </w:tcBorders>
          </w:tcPr>
          <w:p w:rsidR="00517B1E" w:rsidRDefault="00517B1E" w:rsidP="00B11984">
            <w:pPr>
              <w:pStyle w:val="DefaultText"/>
              <w:jc w:val="right"/>
            </w:pPr>
          </w:p>
        </w:tc>
        <w:tc>
          <w:tcPr>
            <w:tcW w:w="3300" w:type="dxa"/>
            <w:gridSpan w:val="3"/>
            <w:tcBorders>
              <w:bottom w:val="single" w:sz="6" w:space="0" w:color="auto"/>
              <w:right w:val="single" w:sz="6" w:space="0" w:color="auto"/>
            </w:tcBorders>
          </w:tcPr>
          <w:p w:rsidR="00517B1E" w:rsidRDefault="00517B1E" w:rsidP="00B11984">
            <w:pPr>
              <w:pStyle w:val="DefaultText"/>
            </w:pPr>
          </w:p>
        </w:tc>
      </w:tr>
      <w:tr w:rsidR="00517B1E" w:rsidTr="00B11984">
        <w:trPr>
          <w:cantSplit/>
        </w:trPr>
        <w:tc>
          <w:tcPr>
            <w:tcW w:w="1092" w:type="dxa"/>
            <w:tcBorders>
              <w:left w:val="single" w:sz="6" w:space="0" w:color="auto"/>
              <w:bottom w:val="single" w:sz="6" w:space="0" w:color="auto"/>
              <w:right w:val="single" w:sz="6" w:space="0" w:color="auto"/>
            </w:tcBorders>
          </w:tcPr>
          <w:p w:rsidR="00517B1E" w:rsidRDefault="00517B1E" w:rsidP="00B11984">
            <w:pPr>
              <w:pStyle w:val="DefaultText"/>
            </w:pPr>
          </w:p>
        </w:tc>
        <w:tc>
          <w:tcPr>
            <w:tcW w:w="1569" w:type="dxa"/>
            <w:tcBorders>
              <w:bottom w:val="single" w:sz="6" w:space="0" w:color="auto"/>
              <w:right w:val="single" w:sz="6" w:space="0" w:color="auto"/>
            </w:tcBorders>
          </w:tcPr>
          <w:p w:rsidR="00517B1E" w:rsidRDefault="00517B1E" w:rsidP="00B11984">
            <w:pPr>
              <w:pStyle w:val="DefaultText"/>
            </w:pPr>
          </w:p>
        </w:tc>
        <w:tc>
          <w:tcPr>
            <w:tcW w:w="992" w:type="dxa"/>
            <w:gridSpan w:val="2"/>
            <w:tcBorders>
              <w:bottom w:val="single" w:sz="6" w:space="0" w:color="auto"/>
              <w:right w:val="single" w:sz="6" w:space="0" w:color="auto"/>
            </w:tcBorders>
          </w:tcPr>
          <w:p w:rsidR="00517B1E" w:rsidRDefault="00517B1E" w:rsidP="00B11984">
            <w:pPr>
              <w:pStyle w:val="DefaultText"/>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2328" w:type="dxa"/>
            <w:gridSpan w:val="2"/>
            <w:tcBorders>
              <w:bottom w:val="single" w:sz="6" w:space="0" w:color="auto"/>
              <w:right w:val="single" w:sz="6" w:space="0" w:color="auto"/>
            </w:tcBorders>
          </w:tcPr>
          <w:p w:rsidR="00517B1E" w:rsidRDefault="00517B1E" w:rsidP="00B11984">
            <w:pPr>
              <w:pStyle w:val="DefaultText"/>
              <w:jc w:val="right"/>
            </w:pPr>
            <w:r>
              <w:t>Employee #</w:t>
            </w:r>
          </w:p>
        </w:tc>
        <w:tc>
          <w:tcPr>
            <w:tcW w:w="3300" w:type="dxa"/>
            <w:gridSpan w:val="3"/>
            <w:tcBorders>
              <w:bottom w:val="single" w:sz="6" w:space="0" w:color="auto"/>
              <w:right w:val="single" w:sz="6" w:space="0" w:color="auto"/>
            </w:tcBorders>
          </w:tcPr>
          <w:p w:rsidR="00517B1E" w:rsidRDefault="00517B1E" w:rsidP="00B11984">
            <w:pPr>
              <w:pStyle w:val="DefaultText"/>
            </w:pPr>
          </w:p>
        </w:tc>
      </w:tr>
      <w:tr w:rsidR="00517B1E" w:rsidTr="00B11984">
        <w:trPr>
          <w:cantSplit/>
        </w:trPr>
        <w:tc>
          <w:tcPr>
            <w:tcW w:w="1092" w:type="dxa"/>
            <w:tcBorders>
              <w:left w:val="single" w:sz="6" w:space="0" w:color="auto"/>
              <w:bottom w:val="single" w:sz="6" w:space="0" w:color="auto"/>
              <w:right w:val="single" w:sz="6" w:space="0" w:color="auto"/>
            </w:tcBorders>
          </w:tcPr>
          <w:p w:rsidR="00517B1E" w:rsidRDefault="00517B1E" w:rsidP="00B11984">
            <w:pPr>
              <w:pStyle w:val="DefaultText"/>
            </w:pPr>
          </w:p>
        </w:tc>
        <w:tc>
          <w:tcPr>
            <w:tcW w:w="1569" w:type="dxa"/>
            <w:tcBorders>
              <w:bottom w:val="single" w:sz="6" w:space="0" w:color="auto"/>
              <w:right w:val="single" w:sz="6" w:space="0" w:color="auto"/>
            </w:tcBorders>
          </w:tcPr>
          <w:p w:rsidR="00517B1E" w:rsidRDefault="00517B1E" w:rsidP="00B11984">
            <w:pPr>
              <w:pStyle w:val="DefaultText"/>
            </w:pPr>
          </w:p>
        </w:tc>
        <w:tc>
          <w:tcPr>
            <w:tcW w:w="992" w:type="dxa"/>
            <w:gridSpan w:val="2"/>
            <w:tcBorders>
              <w:bottom w:val="single" w:sz="6" w:space="0" w:color="auto"/>
              <w:right w:val="single" w:sz="6" w:space="0" w:color="auto"/>
            </w:tcBorders>
          </w:tcPr>
          <w:p w:rsidR="00517B1E" w:rsidRDefault="00517B1E" w:rsidP="00B11984">
            <w:pPr>
              <w:pStyle w:val="DefaultText"/>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2328" w:type="dxa"/>
            <w:gridSpan w:val="2"/>
            <w:tcBorders>
              <w:bottom w:val="single" w:sz="6" w:space="0" w:color="auto"/>
              <w:right w:val="single" w:sz="6" w:space="0" w:color="auto"/>
            </w:tcBorders>
          </w:tcPr>
          <w:p w:rsidR="00517B1E" w:rsidRDefault="00517B1E" w:rsidP="00B11984">
            <w:pPr>
              <w:pStyle w:val="DefaultText"/>
              <w:jc w:val="right"/>
            </w:pPr>
          </w:p>
        </w:tc>
        <w:tc>
          <w:tcPr>
            <w:tcW w:w="3300" w:type="dxa"/>
            <w:gridSpan w:val="3"/>
            <w:tcBorders>
              <w:bottom w:val="single" w:sz="6" w:space="0" w:color="auto"/>
              <w:right w:val="single" w:sz="6" w:space="0" w:color="auto"/>
            </w:tcBorders>
          </w:tcPr>
          <w:p w:rsidR="00517B1E" w:rsidRDefault="00517B1E" w:rsidP="00B11984">
            <w:pPr>
              <w:pStyle w:val="DefaultText"/>
            </w:pPr>
          </w:p>
        </w:tc>
      </w:tr>
      <w:tr w:rsidR="00517B1E" w:rsidTr="00B11984">
        <w:trPr>
          <w:cantSplit/>
        </w:trPr>
        <w:tc>
          <w:tcPr>
            <w:tcW w:w="1092" w:type="dxa"/>
            <w:tcBorders>
              <w:left w:val="single" w:sz="6" w:space="0" w:color="auto"/>
              <w:bottom w:val="single" w:sz="6" w:space="0" w:color="auto"/>
              <w:right w:val="single" w:sz="6" w:space="0" w:color="auto"/>
            </w:tcBorders>
          </w:tcPr>
          <w:p w:rsidR="00517B1E" w:rsidRDefault="00517B1E" w:rsidP="00B11984">
            <w:pPr>
              <w:pStyle w:val="DefaultText"/>
            </w:pPr>
          </w:p>
        </w:tc>
        <w:tc>
          <w:tcPr>
            <w:tcW w:w="1569" w:type="dxa"/>
            <w:tcBorders>
              <w:bottom w:val="single" w:sz="6" w:space="0" w:color="auto"/>
              <w:right w:val="single" w:sz="6" w:space="0" w:color="auto"/>
            </w:tcBorders>
          </w:tcPr>
          <w:p w:rsidR="00517B1E" w:rsidRDefault="00517B1E" w:rsidP="00B11984">
            <w:pPr>
              <w:pStyle w:val="DefaultText"/>
            </w:pPr>
          </w:p>
        </w:tc>
        <w:tc>
          <w:tcPr>
            <w:tcW w:w="992" w:type="dxa"/>
            <w:gridSpan w:val="2"/>
            <w:tcBorders>
              <w:bottom w:val="single" w:sz="6" w:space="0" w:color="auto"/>
              <w:right w:val="single" w:sz="6" w:space="0" w:color="auto"/>
            </w:tcBorders>
          </w:tcPr>
          <w:p w:rsidR="00517B1E" w:rsidRDefault="00517B1E" w:rsidP="00B11984">
            <w:pPr>
              <w:pStyle w:val="DefaultText"/>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2328" w:type="dxa"/>
            <w:gridSpan w:val="2"/>
            <w:tcBorders>
              <w:bottom w:val="single" w:sz="6" w:space="0" w:color="auto"/>
              <w:right w:val="single" w:sz="6" w:space="0" w:color="auto"/>
            </w:tcBorders>
          </w:tcPr>
          <w:p w:rsidR="00517B1E" w:rsidRDefault="00517B1E" w:rsidP="00B11984">
            <w:pPr>
              <w:pStyle w:val="DefaultText"/>
              <w:jc w:val="right"/>
            </w:pPr>
            <w:r>
              <w:t>DATE</w:t>
            </w:r>
          </w:p>
        </w:tc>
        <w:tc>
          <w:tcPr>
            <w:tcW w:w="3300" w:type="dxa"/>
            <w:gridSpan w:val="3"/>
            <w:tcBorders>
              <w:bottom w:val="single" w:sz="6" w:space="0" w:color="auto"/>
              <w:right w:val="single" w:sz="6" w:space="0" w:color="auto"/>
            </w:tcBorders>
          </w:tcPr>
          <w:p w:rsidR="00517B1E" w:rsidRDefault="00517B1E" w:rsidP="00B11984">
            <w:pPr>
              <w:pStyle w:val="DefaultText"/>
            </w:pPr>
          </w:p>
        </w:tc>
      </w:tr>
      <w:tr w:rsidR="00517B1E" w:rsidTr="00B11984">
        <w:trPr>
          <w:cantSplit/>
        </w:trPr>
        <w:tc>
          <w:tcPr>
            <w:tcW w:w="1092" w:type="dxa"/>
            <w:tcBorders>
              <w:left w:val="single" w:sz="6" w:space="0" w:color="auto"/>
              <w:bottom w:val="single" w:sz="6" w:space="0" w:color="auto"/>
              <w:right w:val="single" w:sz="6" w:space="0" w:color="auto"/>
            </w:tcBorders>
          </w:tcPr>
          <w:p w:rsidR="00517B1E" w:rsidRDefault="00517B1E" w:rsidP="00B11984">
            <w:pPr>
              <w:pStyle w:val="DefaultText"/>
            </w:pPr>
          </w:p>
        </w:tc>
        <w:tc>
          <w:tcPr>
            <w:tcW w:w="1569" w:type="dxa"/>
            <w:tcBorders>
              <w:bottom w:val="single" w:sz="6" w:space="0" w:color="auto"/>
              <w:right w:val="single" w:sz="6" w:space="0" w:color="auto"/>
            </w:tcBorders>
          </w:tcPr>
          <w:p w:rsidR="00517B1E" w:rsidRDefault="00517B1E" w:rsidP="00B11984">
            <w:pPr>
              <w:pStyle w:val="DefaultText"/>
            </w:pPr>
          </w:p>
        </w:tc>
        <w:tc>
          <w:tcPr>
            <w:tcW w:w="992" w:type="dxa"/>
            <w:gridSpan w:val="2"/>
            <w:tcBorders>
              <w:bottom w:val="single" w:sz="6" w:space="0" w:color="auto"/>
              <w:right w:val="single" w:sz="6" w:space="0" w:color="auto"/>
            </w:tcBorders>
          </w:tcPr>
          <w:p w:rsidR="00517B1E" w:rsidRDefault="00517B1E" w:rsidP="00B11984">
            <w:pPr>
              <w:pStyle w:val="DefaultText"/>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2328" w:type="dxa"/>
            <w:gridSpan w:val="2"/>
            <w:tcBorders>
              <w:bottom w:val="single" w:sz="6" w:space="0" w:color="auto"/>
              <w:right w:val="single" w:sz="6" w:space="0" w:color="auto"/>
            </w:tcBorders>
          </w:tcPr>
          <w:p w:rsidR="00517B1E" w:rsidRDefault="00517B1E" w:rsidP="00B11984">
            <w:pPr>
              <w:pStyle w:val="DefaultText"/>
              <w:jc w:val="right"/>
            </w:pPr>
          </w:p>
        </w:tc>
        <w:tc>
          <w:tcPr>
            <w:tcW w:w="3300" w:type="dxa"/>
            <w:gridSpan w:val="3"/>
            <w:tcBorders>
              <w:bottom w:val="single" w:sz="6" w:space="0" w:color="auto"/>
              <w:right w:val="single" w:sz="6" w:space="0" w:color="auto"/>
            </w:tcBorders>
          </w:tcPr>
          <w:p w:rsidR="00517B1E" w:rsidRDefault="00517B1E" w:rsidP="00B11984">
            <w:pPr>
              <w:pStyle w:val="DefaultText"/>
            </w:pPr>
          </w:p>
        </w:tc>
      </w:tr>
      <w:tr w:rsidR="00517B1E" w:rsidTr="00B11984">
        <w:trPr>
          <w:cantSplit/>
        </w:trPr>
        <w:tc>
          <w:tcPr>
            <w:tcW w:w="1092" w:type="dxa"/>
            <w:tcBorders>
              <w:left w:val="single" w:sz="6" w:space="0" w:color="auto"/>
              <w:bottom w:val="single" w:sz="6" w:space="0" w:color="auto"/>
              <w:right w:val="single" w:sz="6" w:space="0" w:color="auto"/>
            </w:tcBorders>
          </w:tcPr>
          <w:p w:rsidR="00517B1E" w:rsidRDefault="00517B1E" w:rsidP="00B11984">
            <w:pPr>
              <w:pStyle w:val="DefaultText"/>
            </w:pPr>
          </w:p>
        </w:tc>
        <w:tc>
          <w:tcPr>
            <w:tcW w:w="1569" w:type="dxa"/>
            <w:tcBorders>
              <w:bottom w:val="single" w:sz="6" w:space="0" w:color="auto"/>
              <w:right w:val="single" w:sz="6" w:space="0" w:color="auto"/>
            </w:tcBorders>
          </w:tcPr>
          <w:p w:rsidR="00517B1E" w:rsidRDefault="00517B1E" w:rsidP="00B11984">
            <w:pPr>
              <w:pStyle w:val="DefaultText"/>
            </w:pPr>
          </w:p>
        </w:tc>
        <w:tc>
          <w:tcPr>
            <w:tcW w:w="992" w:type="dxa"/>
            <w:gridSpan w:val="2"/>
            <w:tcBorders>
              <w:bottom w:val="single" w:sz="6" w:space="0" w:color="auto"/>
              <w:right w:val="single" w:sz="6" w:space="0" w:color="auto"/>
            </w:tcBorders>
          </w:tcPr>
          <w:p w:rsidR="00517B1E" w:rsidRDefault="00517B1E" w:rsidP="00B11984">
            <w:pPr>
              <w:pStyle w:val="DefaultText"/>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2328" w:type="dxa"/>
            <w:gridSpan w:val="2"/>
            <w:tcBorders>
              <w:bottom w:val="single" w:sz="6" w:space="0" w:color="auto"/>
              <w:right w:val="single" w:sz="6" w:space="0" w:color="auto"/>
            </w:tcBorders>
          </w:tcPr>
          <w:p w:rsidR="00517B1E" w:rsidRDefault="00517B1E" w:rsidP="00B11984">
            <w:pPr>
              <w:pStyle w:val="DefaultText"/>
              <w:jc w:val="right"/>
            </w:pPr>
            <w:r>
              <w:t>SIGN</w:t>
            </w:r>
          </w:p>
        </w:tc>
        <w:tc>
          <w:tcPr>
            <w:tcW w:w="3300" w:type="dxa"/>
            <w:gridSpan w:val="3"/>
            <w:tcBorders>
              <w:bottom w:val="single" w:sz="6" w:space="0" w:color="auto"/>
              <w:right w:val="single" w:sz="6" w:space="0" w:color="auto"/>
            </w:tcBorders>
          </w:tcPr>
          <w:p w:rsidR="00517B1E" w:rsidRDefault="00517B1E" w:rsidP="00B11984">
            <w:pPr>
              <w:pStyle w:val="DefaultText"/>
            </w:pPr>
          </w:p>
        </w:tc>
      </w:tr>
      <w:tr w:rsidR="00517B1E" w:rsidTr="00B11984">
        <w:trPr>
          <w:cantSplit/>
        </w:trPr>
        <w:tc>
          <w:tcPr>
            <w:tcW w:w="1092" w:type="dxa"/>
            <w:tcBorders>
              <w:left w:val="single" w:sz="6" w:space="0" w:color="auto"/>
              <w:bottom w:val="single" w:sz="6" w:space="0" w:color="auto"/>
              <w:right w:val="single" w:sz="6" w:space="0" w:color="auto"/>
            </w:tcBorders>
          </w:tcPr>
          <w:p w:rsidR="00517B1E" w:rsidRDefault="00517B1E" w:rsidP="00B11984">
            <w:pPr>
              <w:pStyle w:val="DefaultText"/>
            </w:pPr>
          </w:p>
        </w:tc>
        <w:tc>
          <w:tcPr>
            <w:tcW w:w="1569" w:type="dxa"/>
            <w:tcBorders>
              <w:bottom w:val="single" w:sz="6" w:space="0" w:color="auto"/>
              <w:right w:val="single" w:sz="6" w:space="0" w:color="auto"/>
            </w:tcBorders>
          </w:tcPr>
          <w:p w:rsidR="00517B1E" w:rsidRDefault="00517B1E" w:rsidP="00B11984">
            <w:pPr>
              <w:pStyle w:val="DefaultText"/>
            </w:pPr>
          </w:p>
        </w:tc>
        <w:tc>
          <w:tcPr>
            <w:tcW w:w="992" w:type="dxa"/>
            <w:gridSpan w:val="2"/>
            <w:tcBorders>
              <w:bottom w:val="single" w:sz="6" w:space="0" w:color="auto"/>
              <w:right w:val="single" w:sz="6" w:space="0" w:color="auto"/>
            </w:tcBorders>
          </w:tcPr>
          <w:p w:rsidR="00517B1E" w:rsidRDefault="00517B1E" w:rsidP="00B11984">
            <w:pPr>
              <w:pStyle w:val="DefaultText"/>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2328" w:type="dxa"/>
            <w:gridSpan w:val="2"/>
            <w:tcBorders>
              <w:bottom w:val="single" w:sz="6" w:space="0" w:color="auto"/>
              <w:right w:val="single" w:sz="6" w:space="0" w:color="auto"/>
            </w:tcBorders>
          </w:tcPr>
          <w:p w:rsidR="00517B1E" w:rsidRDefault="00517B1E" w:rsidP="00B11984">
            <w:pPr>
              <w:pStyle w:val="DefaultText"/>
              <w:jc w:val="right"/>
            </w:pPr>
          </w:p>
        </w:tc>
        <w:tc>
          <w:tcPr>
            <w:tcW w:w="3300" w:type="dxa"/>
            <w:gridSpan w:val="3"/>
            <w:tcBorders>
              <w:bottom w:val="single" w:sz="6" w:space="0" w:color="auto"/>
              <w:right w:val="single" w:sz="6" w:space="0" w:color="auto"/>
            </w:tcBorders>
          </w:tcPr>
          <w:p w:rsidR="00517B1E" w:rsidRDefault="00517B1E" w:rsidP="00B11984">
            <w:pPr>
              <w:pStyle w:val="DefaultText"/>
            </w:pPr>
          </w:p>
        </w:tc>
      </w:tr>
      <w:tr w:rsidR="00517B1E" w:rsidTr="00B11984">
        <w:trPr>
          <w:cantSplit/>
        </w:trPr>
        <w:tc>
          <w:tcPr>
            <w:tcW w:w="1092" w:type="dxa"/>
            <w:tcBorders>
              <w:left w:val="single" w:sz="6" w:space="0" w:color="auto"/>
              <w:bottom w:val="single" w:sz="6" w:space="0" w:color="auto"/>
              <w:right w:val="single" w:sz="6" w:space="0" w:color="auto"/>
            </w:tcBorders>
          </w:tcPr>
          <w:p w:rsidR="00517B1E" w:rsidRDefault="00517B1E" w:rsidP="00B11984">
            <w:pPr>
              <w:pStyle w:val="DefaultText"/>
            </w:pPr>
          </w:p>
        </w:tc>
        <w:tc>
          <w:tcPr>
            <w:tcW w:w="1569" w:type="dxa"/>
            <w:tcBorders>
              <w:bottom w:val="single" w:sz="6" w:space="0" w:color="auto"/>
              <w:right w:val="single" w:sz="6" w:space="0" w:color="auto"/>
            </w:tcBorders>
          </w:tcPr>
          <w:p w:rsidR="00517B1E" w:rsidRDefault="00517B1E" w:rsidP="00B11984">
            <w:pPr>
              <w:pStyle w:val="DefaultText"/>
            </w:pPr>
          </w:p>
        </w:tc>
        <w:tc>
          <w:tcPr>
            <w:tcW w:w="992" w:type="dxa"/>
            <w:gridSpan w:val="2"/>
            <w:tcBorders>
              <w:bottom w:val="single" w:sz="6" w:space="0" w:color="auto"/>
              <w:right w:val="single" w:sz="6" w:space="0" w:color="auto"/>
            </w:tcBorders>
          </w:tcPr>
          <w:p w:rsidR="00517B1E" w:rsidRDefault="00517B1E" w:rsidP="00B11984">
            <w:pPr>
              <w:pStyle w:val="DefaultText"/>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2328" w:type="dxa"/>
            <w:gridSpan w:val="2"/>
            <w:tcBorders>
              <w:bottom w:val="single" w:sz="6" w:space="0" w:color="auto"/>
              <w:right w:val="single" w:sz="6" w:space="0" w:color="auto"/>
            </w:tcBorders>
          </w:tcPr>
          <w:p w:rsidR="00517B1E" w:rsidRDefault="00517B1E" w:rsidP="00B11984">
            <w:pPr>
              <w:pStyle w:val="DefaultText"/>
              <w:jc w:val="right"/>
            </w:pPr>
          </w:p>
        </w:tc>
        <w:tc>
          <w:tcPr>
            <w:tcW w:w="3300" w:type="dxa"/>
            <w:gridSpan w:val="3"/>
            <w:tcBorders>
              <w:bottom w:val="single" w:sz="6" w:space="0" w:color="auto"/>
              <w:right w:val="single" w:sz="6" w:space="0" w:color="auto"/>
            </w:tcBorders>
          </w:tcPr>
          <w:p w:rsidR="00517B1E" w:rsidRDefault="00517B1E" w:rsidP="00B11984">
            <w:pPr>
              <w:pStyle w:val="DefaultText"/>
            </w:pPr>
          </w:p>
        </w:tc>
      </w:tr>
      <w:tr w:rsidR="00517B1E" w:rsidTr="00B11984">
        <w:trPr>
          <w:cantSplit/>
        </w:trPr>
        <w:tc>
          <w:tcPr>
            <w:tcW w:w="1092" w:type="dxa"/>
            <w:tcBorders>
              <w:left w:val="single" w:sz="6" w:space="0" w:color="auto"/>
              <w:bottom w:val="single" w:sz="6" w:space="0" w:color="auto"/>
              <w:right w:val="single" w:sz="6" w:space="0" w:color="auto"/>
            </w:tcBorders>
          </w:tcPr>
          <w:p w:rsidR="00517B1E" w:rsidRDefault="00517B1E" w:rsidP="00B11984">
            <w:pPr>
              <w:pStyle w:val="DefaultText"/>
            </w:pPr>
          </w:p>
        </w:tc>
        <w:tc>
          <w:tcPr>
            <w:tcW w:w="1569" w:type="dxa"/>
            <w:tcBorders>
              <w:bottom w:val="single" w:sz="6" w:space="0" w:color="auto"/>
              <w:right w:val="single" w:sz="6" w:space="0" w:color="auto"/>
            </w:tcBorders>
          </w:tcPr>
          <w:p w:rsidR="00517B1E" w:rsidRDefault="00517B1E" w:rsidP="00B11984">
            <w:pPr>
              <w:pStyle w:val="DefaultText"/>
            </w:pPr>
          </w:p>
        </w:tc>
        <w:tc>
          <w:tcPr>
            <w:tcW w:w="992" w:type="dxa"/>
            <w:gridSpan w:val="2"/>
            <w:tcBorders>
              <w:bottom w:val="single" w:sz="6" w:space="0" w:color="auto"/>
              <w:right w:val="single" w:sz="6" w:space="0" w:color="auto"/>
            </w:tcBorders>
          </w:tcPr>
          <w:p w:rsidR="00517B1E" w:rsidRDefault="00517B1E" w:rsidP="00B11984">
            <w:pPr>
              <w:pStyle w:val="DefaultText"/>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2328" w:type="dxa"/>
            <w:gridSpan w:val="2"/>
            <w:tcBorders>
              <w:bottom w:val="single" w:sz="6" w:space="0" w:color="auto"/>
              <w:right w:val="single" w:sz="6" w:space="0" w:color="auto"/>
            </w:tcBorders>
          </w:tcPr>
          <w:p w:rsidR="00517B1E" w:rsidRDefault="00517B1E" w:rsidP="00B11984">
            <w:pPr>
              <w:pStyle w:val="DefaultText"/>
              <w:jc w:val="right"/>
            </w:pPr>
          </w:p>
        </w:tc>
        <w:tc>
          <w:tcPr>
            <w:tcW w:w="3300" w:type="dxa"/>
            <w:gridSpan w:val="3"/>
            <w:tcBorders>
              <w:bottom w:val="single" w:sz="6" w:space="0" w:color="auto"/>
              <w:right w:val="single" w:sz="6" w:space="0" w:color="auto"/>
            </w:tcBorders>
          </w:tcPr>
          <w:p w:rsidR="00517B1E" w:rsidRDefault="00517B1E" w:rsidP="00B11984">
            <w:pPr>
              <w:pStyle w:val="DefaultText"/>
            </w:pPr>
          </w:p>
        </w:tc>
      </w:tr>
      <w:tr w:rsidR="00517B1E" w:rsidTr="00B11984">
        <w:trPr>
          <w:cantSplit/>
        </w:trPr>
        <w:tc>
          <w:tcPr>
            <w:tcW w:w="1092" w:type="dxa"/>
            <w:tcBorders>
              <w:left w:val="single" w:sz="6" w:space="0" w:color="auto"/>
              <w:bottom w:val="single" w:sz="6" w:space="0" w:color="auto"/>
              <w:right w:val="single" w:sz="6" w:space="0" w:color="auto"/>
            </w:tcBorders>
          </w:tcPr>
          <w:p w:rsidR="00517B1E" w:rsidRDefault="00517B1E" w:rsidP="00B11984">
            <w:pPr>
              <w:pStyle w:val="DefaultText"/>
            </w:pPr>
          </w:p>
        </w:tc>
        <w:tc>
          <w:tcPr>
            <w:tcW w:w="1569" w:type="dxa"/>
            <w:tcBorders>
              <w:bottom w:val="single" w:sz="6" w:space="0" w:color="auto"/>
              <w:right w:val="single" w:sz="6" w:space="0" w:color="auto"/>
            </w:tcBorders>
          </w:tcPr>
          <w:p w:rsidR="00517B1E" w:rsidRDefault="00517B1E" w:rsidP="00B11984">
            <w:pPr>
              <w:pStyle w:val="DefaultText"/>
            </w:pPr>
          </w:p>
        </w:tc>
        <w:tc>
          <w:tcPr>
            <w:tcW w:w="992" w:type="dxa"/>
            <w:gridSpan w:val="2"/>
            <w:tcBorders>
              <w:bottom w:val="single" w:sz="6" w:space="0" w:color="auto"/>
              <w:right w:val="single" w:sz="6" w:space="0" w:color="auto"/>
            </w:tcBorders>
          </w:tcPr>
          <w:p w:rsidR="00517B1E" w:rsidRDefault="00517B1E" w:rsidP="00B11984">
            <w:pPr>
              <w:pStyle w:val="DefaultText"/>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2328" w:type="dxa"/>
            <w:gridSpan w:val="2"/>
            <w:tcBorders>
              <w:bottom w:val="single" w:sz="6" w:space="0" w:color="auto"/>
              <w:right w:val="single" w:sz="6" w:space="0" w:color="auto"/>
            </w:tcBorders>
          </w:tcPr>
          <w:p w:rsidR="00517B1E" w:rsidRDefault="00517B1E" w:rsidP="00B11984">
            <w:pPr>
              <w:pStyle w:val="DefaultText"/>
              <w:jc w:val="right"/>
            </w:pPr>
          </w:p>
        </w:tc>
        <w:tc>
          <w:tcPr>
            <w:tcW w:w="3300" w:type="dxa"/>
            <w:gridSpan w:val="3"/>
            <w:tcBorders>
              <w:bottom w:val="single" w:sz="6" w:space="0" w:color="auto"/>
              <w:right w:val="single" w:sz="6" w:space="0" w:color="auto"/>
            </w:tcBorders>
          </w:tcPr>
          <w:p w:rsidR="00517B1E" w:rsidRDefault="00517B1E" w:rsidP="00B11984">
            <w:pPr>
              <w:pStyle w:val="DefaultText"/>
            </w:pPr>
          </w:p>
        </w:tc>
      </w:tr>
      <w:tr w:rsidR="00517B1E" w:rsidTr="00B11984">
        <w:trPr>
          <w:cantSplit/>
          <w:trHeight w:val="165"/>
        </w:trPr>
        <w:tc>
          <w:tcPr>
            <w:tcW w:w="1092" w:type="dxa"/>
            <w:tcBorders>
              <w:left w:val="single" w:sz="6" w:space="0" w:color="auto"/>
              <w:bottom w:val="single" w:sz="6" w:space="0" w:color="auto"/>
              <w:right w:val="single" w:sz="6" w:space="0" w:color="auto"/>
            </w:tcBorders>
          </w:tcPr>
          <w:p w:rsidR="00517B1E" w:rsidRDefault="00517B1E" w:rsidP="00B11984">
            <w:pPr>
              <w:pStyle w:val="DefaultText"/>
            </w:pPr>
          </w:p>
        </w:tc>
        <w:tc>
          <w:tcPr>
            <w:tcW w:w="1569" w:type="dxa"/>
            <w:tcBorders>
              <w:bottom w:val="single" w:sz="6" w:space="0" w:color="auto"/>
              <w:right w:val="single" w:sz="6" w:space="0" w:color="auto"/>
            </w:tcBorders>
          </w:tcPr>
          <w:p w:rsidR="00517B1E" w:rsidRDefault="00517B1E" w:rsidP="00B11984">
            <w:pPr>
              <w:pStyle w:val="DefaultText"/>
            </w:pPr>
          </w:p>
        </w:tc>
        <w:tc>
          <w:tcPr>
            <w:tcW w:w="992" w:type="dxa"/>
            <w:gridSpan w:val="2"/>
            <w:tcBorders>
              <w:bottom w:val="single" w:sz="6" w:space="0" w:color="auto"/>
              <w:right w:val="single" w:sz="6" w:space="0" w:color="auto"/>
            </w:tcBorders>
          </w:tcPr>
          <w:p w:rsidR="00517B1E" w:rsidRDefault="00517B1E" w:rsidP="00B11984">
            <w:pPr>
              <w:pStyle w:val="DefaultText"/>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943" w:type="dxa"/>
            <w:tcBorders>
              <w:bottom w:val="single" w:sz="6" w:space="0" w:color="auto"/>
              <w:right w:val="single" w:sz="6" w:space="0" w:color="auto"/>
            </w:tcBorders>
          </w:tcPr>
          <w:p w:rsidR="00517B1E" w:rsidRDefault="00517B1E" w:rsidP="00B11984">
            <w:pPr>
              <w:pStyle w:val="DefaultText"/>
              <w:jc w:val="center"/>
            </w:pPr>
          </w:p>
        </w:tc>
        <w:tc>
          <w:tcPr>
            <w:tcW w:w="2328" w:type="dxa"/>
            <w:gridSpan w:val="2"/>
            <w:tcBorders>
              <w:bottom w:val="single" w:sz="6" w:space="0" w:color="auto"/>
              <w:right w:val="single" w:sz="6" w:space="0" w:color="auto"/>
            </w:tcBorders>
          </w:tcPr>
          <w:p w:rsidR="00517B1E" w:rsidRDefault="00517B1E" w:rsidP="00B11984">
            <w:pPr>
              <w:pStyle w:val="DefaultText"/>
            </w:pPr>
          </w:p>
        </w:tc>
        <w:tc>
          <w:tcPr>
            <w:tcW w:w="3300" w:type="dxa"/>
            <w:gridSpan w:val="3"/>
            <w:tcBorders>
              <w:bottom w:val="single" w:sz="6" w:space="0" w:color="auto"/>
              <w:right w:val="single" w:sz="6" w:space="0" w:color="auto"/>
            </w:tcBorders>
          </w:tcPr>
          <w:p w:rsidR="00517B1E" w:rsidRDefault="00517B1E" w:rsidP="00B11984">
            <w:pPr>
              <w:pStyle w:val="DefaultText"/>
            </w:pPr>
          </w:p>
        </w:tc>
      </w:tr>
      <w:tr w:rsidR="00517B1E" w:rsidTr="00B11984">
        <w:trPr>
          <w:cantSplit/>
        </w:trPr>
        <w:tc>
          <w:tcPr>
            <w:tcW w:w="1092" w:type="dxa"/>
            <w:tcBorders>
              <w:left w:val="single" w:sz="6" w:space="0" w:color="auto"/>
              <w:bottom w:val="double" w:sz="6" w:space="0" w:color="auto"/>
            </w:tcBorders>
          </w:tcPr>
          <w:p w:rsidR="00517B1E" w:rsidRDefault="00517B1E" w:rsidP="00B11984">
            <w:pPr>
              <w:pStyle w:val="DefaultText"/>
            </w:pPr>
          </w:p>
        </w:tc>
        <w:tc>
          <w:tcPr>
            <w:tcW w:w="1569" w:type="dxa"/>
            <w:tcBorders>
              <w:bottom w:val="double" w:sz="6" w:space="0" w:color="auto"/>
            </w:tcBorders>
          </w:tcPr>
          <w:p w:rsidR="00517B1E" w:rsidRDefault="00517B1E" w:rsidP="00B11984">
            <w:pPr>
              <w:pStyle w:val="DefaultText"/>
            </w:pPr>
          </w:p>
        </w:tc>
        <w:tc>
          <w:tcPr>
            <w:tcW w:w="992" w:type="dxa"/>
            <w:gridSpan w:val="2"/>
            <w:tcBorders>
              <w:bottom w:val="double" w:sz="6" w:space="0" w:color="auto"/>
            </w:tcBorders>
          </w:tcPr>
          <w:p w:rsidR="00517B1E" w:rsidRDefault="00517B1E" w:rsidP="00B11984">
            <w:pPr>
              <w:pStyle w:val="TableText"/>
              <w:jc w:val="right"/>
            </w:pPr>
            <w:r>
              <w:rPr>
                <w:b/>
                <w:sz w:val="16"/>
              </w:rPr>
              <w:t>CARRIED</w:t>
            </w:r>
          </w:p>
        </w:tc>
        <w:tc>
          <w:tcPr>
            <w:tcW w:w="943" w:type="dxa"/>
            <w:tcBorders>
              <w:bottom w:val="double" w:sz="6" w:space="0" w:color="auto"/>
              <w:right w:val="single" w:sz="6" w:space="0" w:color="auto"/>
            </w:tcBorders>
          </w:tcPr>
          <w:p w:rsidR="00517B1E" w:rsidRDefault="00517B1E" w:rsidP="00B11984">
            <w:pPr>
              <w:pStyle w:val="TableText"/>
              <w:jc w:val="center"/>
            </w:pPr>
            <w:r>
              <w:rPr>
                <w:b/>
                <w:sz w:val="16"/>
              </w:rPr>
              <w:t>FORWARD</w:t>
            </w:r>
          </w:p>
        </w:tc>
        <w:tc>
          <w:tcPr>
            <w:tcW w:w="943" w:type="dxa"/>
            <w:tcBorders>
              <w:bottom w:val="double" w:sz="6" w:space="0" w:color="auto"/>
              <w:right w:val="single" w:sz="6" w:space="0" w:color="auto"/>
            </w:tcBorders>
          </w:tcPr>
          <w:p w:rsidR="00517B1E" w:rsidRDefault="00517B1E" w:rsidP="00B11984">
            <w:pPr>
              <w:pStyle w:val="DefaultText"/>
              <w:jc w:val="center"/>
            </w:pPr>
          </w:p>
        </w:tc>
        <w:tc>
          <w:tcPr>
            <w:tcW w:w="2328" w:type="dxa"/>
            <w:gridSpan w:val="2"/>
            <w:tcBorders>
              <w:bottom w:val="double" w:sz="6" w:space="0" w:color="auto"/>
            </w:tcBorders>
          </w:tcPr>
          <w:p w:rsidR="00517B1E" w:rsidRDefault="00517B1E" w:rsidP="00B11984">
            <w:pPr>
              <w:pStyle w:val="DefaultText"/>
            </w:pPr>
          </w:p>
        </w:tc>
        <w:tc>
          <w:tcPr>
            <w:tcW w:w="3300" w:type="dxa"/>
            <w:gridSpan w:val="3"/>
            <w:tcBorders>
              <w:bottom w:val="double" w:sz="6" w:space="0" w:color="auto"/>
              <w:right w:val="single" w:sz="6" w:space="0" w:color="auto"/>
            </w:tcBorders>
          </w:tcPr>
          <w:p w:rsidR="00517B1E" w:rsidRDefault="00517B1E" w:rsidP="00B11984">
            <w:pPr>
              <w:pStyle w:val="DefaultText"/>
            </w:pPr>
          </w:p>
        </w:tc>
      </w:tr>
      <w:tr w:rsidR="00517B1E" w:rsidTr="00B11984">
        <w:trPr>
          <w:cantSplit/>
        </w:trPr>
        <w:tc>
          <w:tcPr>
            <w:tcW w:w="2937" w:type="dxa"/>
            <w:gridSpan w:val="3"/>
            <w:tcBorders>
              <w:left w:val="single" w:sz="6" w:space="0" w:color="auto"/>
              <w:bottom w:val="single" w:sz="6" w:space="0" w:color="auto"/>
              <w:right w:val="single" w:sz="6" w:space="0" w:color="auto"/>
            </w:tcBorders>
          </w:tcPr>
          <w:p w:rsidR="00517B1E" w:rsidRDefault="00517B1E" w:rsidP="00B11984">
            <w:pPr>
              <w:pStyle w:val="TableText"/>
            </w:pPr>
            <w:r>
              <w:rPr>
                <w:b/>
                <w:sz w:val="18"/>
              </w:rPr>
              <w:t>CONTROL NUMBER</w:t>
            </w:r>
          </w:p>
          <w:p w:rsidR="00517B1E" w:rsidRDefault="00517B1E" w:rsidP="00B11984">
            <w:pPr>
              <w:pStyle w:val="TableText"/>
              <w:jc w:val="center"/>
            </w:pPr>
          </w:p>
        </w:tc>
        <w:tc>
          <w:tcPr>
            <w:tcW w:w="5936" w:type="dxa"/>
            <w:gridSpan w:val="6"/>
            <w:tcBorders>
              <w:right w:val="single" w:sz="6" w:space="0" w:color="auto"/>
            </w:tcBorders>
          </w:tcPr>
          <w:p w:rsidR="00517B1E" w:rsidRDefault="00517B1E" w:rsidP="00B11984">
            <w:pPr>
              <w:pStyle w:val="TableText"/>
              <w:rPr>
                <w:b/>
                <w:sz w:val="18"/>
              </w:rPr>
            </w:pPr>
            <w:r>
              <w:rPr>
                <w:b/>
                <w:sz w:val="18"/>
              </w:rPr>
              <w:t>DESCRIPTION</w:t>
            </w:r>
          </w:p>
          <w:p w:rsidR="00517B1E" w:rsidRDefault="00517B1E" w:rsidP="00B11984">
            <w:pPr>
              <w:pStyle w:val="TableText"/>
              <w:rPr>
                <w:sz w:val="16"/>
              </w:rPr>
            </w:pPr>
          </w:p>
        </w:tc>
        <w:tc>
          <w:tcPr>
            <w:tcW w:w="2294" w:type="dxa"/>
            <w:gridSpan w:val="2"/>
            <w:tcBorders>
              <w:bottom w:val="single" w:sz="6" w:space="0" w:color="auto"/>
              <w:right w:val="single" w:sz="6" w:space="0" w:color="auto"/>
            </w:tcBorders>
          </w:tcPr>
          <w:p w:rsidR="00517B1E" w:rsidRDefault="00517B1E" w:rsidP="00B11984">
            <w:pPr>
              <w:pStyle w:val="TableText"/>
            </w:pPr>
            <w:r>
              <w:rPr>
                <w:b/>
                <w:sz w:val="18"/>
              </w:rPr>
              <w:t>ALLOWANCE</w:t>
            </w:r>
          </w:p>
          <w:p w:rsidR="00517B1E" w:rsidRDefault="00517B1E" w:rsidP="00B11984">
            <w:pPr>
              <w:pStyle w:val="TableText"/>
              <w:jc w:val="center"/>
            </w:pPr>
          </w:p>
        </w:tc>
      </w:tr>
      <w:tr w:rsidR="00517B1E" w:rsidTr="00B11984">
        <w:trPr>
          <w:cantSplit/>
        </w:trPr>
        <w:tc>
          <w:tcPr>
            <w:tcW w:w="2937" w:type="dxa"/>
            <w:gridSpan w:val="3"/>
            <w:tcBorders>
              <w:left w:val="single" w:sz="6" w:space="0" w:color="auto"/>
              <w:bottom w:val="single" w:sz="6" w:space="0" w:color="auto"/>
              <w:right w:val="single" w:sz="6" w:space="0" w:color="auto"/>
            </w:tcBorders>
          </w:tcPr>
          <w:p w:rsidR="00517B1E" w:rsidRDefault="00517B1E" w:rsidP="00B11984">
            <w:pPr>
              <w:pStyle w:val="TableText"/>
            </w:pPr>
            <w:r>
              <w:rPr>
                <w:b/>
                <w:sz w:val="18"/>
              </w:rPr>
              <w:t>STOCK NUMBER</w:t>
            </w:r>
          </w:p>
          <w:p w:rsidR="00517B1E" w:rsidRDefault="00517B1E" w:rsidP="00B11984">
            <w:pPr>
              <w:pStyle w:val="TableText"/>
              <w:jc w:val="center"/>
            </w:pPr>
          </w:p>
        </w:tc>
        <w:tc>
          <w:tcPr>
            <w:tcW w:w="5936" w:type="dxa"/>
            <w:gridSpan w:val="6"/>
            <w:tcBorders>
              <w:bottom w:val="single" w:sz="6" w:space="0" w:color="auto"/>
              <w:right w:val="single" w:sz="6" w:space="0" w:color="auto"/>
            </w:tcBorders>
          </w:tcPr>
          <w:p w:rsidR="00517B1E" w:rsidRDefault="00517B1E" w:rsidP="00B11984">
            <w:pPr>
              <w:pStyle w:val="DefaultText"/>
              <w:jc w:val="center"/>
            </w:pPr>
          </w:p>
        </w:tc>
        <w:tc>
          <w:tcPr>
            <w:tcW w:w="2294" w:type="dxa"/>
            <w:gridSpan w:val="2"/>
            <w:tcBorders>
              <w:bottom w:val="single" w:sz="6" w:space="0" w:color="auto"/>
              <w:right w:val="single" w:sz="6" w:space="0" w:color="auto"/>
            </w:tcBorders>
          </w:tcPr>
          <w:p w:rsidR="00517B1E" w:rsidRDefault="00517B1E" w:rsidP="00B11984">
            <w:pPr>
              <w:pStyle w:val="TableText"/>
            </w:pPr>
            <w:r>
              <w:rPr>
                <w:b/>
                <w:sz w:val="18"/>
              </w:rPr>
              <w:t>ACCOUNT NUMBER</w:t>
            </w:r>
          </w:p>
          <w:p w:rsidR="00517B1E" w:rsidRDefault="00517B1E" w:rsidP="00B11984">
            <w:pPr>
              <w:pStyle w:val="TableText"/>
              <w:jc w:val="center"/>
            </w:pPr>
          </w:p>
        </w:tc>
      </w:tr>
    </w:tbl>
    <w:p w:rsidR="00517B1E" w:rsidRDefault="00517B1E" w:rsidP="00BB61A4">
      <w:pPr>
        <w:rPr>
          <w:b/>
          <w:bCs/>
        </w:rPr>
      </w:pPr>
    </w:p>
    <w:p w:rsidR="00517B1E" w:rsidRDefault="00517B1E" w:rsidP="00BB61A4">
      <w:pPr>
        <w:rPr>
          <w:b/>
          <w:bCs/>
        </w:rPr>
      </w:pPr>
    </w:p>
    <w:p w:rsidR="00517B1E" w:rsidRDefault="00517B1E" w:rsidP="00BB61A4">
      <w:pPr>
        <w:rPr>
          <w:b/>
          <w:bCs/>
        </w:rPr>
      </w:pPr>
    </w:p>
    <w:tbl>
      <w:tblPr>
        <w:tblW w:w="11160" w:type="dxa"/>
        <w:tblInd w:w="-897" w:type="dxa"/>
        <w:tblLayout w:type="fixed"/>
        <w:tblCellMar>
          <w:left w:w="43" w:type="dxa"/>
          <w:right w:w="43" w:type="dxa"/>
        </w:tblCellMar>
        <w:tblLook w:val="0000"/>
      </w:tblPr>
      <w:tblGrid>
        <w:gridCol w:w="6660"/>
        <w:gridCol w:w="2700"/>
        <w:gridCol w:w="1800"/>
      </w:tblGrid>
      <w:tr w:rsidR="00517B1E" w:rsidTr="000421D9">
        <w:trPr>
          <w:cantSplit/>
        </w:trPr>
        <w:tc>
          <w:tcPr>
            <w:tcW w:w="6660" w:type="dxa"/>
            <w:tcBorders>
              <w:left w:val="single" w:sz="6" w:space="0" w:color="auto"/>
              <w:bottom w:val="single" w:sz="6" w:space="0" w:color="auto"/>
              <w:right w:val="single" w:sz="6" w:space="0" w:color="auto"/>
            </w:tcBorders>
          </w:tcPr>
          <w:p w:rsidR="00517B1E" w:rsidRDefault="00517B1E" w:rsidP="00402E5B">
            <w:pPr>
              <w:pStyle w:val="TableText"/>
              <w:jc w:val="center"/>
            </w:pPr>
          </w:p>
        </w:tc>
        <w:tc>
          <w:tcPr>
            <w:tcW w:w="2700" w:type="dxa"/>
            <w:tcBorders>
              <w:left w:val="single" w:sz="6" w:space="0" w:color="auto"/>
              <w:bottom w:val="single" w:sz="6" w:space="0" w:color="auto"/>
              <w:right w:val="single" w:sz="6" w:space="0" w:color="auto"/>
            </w:tcBorders>
          </w:tcPr>
          <w:p w:rsidR="00517B1E" w:rsidRDefault="00517B1E" w:rsidP="00402E5B">
            <w:pPr>
              <w:pStyle w:val="TableText"/>
              <w:jc w:val="center"/>
            </w:pPr>
          </w:p>
        </w:tc>
        <w:tc>
          <w:tcPr>
            <w:tcW w:w="1800" w:type="dxa"/>
            <w:tcBorders>
              <w:left w:val="single" w:sz="6" w:space="0" w:color="auto"/>
              <w:bottom w:val="single" w:sz="6" w:space="0" w:color="auto"/>
              <w:right w:val="single" w:sz="6" w:space="0" w:color="auto"/>
            </w:tcBorders>
          </w:tcPr>
          <w:p w:rsidR="00517B1E" w:rsidRDefault="00517B1E" w:rsidP="00402E5B">
            <w:pPr>
              <w:pStyle w:val="TableText"/>
              <w:jc w:val="center"/>
            </w:pPr>
            <w:r>
              <w:rPr>
                <w:sz w:val="18"/>
              </w:rPr>
              <w:t>INITIALS</w:t>
            </w: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r w:rsidR="00517B1E" w:rsidTr="000421D9">
        <w:trPr>
          <w:cantSplit/>
        </w:trPr>
        <w:tc>
          <w:tcPr>
            <w:tcW w:w="6660" w:type="dxa"/>
            <w:tcBorders>
              <w:top w:val="single" w:sz="6" w:space="0" w:color="auto"/>
              <w:left w:val="single" w:sz="6" w:space="0" w:color="auto"/>
              <w:bottom w:val="single" w:sz="6" w:space="0" w:color="auto"/>
              <w:right w:val="single" w:sz="6" w:space="0" w:color="auto"/>
            </w:tcBorders>
          </w:tcPr>
          <w:p w:rsidR="00517B1E" w:rsidRDefault="00517B1E" w:rsidP="00402E5B">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517B1E" w:rsidRDefault="00517B1E" w:rsidP="00402E5B">
            <w:pPr>
              <w:pStyle w:val="DefaultText"/>
              <w:jc w:val="center"/>
            </w:pPr>
          </w:p>
        </w:tc>
      </w:tr>
    </w:tbl>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B61A4">
      <w:pP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Default="00517B1E" w:rsidP="00BE7A98">
      <w:pPr>
        <w:jc w:val="center"/>
        <w:rPr>
          <w:b/>
          <w:bCs/>
        </w:rPr>
      </w:pPr>
    </w:p>
    <w:p w:rsidR="00517B1E" w:rsidRPr="00BB61A4" w:rsidRDefault="00517B1E" w:rsidP="00BE7A98">
      <w:pPr>
        <w:jc w:val="center"/>
        <w:rPr>
          <w:b/>
          <w:bCs/>
        </w:rPr>
      </w:pPr>
    </w:p>
    <w:p w:rsidR="00517B1E" w:rsidRPr="00BB61A4" w:rsidRDefault="00517B1E" w:rsidP="00BE7A98">
      <w:pPr>
        <w:jc w:val="center"/>
        <w:rPr>
          <w:b/>
          <w:bCs/>
        </w:rPr>
      </w:pPr>
    </w:p>
    <w:p w:rsidR="00517B1E" w:rsidRDefault="00517B1E" w:rsidP="00BE7A98">
      <w:pPr>
        <w:jc w:val="center"/>
        <w:rPr>
          <w:b/>
          <w:bCs/>
          <w:sz w:val="96"/>
          <w:szCs w:val="96"/>
        </w:rPr>
      </w:pPr>
      <w:r>
        <w:rPr>
          <w:b/>
          <w:bCs/>
          <w:sz w:val="96"/>
          <w:szCs w:val="96"/>
        </w:rPr>
        <w:t>MESSAGES</w:t>
      </w:r>
    </w:p>
    <w:p w:rsidR="00517B1E" w:rsidRDefault="00517B1E" w:rsidP="00BE7A98">
      <w:pPr>
        <w:jc w:val="center"/>
        <w:rPr>
          <w:b/>
          <w:bCs/>
          <w:sz w:val="96"/>
          <w:szCs w:val="96"/>
        </w:rPr>
      </w:pPr>
    </w:p>
    <w:p w:rsidR="00517B1E" w:rsidRDefault="00517B1E" w:rsidP="00F51148">
      <w:pP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Default="00517B1E" w:rsidP="00BE7A98">
      <w:pPr>
        <w:jc w:val="center"/>
        <w:rPr>
          <w:b/>
          <w:bCs/>
          <w:sz w:val="96"/>
          <w:szCs w:val="96"/>
        </w:rPr>
      </w:pPr>
    </w:p>
    <w:p w:rsidR="00517B1E" w:rsidRPr="00BE7A98" w:rsidRDefault="00517B1E" w:rsidP="00BE7A98">
      <w:pPr>
        <w:jc w:val="center"/>
        <w:rPr>
          <w:b/>
          <w:bCs/>
          <w:sz w:val="96"/>
          <w:szCs w:val="96"/>
        </w:rPr>
      </w:pPr>
      <w:r>
        <w:rPr>
          <w:b/>
          <w:bCs/>
          <w:sz w:val="96"/>
          <w:szCs w:val="96"/>
        </w:rPr>
        <w:t xml:space="preserve">MISCELLANEOUS </w:t>
      </w:r>
    </w:p>
    <w:sectPr w:rsidR="00517B1E" w:rsidRPr="00BE7A98" w:rsidSect="00F447A6">
      <w:footerReference w:type="even" r:id="rId23"/>
      <w:footerReference w:type="default" r:id="rId24"/>
      <w:footerReference w:type="first" r:id="rId2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7B1E" w:rsidRDefault="00517B1E" w:rsidP="004110F6">
      <w:r>
        <w:separator/>
      </w:r>
    </w:p>
  </w:endnote>
  <w:endnote w:type="continuationSeparator" w:id="0">
    <w:p w:rsidR="00517B1E" w:rsidRDefault="00517B1E" w:rsidP="004110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B1E" w:rsidRDefault="00517B1E">
    <w:pPr>
      <w:pStyle w:val="Footer"/>
      <w:framePr w:wrap="around" w:vAnchor="text" w:hAnchor="margin" w:xAlign="right" w:y="1"/>
      <w:ind w:right="360" w:firstLine="360"/>
      <w:rPr>
        <w:rStyle w:val="PageNumber"/>
      </w:rPr>
    </w:pPr>
  </w:p>
  <w:p w:rsidR="00517B1E" w:rsidRDefault="00517B1E">
    <w:pPr>
      <w:pStyle w:val="Footer"/>
      <w:ind w:right="360"/>
      <w:rPr>
        <w:rFonts w:ascii="Courier New" w:hAnsi="Courier New" w:cs="Courier New"/>
      </w:rPr>
    </w:pPr>
    <w:r>
      <w:rPr>
        <w:rStyle w:val="PageNumber"/>
        <w:rFonts w:ascii="Courier New" w:hAnsi="Courier New" w:cs="Courier New"/>
      </w:rPr>
      <w:t>2-</w:t>
    </w:r>
    <w:r>
      <w:rPr>
        <w:rStyle w:val="PageNumber"/>
        <w:rFonts w:ascii="Courier New" w:hAnsi="Courier New" w:cs="Courier New"/>
      </w:rPr>
      <w:fldChar w:fldCharType="begin"/>
    </w:r>
    <w:r>
      <w:rPr>
        <w:rStyle w:val="PageNumber"/>
        <w:rFonts w:ascii="Courier New" w:hAnsi="Courier New" w:cs="Courier New"/>
      </w:rPr>
      <w:instrText xml:space="preserve"> PAGE </w:instrText>
    </w:r>
    <w:r>
      <w:rPr>
        <w:rStyle w:val="PageNumber"/>
        <w:rFonts w:ascii="Courier New" w:hAnsi="Courier New" w:cs="Courier New"/>
      </w:rPr>
      <w:fldChar w:fldCharType="separate"/>
    </w:r>
    <w:r>
      <w:rPr>
        <w:rStyle w:val="PageNumber"/>
        <w:rFonts w:ascii="Courier New" w:hAnsi="Courier New" w:cs="Courier New"/>
        <w:noProof/>
      </w:rPr>
      <w:t>10</w:t>
    </w:r>
    <w:r>
      <w:rPr>
        <w:rStyle w:val="PageNumber"/>
        <w:rFonts w:ascii="Courier New" w:hAnsi="Courier New" w:cs="Courier New"/>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B1E" w:rsidRDefault="00517B1E">
    <w:pPr>
      <w:pStyle w:val="Footer"/>
      <w:framePr w:wrap="auto" w:hAnchor="text" w:y="1"/>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B1E" w:rsidRDefault="00517B1E">
    <w:pPr>
      <w:pStyle w:val="Footer"/>
      <w:framePr w:wrap="around" w:vAnchor="text" w:hAnchor="margin" w:xAlign="outside" w:y="1"/>
      <w:ind w:right="360" w:firstLine="36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517B1E" w:rsidRDefault="00517B1E">
    <w:pPr>
      <w:pStyle w:val="Footer"/>
      <w:ind w:right="360" w:firstLine="360"/>
      <w:rPr>
        <w:rFonts w:ascii="Courier New" w:hAnsi="Courier New" w:cs="Courier New"/>
      </w:rPr>
    </w:pPr>
    <w:r>
      <w:rPr>
        <w:rFonts w:ascii="Courier New" w:hAnsi="Courier New" w:cs="Courier New"/>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7B1E" w:rsidRDefault="00517B1E" w:rsidP="004110F6">
      <w:r>
        <w:separator/>
      </w:r>
    </w:p>
  </w:footnote>
  <w:footnote w:type="continuationSeparator" w:id="0">
    <w:p w:rsidR="00517B1E" w:rsidRDefault="00517B1E" w:rsidP="004110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E6479"/>
    <w:multiLevelType w:val="hybridMultilevel"/>
    <w:tmpl w:val="774ACF02"/>
    <w:lvl w:ilvl="0" w:tplc="04090015">
      <w:start w:val="1"/>
      <w:numFmt w:val="upperLetter"/>
      <w:lvlText w:val="%1."/>
      <w:lvlJc w:val="left"/>
      <w:pPr>
        <w:tabs>
          <w:tab w:val="num" w:pos="720"/>
        </w:tabs>
        <w:ind w:left="72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340"/>
        </w:tabs>
        <w:ind w:left="2340" w:hanging="360"/>
      </w:pPr>
      <w:rPr>
        <w:rFonts w:ascii="Symbol" w:hAnsi="Symbol" w:hint="default"/>
      </w:rPr>
    </w:lvl>
    <w:lvl w:ilvl="3" w:tplc="2B223FF6">
      <w:start w:val="1"/>
      <w:numFmt w:val="decimal"/>
      <w:lvlText w:val="%4."/>
      <w:lvlJc w:val="left"/>
      <w:pPr>
        <w:tabs>
          <w:tab w:val="num" w:pos="2955"/>
        </w:tabs>
        <w:ind w:left="2955" w:hanging="435"/>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AC55191"/>
    <w:multiLevelType w:val="hybridMultilevel"/>
    <w:tmpl w:val="2C16A4A0"/>
    <w:lvl w:ilvl="0" w:tplc="2A44BC6C">
      <w:start w:val="1"/>
      <w:numFmt w:val="lowerLetter"/>
      <w:lvlText w:val="%1."/>
      <w:lvlJc w:val="left"/>
      <w:pPr>
        <w:tabs>
          <w:tab w:val="num" w:pos="795"/>
        </w:tabs>
        <w:ind w:left="795" w:hanging="43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BA738D0"/>
    <w:multiLevelType w:val="hybridMultilevel"/>
    <w:tmpl w:val="9A3EB0DA"/>
    <w:lvl w:ilvl="0" w:tplc="D7F0C7CC">
      <w:start w:val="1"/>
      <w:numFmt w:val="lowerLetter"/>
      <w:lvlText w:val="%1."/>
      <w:lvlJc w:val="left"/>
      <w:pPr>
        <w:tabs>
          <w:tab w:val="num" w:pos="795"/>
        </w:tabs>
        <w:ind w:left="795" w:hanging="435"/>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EF56ECF"/>
    <w:multiLevelType w:val="multilevel"/>
    <w:tmpl w:val="A170E438"/>
    <w:lvl w:ilvl="0">
      <w:start w:val="2"/>
      <w:numFmt w:val="decimal"/>
      <w:lvlText w:val="%1"/>
      <w:lvlJc w:val="left"/>
      <w:pPr>
        <w:tabs>
          <w:tab w:val="num" w:pos="435"/>
        </w:tabs>
        <w:ind w:left="435" w:hanging="43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800"/>
        </w:tabs>
        <w:ind w:left="1800" w:hanging="1800"/>
      </w:pPr>
      <w:rPr>
        <w:rFonts w:cs="Times New Roman" w:hint="default"/>
      </w:rPr>
    </w:lvl>
    <w:lvl w:ilvl="6">
      <w:start w:val="1"/>
      <w:numFmt w:val="decimal"/>
      <w:lvlText w:val="%1-%2.%3.%4.%5.%6.%7"/>
      <w:lvlJc w:val="left"/>
      <w:pPr>
        <w:tabs>
          <w:tab w:val="num" w:pos="2160"/>
        </w:tabs>
        <w:ind w:left="2160" w:hanging="216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520"/>
        </w:tabs>
        <w:ind w:left="2520" w:hanging="2520"/>
      </w:pPr>
      <w:rPr>
        <w:rFonts w:cs="Times New Roman" w:hint="default"/>
      </w:rPr>
    </w:lvl>
  </w:abstractNum>
  <w:abstractNum w:abstractNumId="4">
    <w:nsid w:val="11DE135F"/>
    <w:multiLevelType w:val="hybridMultilevel"/>
    <w:tmpl w:val="C6C86FA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nsid w:val="13973F5A"/>
    <w:multiLevelType w:val="hybridMultilevel"/>
    <w:tmpl w:val="05ACD3D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8181699"/>
    <w:multiLevelType w:val="multilevel"/>
    <w:tmpl w:val="E4066A2A"/>
    <w:lvl w:ilvl="0">
      <w:start w:val="1"/>
      <w:numFmt w:val="decimal"/>
      <w:lvlText w:val="%1."/>
      <w:lvlJc w:val="left"/>
      <w:pPr>
        <w:tabs>
          <w:tab w:val="num" w:pos="720"/>
        </w:tabs>
        <w:ind w:left="720" w:hanging="360"/>
      </w:pPr>
      <w:rPr>
        <w:rFonts w:ascii="Times New Roman" w:hAnsi="Times New Roman" w:cs="Times New Roman" w:hint="default"/>
        <w:b w:val="0"/>
        <w:i w:val="0"/>
        <w:sz w:val="24"/>
      </w:rPr>
    </w:lvl>
    <w:lvl w:ilvl="1">
      <w:start w:val="1"/>
      <w:numFmt w:val="upp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
    <w:nsid w:val="19AF00FA"/>
    <w:multiLevelType w:val="singleLevel"/>
    <w:tmpl w:val="2D30E8D6"/>
    <w:lvl w:ilvl="0">
      <w:start w:val="2012"/>
      <w:numFmt w:val="decimal"/>
      <w:lvlText w:val="%1."/>
      <w:lvlJc w:val="left"/>
      <w:pPr>
        <w:tabs>
          <w:tab w:val="num" w:pos="1020"/>
        </w:tabs>
        <w:ind w:left="1020" w:hanging="1020"/>
      </w:pPr>
      <w:rPr>
        <w:rFonts w:cs="Times New Roman" w:hint="default"/>
      </w:rPr>
    </w:lvl>
  </w:abstractNum>
  <w:abstractNum w:abstractNumId="8">
    <w:nsid w:val="21D8156B"/>
    <w:multiLevelType w:val="multilevel"/>
    <w:tmpl w:val="489AB938"/>
    <w:lvl w:ilvl="0">
      <w:start w:val="1"/>
      <w:numFmt w:val="decimal"/>
      <w:lvlText w:val="%1."/>
      <w:lvlJc w:val="left"/>
      <w:pPr>
        <w:tabs>
          <w:tab w:val="num" w:pos="720"/>
        </w:tabs>
        <w:ind w:left="720" w:hanging="360"/>
      </w:pPr>
      <w:rPr>
        <w:rFonts w:ascii="Times New Roman" w:hAnsi="Times New Roman" w:cs="Times New Roman" w:hint="default"/>
        <w:b w:val="0"/>
        <w:i w:val="0"/>
        <w:sz w:val="24"/>
      </w:rPr>
    </w:lvl>
    <w:lvl w:ilvl="1">
      <w:start w:val="1"/>
      <w:numFmt w:val="upp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nsid w:val="22CE7C5A"/>
    <w:multiLevelType w:val="hybridMultilevel"/>
    <w:tmpl w:val="0FE40966"/>
    <w:lvl w:ilvl="0" w:tplc="04090015">
      <w:start w:val="1"/>
      <w:numFmt w:val="upperLetter"/>
      <w:lvlText w:val="%1."/>
      <w:lvlJc w:val="left"/>
      <w:pPr>
        <w:tabs>
          <w:tab w:val="num" w:pos="720"/>
        </w:tabs>
        <w:ind w:left="720" w:hanging="360"/>
      </w:pPr>
      <w:rPr>
        <w:rFonts w:cs="Times New Roman" w:hint="default"/>
      </w:rPr>
    </w:lvl>
    <w:lvl w:ilvl="1" w:tplc="4C468E78">
      <w:start w:val="1"/>
      <w:numFmt w:val="decimal"/>
      <w:lvlText w:val="%2."/>
      <w:lvlJc w:val="left"/>
      <w:pPr>
        <w:tabs>
          <w:tab w:val="num" w:pos="1440"/>
        </w:tabs>
        <w:ind w:left="1440" w:hanging="360"/>
      </w:pPr>
      <w:rPr>
        <w:rFonts w:cs="Times New Roman"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28EF0BCC"/>
    <w:multiLevelType w:val="hybridMultilevel"/>
    <w:tmpl w:val="91724B8E"/>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nsid w:val="2A5656E8"/>
    <w:multiLevelType w:val="multilevel"/>
    <w:tmpl w:val="1D62B49A"/>
    <w:lvl w:ilvl="0">
      <w:start w:val="1"/>
      <w:numFmt w:val="decimal"/>
      <w:lvlText w:val="%1."/>
      <w:lvlJc w:val="left"/>
      <w:pPr>
        <w:tabs>
          <w:tab w:val="num" w:pos="720"/>
        </w:tabs>
        <w:ind w:left="720" w:hanging="360"/>
      </w:pPr>
      <w:rPr>
        <w:rFonts w:ascii="Times New Roman" w:hAnsi="Times New Roman" w:cs="Times New Roman" w:hint="default"/>
        <w:b w:val="0"/>
        <w:i w:val="0"/>
        <w:sz w:val="24"/>
      </w:rPr>
    </w:lvl>
    <w:lvl w:ilvl="1">
      <w:start w:val="1"/>
      <w:numFmt w:val="lowerLetter"/>
      <w:lvlText w:val="%2."/>
      <w:lvlJc w:val="left"/>
      <w:pPr>
        <w:tabs>
          <w:tab w:val="num" w:pos="1440"/>
        </w:tabs>
        <w:ind w:left="1440" w:hanging="360"/>
      </w:pPr>
      <w:rPr>
        <w:rFonts w:ascii="Times New Roman" w:hAnsi="Times New Roman" w:cs="Times New Roman" w:hint="default"/>
        <w:b w:val="0"/>
        <w:i w:val="0"/>
        <w:sz w:val="24"/>
      </w:rPr>
    </w:lvl>
    <w:lvl w:ilvl="2">
      <w:start w:val="1"/>
      <w:numFmt w:val="lowerRoman"/>
      <w:lvlText w:val="%3."/>
      <w:lvlJc w:val="right"/>
      <w:pPr>
        <w:tabs>
          <w:tab w:val="num" w:pos="2160"/>
        </w:tabs>
        <w:ind w:left="2160" w:hanging="180"/>
      </w:pPr>
      <w:rPr>
        <w:rFonts w:ascii="Times New Roman" w:hAnsi="Times New Roman" w:cs="Times New Roman" w:hint="default"/>
        <w:b w:val="0"/>
        <w:i w:val="0"/>
        <w:sz w:val="24"/>
      </w:rPr>
    </w:lvl>
    <w:lvl w:ilvl="3">
      <w:start w:val="1"/>
      <w:numFmt w:val="decimal"/>
      <w:lvlText w:val="%4."/>
      <w:lvlJc w:val="left"/>
      <w:pPr>
        <w:tabs>
          <w:tab w:val="num" w:pos="2880"/>
        </w:tabs>
        <w:ind w:left="2880" w:hanging="360"/>
      </w:pPr>
      <w:rPr>
        <w:rFonts w:ascii="Times New Roman" w:hAnsi="Times New Roman" w:cs="Times New Roman" w:hint="default"/>
        <w:b w:val="0"/>
        <w:i w:val="0"/>
        <w:sz w:val="24"/>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
    <w:nsid w:val="333D583C"/>
    <w:multiLevelType w:val="hybridMultilevel"/>
    <w:tmpl w:val="93C447BC"/>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3C9C74E9"/>
    <w:multiLevelType w:val="hybridMultilevel"/>
    <w:tmpl w:val="AAB6AE3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427D7F2A"/>
    <w:multiLevelType w:val="hybridMultilevel"/>
    <w:tmpl w:val="7E22534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5">
    <w:nsid w:val="44AB0D55"/>
    <w:multiLevelType w:val="hybridMultilevel"/>
    <w:tmpl w:val="62361C7E"/>
    <w:lvl w:ilvl="0" w:tplc="0C0EC5BC">
      <w:start w:val="2"/>
      <w:numFmt w:val="decimal"/>
      <w:lvlText w:val="%1."/>
      <w:lvlJc w:val="left"/>
      <w:pPr>
        <w:tabs>
          <w:tab w:val="num" w:pos="585"/>
        </w:tabs>
        <w:ind w:left="585" w:hanging="585"/>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6">
    <w:nsid w:val="4F610097"/>
    <w:multiLevelType w:val="singleLevel"/>
    <w:tmpl w:val="B60EEAEE"/>
    <w:lvl w:ilvl="0">
      <w:start w:val="2"/>
      <w:numFmt w:val="decimal"/>
      <w:lvlText w:val="%1."/>
      <w:lvlJc w:val="left"/>
      <w:pPr>
        <w:tabs>
          <w:tab w:val="num" w:pos="585"/>
        </w:tabs>
        <w:ind w:left="585" w:hanging="585"/>
      </w:pPr>
      <w:rPr>
        <w:rFonts w:cs="Times New Roman" w:hint="default"/>
      </w:rPr>
    </w:lvl>
  </w:abstractNum>
  <w:abstractNum w:abstractNumId="17">
    <w:nsid w:val="55E04520"/>
    <w:multiLevelType w:val="multilevel"/>
    <w:tmpl w:val="54B4D920"/>
    <w:lvl w:ilvl="0">
      <w:start w:val="1"/>
      <w:numFmt w:val="decimal"/>
      <w:lvlText w:val="%1"/>
      <w:lvlJc w:val="left"/>
      <w:pPr>
        <w:tabs>
          <w:tab w:val="num" w:pos="735"/>
        </w:tabs>
        <w:ind w:left="735" w:hanging="735"/>
      </w:pPr>
      <w:rPr>
        <w:rFonts w:cs="Times New Roman" w:hint="default"/>
      </w:rPr>
    </w:lvl>
    <w:lvl w:ilvl="1">
      <w:start w:val="1"/>
      <w:numFmt w:val="decimal"/>
      <w:lvlText w:val="%1-%2"/>
      <w:lvlJc w:val="left"/>
      <w:pPr>
        <w:tabs>
          <w:tab w:val="num" w:pos="735"/>
        </w:tabs>
        <w:ind w:left="735" w:hanging="735"/>
      </w:pPr>
      <w:rPr>
        <w:rFonts w:cs="Times New Roman" w:hint="default"/>
      </w:rPr>
    </w:lvl>
    <w:lvl w:ilvl="2">
      <w:start w:val="1"/>
      <w:numFmt w:val="decimal"/>
      <w:lvlText w:val="%1-%2.%3"/>
      <w:lvlJc w:val="left"/>
      <w:pPr>
        <w:tabs>
          <w:tab w:val="num" w:pos="735"/>
        </w:tabs>
        <w:ind w:left="735" w:hanging="73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800"/>
        </w:tabs>
        <w:ind w:left="1800" w:hanging="1800"/>
      </w:pPr>
      <w:rPr>
        <w:rFonts w:cs="Times New Roman" w:hint="default"/>
      </w:rPr>
    </w:lvl>
    <w:lvl w:ilvl="6">
      <w:start w:val="1"/>
      <w:numFmt w:val="decimal"/>
      <w:lvlText w:val="%1-%2.%3.%4.%5.%6.%7"/>
      <w:lvlJc w:val="left"/>
      <w:pPr>
        <w:tabs>
          <w:tab w:val="num" w:pos="2160"/>
        </w:tabs>
        <w:ind w:left="2160" w:hanging="216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520"/>
        </w:tabs>
        <w:ind w:left="2520" w:hanging="2520"/>
      </w:pPr>
      <w:rPr>
        <w:rFonts w:cs="Times New Roman" w:hint="default"/>
      </w:rPr>
    </w:lvl>
  </w:abstractNum>
  <w:abstractNum w:abstractNumId="18">
    <w:nsid w:val="7511693D"/>
    <w:multiLevelType w:val="hybridMultilevel"/>
    <w:tmpl w:val="BB646CCA"/>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793652AC"/>
    <w:multiLevelType w:val="hybridMultilevel"/>
    <w:tmpl w:val="900E12CC"/>
    <w:lvl w:ilvl="0" w:tplc="E4F64B92">
      <w:start w:val="1"/>
      <w:numFmt w:val="decimal"/>
      <w:lvlText w:val="%1."/>
      <w:lvlJc w:val="left"/>
      <w:pPr>
        <w:tabs>
          <w:tab w:val="num" w:pos="945"/>
        </w:tabs>
        <w:ind w:left="945" w:hanging="58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7B582F2F"/>
    <w:multiLevelType w:val="hybridMultilevel"/>
    <w:tmpl w:val="18A4A34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1">
    <w:nsid w:val="7EFF4698"/>
    <w:multiLevelType w:val="hybridMultilevel"/>
    <w:tmpl w:val="E3BC4A8E"/>
    <w:lvl w:ilvl="0" w:tplc="9BA49164">
      <w:start w:val="1"/>
      <w:numFmt w:val="decimal"/>
      <w:lvlText w:val="%1."/>
      <w:lvlJc w:val="left"/>
      <w:pPr>
        <w:tabs>
          <w:tab w:val="num" w:pos="720"/>
        </w:tabs>
        <w:ind w:left="720" w:hanging="360"/>
      </w:pPr>
      <w:rPr>
        <w:rFonts w:ascii="Times New Roman" w:hAnsi="Times New Roman" w:cs="Times New Roman" w:hint="default"/>
        <w:b w:val="0"/>
        <w:i w:val="0"/>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0"/>
  </w:num>
  <w:num w:numId="2">
    <w:abstractNumId w:val="13"/>
  </w:num>
  <w:num w:numId="3">
    <w:abstractNumId w:val="2"/>
  </w:num>
  <w:num w:numId="4">
    <w:abstractNumId w:val="1"/>
  </w:num>
  <w:num w:numId="5">
    <w:abstractNumId w:val="12"/>
  </w:num>
  <w:num w:numId="6">
    <w:abstractNumId w:val="5"/>
  </w:num>
  <w:num w:numId="7">
    <w:abstractNumId w:val="18"/>
  </w:num>
  <w:num w:numId="8">
    <w:abstractNumId w:val="17"/>
  </w:num>
  <w:num w:numId="9">
    <w:abstractNumId w:val="7"/>
  </w:num>
  <w:num w:numId="10">
    <w:abstractNumId w:val="16"/>
  </w:num>
  <w:num w:numId="11">
    <w:abstractNumId w:val="3"/>
  </w:num>
  <w:num w:numId="12">
    <w:abstractNumId w:val="15"/>
  </w:num>
  <w:num w:numId="13">
    <w:abstractNumId w:val="19"/>
  </w:num>
  <w:num w:numId="14">
    <w:abstractNumId w:val="21"/>
  </w:num>
  <w:num w:numId="15">
    <w:abstractNumId w:val="6"/>
  </w:num>
  <w:num w:numId="16">
    <w:abstractNumId w:val="8"/>
  </w:num>
  <w:num w:numId="17">
    <w:abstractNumId w:val="11"/>
  </w:num>
  <w:num w:numId="18">
    <w:abstractNumId w:val="9"/>
  </w:num>
  <w:num w:numId="19">
    <w:abstractNumId w:val="14"/>
  </w:num>
  <w:num w:numId="20">
    <w:abstractNumId w:val="0"/>
  </w:num>
  <w:num w:numId="21">
    <w:abstractNumId w:val="20"/>
  </w:num>
  <w:num w:numId="2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stylePaneFormatFilter w:val="3F01"/>
  <w:defaultTabStop w:val="720"/>
  <w:drawingGridHorizontalSpacing w:val="120"/>
  <w:displayHorizontalDrawingGridEvery w:val="2"/>
  <w:characterSpacingControl w:val="doNotCompress"/>
  <w:footnotePr>
    <w:footnote w:id="-1"/>
    <w:footnote w:id="0"/>
  </w:footnotePr>
  <w:endnotePr>
    <w:endnote w:id="-1"/>
    <w:endnote w:id="0"/>
  </w:endnotePr>
  <w:compat>
    <w:applyBreaking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6686"/>
    <w:rsid w:val="000421D9"/>
    <w:rsid w:val="00092E3C"/>
    <w:rsid w:val="000B491C"/>
    <w:rsid w:val="000C111E"/>
    <w:rsid w:val="001252B6"/>
    <w:rsid w:val="00146358"/>
    <w:rsid w:val="00186427"/>
    <w:rsid w:val="0019745D"/>
    <w:rsid w:val="001C3838"/>
    <w:rsid w:val="001C6393"/>
    <w:rsid w:val="001C7B40"/>
    <w:rsid w:val="00203556"/>
    <w:rsid w:val="00217413"/>
    <w:rsid w:val="00230827"/>
    <w:rsid w:val="00270BA0"/>
    <w:rsid w:val="002936A4"/>
    <w:rsid w:val="002B6CF9"/>
    <w:rsid w:val="002F0766"/>
    <w:rsid w:val="002F779F"/>
    <w:rsid w:val="00302975"/>
    <w:rsid w:val="00310DA8"/>
    <w:rsid w:val="00314632"/>
    <w:rsid w:val="00363024"/>
    <w:rsid w:val="00364865"/>
    <w:rsid w:val="00370482"/>
    <w:rsid w:val="00380286"/>
    <w:rsid w:val="00397C67"/>
    <w:rsid w:val="003A3F14"/>
    <w:rsid w:val="003A6130"/>
    <w:rsid w:val="003B47C0"/>
    <w:rsid w:val="003C7FE7"/>
    <w:rsid w:val="00402E5B"/>
    <w:rsid w:val="00404FB5"/>
    <w:rsid w:val="004110F6"/>
    <w:rsid w:val="0046468B"/>
    <w:rsid w:val="004719D1"/>
    <w:rsid w:val="00473BAB"/>
    <w:rsid w:val="004A4C6E"/>
    <w:rsid w:val="004B7BD4"/>
    <w:rsid w:val="00506789"/>
    <w:rsid w:val="005108E4"/>
    <w:rsid w:val="00517636"/>
    <w:rsid w:val="00517B1E"/>
    <w:rsid w:val="00530FBF"/>
    <w:rsid w:val="00540721"/>
    <w:rsid w:val="00546A35"/>
    <w:rsid w:val="00560E5A"/>
    <w:rsid w:val="0057162E"/>
    <w:rsid w:val="00584958"/>
    <w:rsid w:val="00597237"/>
    <w:rsid w:val="005D0CC6"/>
    <w:rsid w:val="005D29CF"/>
    <w:rsid w:val="005D333E"/>
    <w:rsid w:val="005F042A"/>
    <w:rsid w:val="0060129B"/>
    <w:rsid w:val="006036DC"/>
    <w:rsid w:val="00631D3E"/>
    <w:rsid w:val="00642C04"/>
    <w:rsid w:val="00654A10"/>
    <w:rsid w:val="00657838"/>
    <w:rsid w:val="00661247"/>
    <w:rsid w:val="00665188"/>
    <w:rsid w:val="00665914"/>
    <w:rsid w:val="006843CB"/>
    <w:rsid w:val="006A5BC0"/>
    <w:rsid w:val="006B70FD"/>
    <w:rsid w:val="006C37C0"/>
    <w:rsid w:val="00710B5E"/>
    <w:rsid w:val="0074500D"/>
    <w:rsid w:val="00754A45"/>
    <w:rsid w:val="00756959"/>
    <w:rsid w:val="0076250A"/>
    <w:rsid w:val="007641D6"/>
    <w:rsid w:val="007B5D6E"/>
    <w:rsid w:val="007D5788"/>
    <w:rsid w:val="007E1469"/>
    <w:rsid w:val="007E4970"/>
    <w:rsid w:val="0081600B"/>
    <w:rsid w:val="0088100B"/>
    <w:rsid w:val="008A381D"/>
    <w:rsid w:val="008B7264"/>
    <w:rsid w:val="008F214A"/>
    <w:rsid w:val="008F729F"/>
    <w:rsid w:val="008F7A02"/>
    <w:rsid w:val="00936621"/>
    <w:rsid w:val="009673B8"/>
    <w:rsid w:val="00976AEB"/>
    <w:rsid w:val="009A1514"/>
    <w:rsid w:val="009B4849"/>
    <w:rsid w:val="00A35CB9"/>
    <w:rsid w:val="00A41D50"/>
    <w:rsid w:val="00A519ED"/>
    <w:rsid w:val="00A61B3D"/>
    <w:rsid w:val="00B00062"/>
    <w:rsid w:val="00B01A2F"/>
    <w:rsid w:val="00B02F7D"/>
    <w:rsid w:val="00B060D8"/>
    <w:rsid w:val="00B11984"/>
    <w:rsid w:val="00B84819"/>
    <w:rsid w:val="00B877DD"/>
    <w:rsid w:val="00BA056C"/>
    <w:rsid w:val="00BB4DCE"/>
    <w:rsid w:val="00BB61A4"/>
    <w:rsid w:val="00BB7490"/>
    <w:rsid w:val="00BC461E"/>
    <w:rsid w:val="00BE7A98"/>
    <w:rsid w:val="00C10C3C"/>
    <w:rsid w:val="00C23B03"/>
    <w:rsid w:val="00C840C0"/>
    <w:rsid w:val="00C96E57"/>
    <w:rsid w:val="00CC0B27"/>
    <w:rsid w:val="00CC3B1A"/>
    <w:rsid w:val="00CD264C"/>
    <w:rsid w:val="00CE596C"/>
    <w:rsid w:val="00CE6C7E"/>
    <w:rsid w:val="00CF2F54"/>
    <w:rsid w:val="00D13E4B"/>
    <w:rsid w:val="00D931E7"/>
    <w:rsid w:val="00D94C72"/>
    <w:rsid w:val="00DB55F9"/>
    <w:rsid w:val="00DC4168"/>
    <w:rsid w:val="00DE58FA"/>
    <w:rsid w:val="00DF75B5"/>
    <w:rsid w:val="00E0721F"/>
    <w:rsid w:val="00E10D1A"/>
    <w:rsid w:val="00E11FD5"/>
    <w:rsid w:val="00E14C5C"/>
    <w:rsid w:val="00E4414F"/>
    <w:rsid w:val="00E45DE3"/>
    <w:rsid w:val="00E90027"/>
    <w:rsid w:val="00E97A31"/>
    <w:rsid w:val="00EB3E40"/>
    <w:rsid w:val="00EB7151"/>
    <w:rsid w:val="00F16686"/>
    <w:rsid w:val="00F20CAE"/>
    <w:rsid w:val="00F447A6"/>
    <w:rsid w:val="00F51148"/>
    <w:rsid w:val="00F542F2"/>
    <w:rsid w:val="00F7021C"/>
    <w:rsid w:val="00FA2F1E"/>
    <w:rsid w:val="00FB40EB"/>
    <w:rsid w:val="00FE4465"/>
    <w:rsid w:val="00FF118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1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B03"/>
    <w:rPr>
      <w:sz w:val="24"/>
      <w:szCs w:val="24"/>
      <w:lang w:eastAsia="zh-CN"/>
    </w:rPr>
  </w:style>
  <w:style w:type="paragraph" w:styleId="Heading1">
    <w:name w:val="heading 1"/>
    <w:basedOn w:val="Normal"/>
    <w:next w:val="Normal"/>
    <w:link w:val="Heading1Char"/>
    <w:uiPriority w:val="99"/>
    <w:qFormat/>
    <w:rsid w:val="00380286"/>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9"/>
    <w:qFormat/>
    <w:rsid w:val="00380286"/>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E90027"/>
    <w:pPr>
      <w:keepNext/>
      <w:tabs>
        <w:tab w:val="left" w:pos="6840"/>
      </w:tabs>
      <w:outlineLvl w:val="2"/>
    </w:pPr>
    <w:rPr>
      <w:sz w:val="52"/>
      <w:lang w:eastAsia="en-US"/>
    </w:rPr>
  </w:style>
  <w:style w:type="paragraph" w:styleId="Heading4">
    <w:name w:val="heading 4"/>
    <w:basedOn w:val="Normal"/>
    <w:next w:val="Normal"/>
    <w:link w:val="Heading4Char"/>
    <w:uiPriority w:val="99"/>
    <w:qFormat/>
    <w:rsid w:val="004110F6"/>
    <w:pPr>
      <w:keepNext/>
      <w:jc w:val="center"/>
      <w:outlineLvl w:val="3"/>
    </w:pPr>
    <w:rPr>
      <w:rFonts w:ascii="Arial" w:hAnsi="Arial"/>
      <w:b/>
      <w:sz w:val="12"/>
      <w:szCs w:val="20"/>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80286"/>
    <w:rPr>
      <w:rFonts w:ascii="Cambria" w:hAnsi="Cambria" w:cs="Times New Roman"/>
      <w:b/>
      <w:bCs/>
      <w:color w:val="365F91"/>
      <w:sz w:val="28"/>
      <w:szCs w:val="28"/>
      <w:lang w:eastAsia="zh-CN"/>
    </w:rPr>
  </w:style>
  <w:style w:type="character" w:customStyle="1" w:styleId="Heading2Char">
    <w:name w:val="Heading 2 Char"/>
    <w:basedOn w:val="DefaultParagraphFont"/>
    <w:link w:val="Heading2"/>
    <w:uiPriority w:val="99"/>
    <w:semiHidden/>
    <w:locked/>
    <w:rsid w:val="00380286"/>
    <w:rPr>
      <w:rFonts w:ascii="Cambria" w:hAnsi="Cambria" w:cs="Times New Roman"/>
      <w:b/>
      <w:bCs/>
      <w:color w:val="4F81BD"/>
      <w:sz w:val="26"/>
      <w:szCs w:val="26"/>
      <w:lang w:eastAsia="zh-CN"/>
    </w:rPr>
  </w:style>
  <w:style w:type="character" w:customStyle="1" w:styleId="Heading3Char">
    <w:name w:val="Heading 3 Char"/>
    <w:basedOn w:val="DefaultParagraphFont"/>
    <w:link w:val="Heading3"/>
    <w:uiPriority w:val="99"/>
    <w:locked/>
    <w:rsid w:val="00E90027"/>
    <w:rPr>
      <w:rFonts w:eastAsia="Times New Roman" w:cs="Times New Roman"/>
      <w:sz w:val="24"/>
      <w:szCs w:val="24"/>
    </w:rPr>
  </w:style>
  <w:style w:type="character" w:customStyle="1" w:styleId="Heading4Char">
    <w:name w:val="Heading 4 Char"/>
    <w:basedOn w:val="DefaultParagraphFont"/>
    <w:link w:val="Heading4"/>
    <w:uiPriority w:val="99"/>
    <w:locked/>
    <w:rsid w:val="004110F6"/>
    <w:rPr>
      <w:rFonts w:ascii="Arial" w:hAnsi="Arial" w:cs="Times New Roman"/>
      <w:b/>
      <w:sz w:val="12"/>
    </w:rPr>
  </w:style>
  <w:style w:type="paragraph" w:styleId="BalloonText">
    <w:name w:val="Balloon Text"/>
    <w:basedOn w:val="Normal"/>
    <w:link w:val="BalloonTextChar"/>
    <w:uiPriority w:val="99"/>
    <w:semiHidden/>
    <w:rsid w:val="00BE7A9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17413"/>
    <w:rPr>
      <w:rFonts w:cs="Times New Roman"/>
      <w:sz w:val="2"/>
      <w:lang w:eastAsia="zh-CN"/>
    </w:rPr>
  </w:style>
  <w:style w:type="paragraph" w:customStyle="1" w:styleId="DefaultText">
    <w:name w:val="Default Text"/>
    <w:basedOn w:val="Normal"/>
    <w:uiPriority w:val="99"/>
    <w:rsid w:val="004110F6"/>
    <w:pPr>
      <w:widowControl w:val="0"/>
    </w:pPr>
    <w:rPr>
      <w:szCs w:val="20"/>
      <w:lang w:eastAsia="en-US"/>
    </w:rPr>
  </w:style>
  <w:style w:type="paragraph" w:styleId="Header">
    <w:name w:val="header"/>
    <w:basedOn w:val="Normal"/>
    <w:link w:val="HeaderChar"/>
    <w:uiPriority w:val="99"/>
    <w:rsid w:val="004110F6"/>
    <w:pPr>
      <w:tabs>
        <w:tab w:val="center" w:pos="4680"/>
        <w:tab w:val="right" w:pos="9360"/>
      </w:tabs>
    </w:pPr>
  </w:style>
  <w:style w:type="character" w:customStyle="1" w:styleId="HeaderChar">
    <w:name w:val="Header Char"/>
    <w:basedOn w:val="DefaultParagraphFont"/>
    <w:link w:val="Header"/>
    <w:uiPriority w:val="99"/>
    <w:locked/>
    <w:rsid w:val="004110F6"/>
    <w:rPr>
      <w:rFonts w:cs="Times New Roman"/>
      <w:sz w:val="24"/>
      <w:szCs w:val="24"/>
      <w:lang w:eastAsia="zh-CN"/>
    </w:rPr>
  </w:style>
  <w:style w:type="paragraph" w:styleId="Footer">
    <w:name w:val="footer"/>
    <w:basedOn w:val="Normal"/>
    <w:link w:val="FooterChar"/>
    <w:uiPriority w:val="99"/>
    <w:rsid w:val="004110F6"/>
    <w:pPr>
      <w:tabs>
        <w:tab w:val="center" w:pos="4680"/>
        <w:tab w:val="right" w:pos="9360"/>
      </w:tabs>
    </w:pPr>
  </w:style>
  <w:style w:type="character" w:customStyle="1" w:styleId="FooterChar">
    <w:name w:val="Footer Char"/>
    <w:basedOn w:val="DefaultParagraphFont"/>
    <w:link w:val="Footer"/>
    <w:uiPriority w:val="99"/>
    <w:locked/>
    <w:rsid w:val="004110F6"/>
    <w:rPr>
      <w:rFonts w:cs="Times New Roman"/>
      <w:sz w:val="24"/>
      <w:szCs w:val="24"/>
      <w:lang w:eastAsia="zh-CN"/>
    </w:rPr>
  </w:style>
  <w:style w:type="paragraph" w:styleId="PlainText">
    <w:name w:val="Plain Text"/>
    <w:basedOn w:val="Normal"/>
    <w:link w:val="PlainTextChar"/>
    <w:uiPriority w:val="99"/>
    <w:rsid w:val="00CE596C"/>
    <w:rPr>
      <w:rFonts w:ascii="Courier New" w:hAnsi="Courier New"/>
      <w:sz w:val="20"/>
      <w:szCs w:val="20"/>
      <w:lang w:eastAsia="en-US"/>
    </w:rPr>
  </w:style>
  <w:style w:type="character" w:customStyle="1" w:styleId="PlainTextChar">
    <w:name w:val="Plain Text Char"/>
    <w:basedOn w:val="DefaultParagraphFont"/>
    <w:link w:val="PlainText"/>
    <w:uiPriority w:val="99"/>
    <w:locked/>
    <w:rsid w:val="00CE596C"/>
    <w:rPr>
      <w:rFonts w:ascii="Courier New" w:hAnsi="Courier New" w:cs="Times New Roman"/>
    </w:rPr>
  </w:style>
  <w:style w:type="character" w:styleId="PageNumber">
    <w:name w:val="page number"/>
    <w:basedOn w:val="DefaultParagraphFont"/>
    <w:uiPriority w:val="99"/>
    <w:rsid w:val="00CE596C"/>
    <w:rPr>
      <w:rFonts w:cs="Times New Roman"/>
    </w:rPr>
  </w:style>
  <w:style w:type="paragraph" w:styleId="BodyText">
    <w:name w:val="Body Text"/>
    <w:basedOn w:val="Normal"/>
    <w:link w:val="BodyTextChar"/>
    <w:uiPriority w:val="99"/>
    <w:rsid w:val="00754A45"/>
    <w:rPr>
      <w:rFonts w:ascii="Courier New" w:hAnsi="Courier New"/>
      <w:szCs w:val="20"/>
      <w:lang w:eastAsia="en-US"/>
    </w:rPr>
  </w:style>
  <w:style w:type="character" w:customStyle="1" w:styleId="BodyTextChar">
    <w:name w:val="Body Text Char"/>
    <w:basedOn w:val="DefaultParagraphFont"/>
    <w:link w:val="BodyText"/>
    <w:uiPriority w:val="99"/>
    <w:locked/>
    <w:rsid w:val="00754A45"/>
    <w:rPr>
      <w:rFonts w:ascii="Courier New" w:hAnsi="Courier New" w:cs="Times New Roman"/>
      <w:snapToGrid w:val="0"/>
      <w:sz w:val="24"/>
    </w:rPr>
  </w:style>
  <w:style w:type="paragraph" w:styleId="BodyTextIndent2">
    <w:name w:val="Body Text Indent 2"/>
    <w:basedOn w:val="Normal"/>
    <w:link w:val="BodyTextIndent2Char"/>
    <w:uiPriority w:val="99"/>
    <w:rsid w:val="00DC4168"/>
    <w:pPr>
      <w:spacing w:after="120" w:line="480" w:lineRule="auto"/>
      <w:ind w:left="360"/>
    </w:pPr>
  </w:style>
  <w:style w:type="character" w:customStyle="1" w:styleId="BodyTextIndent2Char">
    <w:name w:val="Body Text Indent 2 Char"/>
    <w:basedOn w:val="DefaultParagraphFont"/>
    <w:link w:val="BodyTextIndent2"/>
    <w:uiPriority w:val="99"/>
    <w:locked/>
    <w:rsid w:val="00DC4168"/>
    <w:rPr>
      <w:rFonts w:cs="Times New Roman"/>
      <w:sz w:val="24"/>
      <w:szCs w:val="24"/>
      <w:lang w:eastAsia="zh-CN"/>
    </w:rPr>
  </w:style>
  <w:style w:type="paragraph" w:customStyle="1" w:styleId="Default">
    <w:name w:val="Default"/>
    <w:uiPriority w:val="99"/>
    <w:rsid w:val="005D29CF"/>
    <w:pPr>
      <w:autoSpaceDE w:val="0"/>
      <w:autoSpaceDN w:val="0"/>
      <w:adjustRightInd w:val="0"/>
    </w:pPr>
    <w:rPr>
      <w:rFonts w:ascii="Courier New" w:hAnsi="Courier New" w:cs="Courier New"/>
      <w:color w:val="000000"/>
      <w:sz w:val="24"/>
      <w:szCs w:val="24"/>
    </w:rPr>
  </w:style>
  <w:style w:type="paragraph" w:styleId="Title">
    <w:name w:val="Title"/>
    <w:basedOn w:val="Normal"/>
    <w:link w:val="TitleChar"/>
    <w:uiPriority w:val="99"/>
    <w:qFormat/>
    <w:rsid w:val="00E90027"/>
    <w:pPr>
      <w:jc w:val="center"/>
    </w:pPr>
    <w:rPr>
      <w:sz w:val="52"/>
      <w:lang w:eastAsia="en-US"/>
    </w:rPr>
  </w:style>
  <w:style w:type="character" w:customStyle="1" w:styleId="TitleChar">
    <w:name w:val="Title Char"/>
    <w:basedOn w:val="DefaultParagraphFont"/>
    <w:link w:val="Title"/>
    <w:uiPriority w:val="99"/>
    <w:locked/>
    <w:rsid w:val="00E90027"/>
    <w:rPr>
      <w:rFonts w:eastAsia="Times New Roman" w:cs="Times New Roman"/>
      <w:sz w:val="24"/>
      <w:szCs w:val="24"/>
    </w:rPr>
  </w:style>
  <w:style w:type="paragraph" w:customStyle="1" w:styleId="font5">
    <w:name w:val="font5"/>
    <w:basedOn w:val="Normal"/>
    <w:uiPriority w:val="99"/>
    <w:rsid w:val="00E90027"/>
    <w:pPr>
      <w:spacing w:before="100" w:beforeAutospacing="1" w:after="100" w:afterAutospacing="1"/>
    </w:pPr>
    <w:rPr>
      <w:rFonts w:ascii="Arial" w:eastAsia="Arial Unicode MS" w:hAnsi="Arial" w:cs="Arial"/>
      <w:sz w:val="16"/>
      <w:szCs w:val="16"/>
      <w:lang w:eastAsia="en-US"/>
    </w:rPr>
  </w:style>
  <w:style w:type="paragraph" w:customStyle="1" w:styleId="font6">
    <w:name w:val="font6"/>
    <w:basedOn w:val="Normal"/>
    <w:uiPriority w:val="99"/>
    <w:rsid w:val="00E90027"/>
    <w:pPr>
      <w:spacing w:before="100" w:beforeAutospacing="1" w:after="100" w:afterAutospacing="1"/>
    </w:pPr>
    <w:rPr>
      <w:rFonts w:ascii="Arial" w:eastAsia="Arial Unicode MS" w:hAnsi="Arial" w:cs="Arial"/>
      <w:sz w:val="18"/>
      <w:szCs w:val="18"/>
      <w:lang w:eastAsia="en-US"/>
    </w:rPr>
  </w:style>
  <w:style w:type="paragraph" w:customStyle="1" w:styleId="xl24">
    <w:name w:val="xl24"/>
    <w:basedOn w:val="Normal"/>
    <w:uiPriority w:val="99"/>
    <w:rsid w:val="00E90027"/>
    <w:pPr>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25">
    <w:name w:val="xl25"/>
    <w:basedOn w:val="Normal"/>
    <w:uiPriority w:val="99"/>
    <w:rsid w:val="00E90027"/>
    <w:pPr>
      <w:pBdr>
        <w:top w:val="single" w:sz="12"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26">
    <w:name w:val="xl26"/>
    <w:basedOn w:val="Normal"/>
    <w:uiPriority w:val="99"/>
    <w:rsid w:val="00E90027"/>
    <w:pPr>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27">
    <w:name w:val="xl27"/>
    <w:basedOn w:val="Normal"/>
    <w:uiPriority w:val="99"/>
    <w:rsid w:val="00E90027"/>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28">
    <w:name w:val="xl28"/>
    <w:basedOn w:val="Normal"/>
    <w:uiPriority w:val="99"/>
    <w:rsid w:val="00E90027"/>
    <w:pPr>
      <w:pBdr>
        <w:top w:val="single" w:sz="4" w:space="0" w:color="auto"/>
        <w:left w:val="single" w:sz="4" w:space="0" w:color="auto"/>
        <w:bottom w:val="single" w:sz="12" w:space="0" w:color="auto"/>
        <w:right w:val="single" w:sz="4"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29">
    <w:name w:val="xl29"/>
    <w:basedOn w:val="Normal"/>
    <w:uiPriority w:val="99"/>
    <w:rsid w:val="00E90027"/>
    <w:pPr>
      <w:pBdr>
        <w:top w:val="single" w:sz="4" w:space="0" w:color="auto"/>
        <w:left w:val="single" w:sz="4" w:space="0" w:color="auto"/>
        <w:bottom w:val="single" w:sz="12" w:space="0" w:color="auto"/>
        <w:right w:val="single" w:sz="12"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30">
    <w:name w:val="xl30"/>
    <w:basedOn w:val="Normal"/>
    <w:uiPriority w:val="99"/>
    <w:rsid w:val="00E90027"/>
    <w:pPr>
      <w:pBdr>
        <w:top w:val="single" w:sz="12" w:space="0" w:color="auto"/>
        <w:left w:val="single" w:sz="12" w:space="0" w:color="auto"/>
        <w:bottom w:val="single" w:sz="4"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31">
    <w:name w:val="xl31"/>
    <w:basedOn w:val="Normal"/>
    <w:uiPriority w:val="99"/>
    <w:rsid w:val="00E90027"/>
    <w:pPr>
      <w:pBdr>
        <w:top w:val="single" w:sz="12"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32">
    <w:name w:val="xl32"/>
    <w:basedOn w:val="Normal"/>
    <w:uiPriority w:val="99"/>
    <w:rsid w:val="00E90027"/>
    <w:pPr>
      <w:pBdr>
        <w:top w:val="single" w:sz="12" w:space="0" w:color="auto"/>
        <w:left w:val="single" w:sz="4" w:space="0" w:color="auto"/>
        <w:bottom w:val="single" w:sz="4" w:space="0" w:color="auto"/>
        <w:right w:val="single" w:sz="12"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33">
    <w:name w:val="xl33"/>
    <w:basedOn w:val="Normal"/>
    <w:uiPriority w:val="99"/>
    <w:rsid w:val="00E90027"/>
    <w:pPr>
      <w:pBdr>
        <w:top w:val="single" w:sz="12" w:space="0" w:color="auto"/>
        <w:left w:val="single" w:sz="12"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34">
    <w:name w:val="xl34"/>
    <w:basedOn w:val="Normal"/>
    <w:uiPriority w:val="99"/>
    <w:rsid w:val="00E90027"/>
    <w:pPr>
      <w:pBdr>
        <w:top w:val="single" w:sz="12"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35">
    <w:name w:val="xl35"/>
    <w:basedOn w:val="Normal"/>
    <w:uiPriority w:val="99"/>
    <w:rsid w:val="00E90027"/>
    <w:pPr>
      <w:pBdr>
        <w:top w:val="single" w:sz="4" w:space="0" w:color="auto"/>
        <w:left w:val="single" w:sz="12"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36">
    <w:name w:val="xl36"/>
    <w:basedOn w:val="Normal"/>
    <w:uiPriority w:val="99"/>
    <w:rsid w:val="00E90027"/>
    <w:pPr>
      <w:pBdr>
        <w:top w:val="single" w:sz="4" w:space="0" w:color="auto"/>
        <w:left w:val="single" w:sz="12" w:space="0" w:color="auto"/>
        <w:bottom w:val="single" w:sz="12"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37">
    <w:name w:val="xl37"/>
    <w:basedOn w:val="Normal"/>
    <w:uiPriority w:val="99"/>
    <w:rsid w:val="00E90027"/>
    <w:pPr>
      <w:pBdr>
        <w:top w:val="single" w:sz="4" w:space="0" w:color="auto"/>
        <w:left w:val="single" w:sz="4" w:space="0" w:color="auto"/>
        <w:bottom w:val="single" w:sz="12"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38">
    <w:name w:val="xl38"/>
    <w:basedOn w:val="Normal"/>
    <w:uiPriority w:val="99"/>
    <w:rsid w:val="00E90027"/>
    <w:pPr>
      <w:pBdr>
        <w:top w:val="single" w:sz="4" w:space="0" w:color="auto"/>
        <w:left w:val="single" w:sz="12"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39">
    <w:name w:val="xl39"/>
    <w:basedOn w:val="Normal"/>
    <w:uiPriority w:val="99"/>
    <w:rsid w:val="00E90027"/>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40">
    <w:name w:val="xl40"/>
    <w:basedOn w:val="Normal"/>
    <w:uiPriority w:val="99"/>
    <w:rsid w:val="00E90027"/>
    <w:pPr>
      <w:pBdr>
        <w:top w:val="single" w:sz="4" w:space="0" w:color="auto"/>
        <w:left w:val="single" w:sz="4" w:space="0" w:color="auto"/>
        <w:right w:val="single" w:sz="12"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41">
    <w:name w:val="xl41"/>
    <w:basedOn w:val="Normal"/>
    <w:uiPriority w:val="99"/>
    <w:rsid w:val="00E90027"/>
    <w:pPr>
      <w:pBdr>
        <w:left w:val="single" w:sz="12" w:space="0" w:color="auto"/>
        <w:bottom w:val="single" w:sz="4"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42">
    <w:name w:val="xl42"/>
    <w:basedOn w:val="Normal"/>
    <w:uiPriority w:val="99"/>
    <w:rsid w:val="00E90027"/>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43">
    <w:name w:val="xl43"/>
    <w:basedOn w:val="Normal"/>
    <w:uiPriority w:val="99"/>
    <w:rsid w:val="00E90027"/>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44">
    <w:name w:val="xl44"/>
    <w:basedOn w:val="Normal"/>
    <w:uiPriority w:val="99"/>
    <w:rsid w:val="00E90027"/>
    <w:pPr>
      <w:pBdr>
        <w:left w:val="single" w:sz="4" w:space="0" w:color="auto"/>
        <w:bottom w:val="single" w:sz="4" w:space="0" w:color="auto"/>
        <w:right w:val="single" w:sz="12"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45">
    <w:name w:val="xl45"/>
    <w:basedOn w:val="Normal"/>
    <w:uiPriority w:val="99"/>
    <w:rsid w:val="00E90027"/>
    <w:pPr>
      <w:pBdr>
        <w:top w:val="single" w:sz="4" w:space="0" w:color="auto"/>
        <w:left w:val="single" w:sz="12" w:space="0" w:color="auto"/>
        <w:bottom w:val="single" w:sz="4"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46">
    <w:name w:val="xl46"/>
    <w:basedOn w:val="Normal"/>
    <w:uiPriority w:val="99"/>
    <w:rsid w:val="00E900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47">
    <w:name w:val="xl47"/>
    <w:basedOn w:val="Normal"/>
    <w:uiPriority w:val="99"/>
    <w:rsid w:val="00E900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48">
    <w:name w:val="xl48"/>
    <w:basedOn w:val="Normal"/>
    <w:uiPriority w:val="99"/>
    <w:rsid w:val="00E90027"/>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49">
    <w:name w:val="xl49"/>
    <w:basedOn w:val="Normal"/>
    <w:uiPriority w:val="99"/>
    <w:rsid w:val="00E90027"/>
    <w:pPr>
      <w:pBdr>
        <w:top w:val="single" w:sz="4" w:space="0" w:color="auto"/>
        <w:left w:val="single" w:sz="12"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50">
    <w:name w:val="xl50"/>
    <w:basedOn w:val="Normal"/>
    <w:uiPriority w:val="99"/>
    <w:rsid w:val="00E90027"/>
    <w:pPr>
      <w:pBdr>
        <w:top w:val="single" w:sz="4" w:space="0" w:color="auto"/>
        <w:left w:val="single" w:sz="4"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51">
    <w:name w:val="xl51"/>
    <w:basedOn w:val="Normal"/>
    <w:uiPriority w:val="99"/>
    <w:rsid w:val="00E90027"/>
    <w:pPr>
      <w:pBdr>
        <w:top w:val="single" w:sz="4" w:space="0" w:color="auto"/>
        <w:left w:val="single" w:sz="4" w:space="0" w:color="auto"/>
        <w:right w:val="single" w:sz="4"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52">
    <w:name w:val="xl52"/>
    <w:basedOn w:val="Normal"/>
    <w:uiPriority w:val="99"/>
    <w:rsid w:val="00E90027"/>
    <w:pPr>
      <w:pBdr>
        <w:top w:val="single" w:sz="4" w:space="0" w:color="auto"/>
        <w:left w:val="single" w:sz="4" w:space="0" w:color="auto"/>
        <w:right w:val="single" w:sz="12"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53">
    <w:name w:val="xl53"/>
    <w:basedOn w:val="Normal"/>
    <w:uiPriority w:val="99"/>
    <w:rsid w:val="00E90027"/>
    <w:pPr>
      <w:pBdr>
        <w:top w:val="single" w:sz="4" w:space="0" w:color="auto"/>
        <w:left w:val="single" w:sz="12" w:space="0" w:color="auto"/>
        <w:bottom w:val="single" w:sz="12"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54">
    <w:name w:val="xl54"/>
    <w:basedOn w:val="Normal"/>
    <w:uiPriority w:val="99"/>
    <w:rsid w:val="00E90027"/>
    <w:pPr>
      <w:pBdr>
        <w:top w:val="single" w:sz="4" w:space="0" w:color="auto"/>
        <w:left w:val="single" w:sz="4" w:space="0" w:color="auto"/>
        <w:bottom w:val="single" w:sz="12"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55">
    <w:name w:val="xl55"/>
    <w:basedOn w:val="Normal"/>
    <w:uiPriority w:val="99"/>
    <w:rsid w:val="00E90027"/>
    <w:pPr>
      <w:pBdr>
        <w:top w:val="single" w:sz="4" w:space="0" w:color="auto"/>
        <w:left w:val="single" w:sz="4" w:space="0" w:color="auto"/>
        <w:bottom w:val="single" w:sz="12" w:space="0" w:color="auto"/>
        <w:right w:val="single" w:sz="4"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56">
    <w:name w:val="xl56"/>
    <w:basedOn w:val="Normal"/>
    <w:uiPriority w:val="99"/>
    <w:rsid w:val="00E90027"/>
    <w:pPr>
      <w:pBdr>
        <w:top w:val="single" w:sz="4" w:space="0" w:color="auto"/>
        <w:left w:val="single" w:sz="4" w:space="0" w:color="auto"/>
        <w:bottom w:val="single" w:sz="12" w:space="0" w:color="auto"/>
        <w:right w:val="single" w:sz="12"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57">
    <w:name w:val="xl57"/>
    <w:basedOn w:val="Normal"/>
    <w:uiPriority w:val="99"/>
    <w:rsid w:val="00E90027"/>
    <w:pPr>
      <w:pBdr>
        <w:left w:val="single" w:sz="12"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58">
    <w:name w:val="xl58"/>
    <w:basedOn w:val="Normal"/>
    <w:uiPriority w:val="99"/>
    <w:rsid w:val="00E90027"/>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59">
    <w:name w:val="xl59"/>
    <w:basedOn w:val="Normal"/>
    <w:uiPriority w:val="99"/>
    <w:rsid w:val="00E90027"/>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60">
    <w:name w:val="xl60"/>
    <w:basedOn w:val="Normal"/>
    <w:uiPriority w:val="99"/>
    <w:rsid w:val="00E90027"/>
    <w:pPr>
      <w:pBdr>
        <w:left w:val="single" w:sz="4" w:space="0" w:color="auto"/>
        <w:bottom w:val="single" w:sz="4" w:space="0" w:color="auto"/>
        <w:right w:val="single" w:sz="12"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61">
    <w:name w:val="xl61"/>
    <w:basedOn w:val="Normal"/>
    <w:uiPriority w:val="99"/>
    <w:rsid w:val="00E90027"/>
    <w:pPr>
      <w:pBdr>
        <w:top w:val="single" w:sz="12" w:space="0" w:color="auto"/>
        <w:left w:val="single" w:sz="12"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62">
    <w:name w:val="xl62"/>
    <w:basedOn w:val="Normal"/>
    <w:uiPriority w:val="99"/>
    <w:rsid w:val="00E90027"/>
    <w:pPr>
      <w:pBdr>
        <w:top w:val="single" w:sz="12" w:space="0" w:color="auto"/>
        <w:left w:val="single" w:sz="4" w:space="0" w:color="auto"/>
        <w:right w:val="single" w:sz="4"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63">
    <w:name w:val="xl63"/>
    <w:basedOn w:val="Normal"/>
    <w:uiPriority w:val="99"/>
    <w:rsid w:val="00E90027"/>
    <w:pPr>
      <w:pBdr>
        <w:top w:val="single" w:sz="12" w:space="0" w:color="auto"/>
        <w:left w:val="single" w:sz="4" w:space="0" w:color="auto"/>
        <w:right w:val="single" w:sz="12"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64">
    <w:name w:val="xl64"/>
    <w:basedOn w:val="Normal"/>
    <w:uiPriority w:val="99"/>
    <w:rsid w:val="00E90027"/>
    <w:pPr>
      <w:pBdr>
        <w:top w:val="single" w:sz="4" w:space="0" w:color="auto"/>
        <w:left w:val="single" w:sz="12" w:space="0" w:color="auto"/>
        <w:bottom w:val="single" w:sz="4" w:space="0" w:color="auto"/>
        <w:right w:val="single" w:sz="4" w:space="0" w:color="auto"/>
      </w:pBdr>
      <w:shd w:val="clear" w:color="auto" w:fill="00FF00"/>
      <w:spacing w:before="100" w:beforeAutospacing="1" w:after="100" w:afterAutospacing="1"/>
    </w:pPr>
    <w:rPr>
      <w:rFonts w:ascii="Arial" w:eastAsia="Arial Unicode MS" w:hAnsi="Arial" w:cs="Arial"/>
      <w:color w:val="FF0000"/>
      <w:sz w:val="12"/>
      <w:szCs w:val="12"/>
      <w:lang w:eastAsia="en-US"/>
    </w:rPr>
  </w:style>
  <w:style w:type="paragraph" w:customStyle="1" w:styleId="xl65">
    <w:name w:val="xl65"/>
    <w:basedOn w:val="Normal"/>
    <w:uiPriority w:val="99"/>
    <w:rsid w:val="00E9002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pPr>
    <w:rPr>
      <w:rFonts w:ascii="Arial" w:eastAsia="Arial Unicode MS" w:hAnsi="Arial" w:cs="Arial"/>
      <w:color w:val="FF0000"/>
      <w:sz w:val="12"/>
      <w:szCs w:val="12"/>
      <w:lang w:eastAsia="en-US"/>
    </w:rPr>
  </w:style>
  <w:style w:type="paragraph" w:customStyle="1" w:styleId="xl66">
    <w:name w:val="xl66"/>
    <w:basedOn w:val="Normal"/>
    <w:uiPriority w:val="99"/>
    <w:rsid w:val="00E9002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67">
    <w:name w:val="xl67"/>
    <w:basedOn w:val="Normal"/>
    <w:uiPriority w:val="99"/>
    <w:rsid w:val="00E90027"/>
    <w:pPr>
      <w:pBdr>
        <w:top w:val="single" w:sz="4" w:space="0" w:color="auto"/>
        <w:left w:val="single" w:sz="4" w:space="0" w:color="auto"/>
        <w:bottom w:val="single" w:sz="4" w:space="0" w:color="auto"/>
        <w:right w:val="single" w:sz="12" w:space="0" w:color="auto"/>
      </w:pBdr>
      <w:shd w:val="clear" w:color="auto" w:fill="00FF00"/>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68">
    <w:name w:val="xl68"/>
    <w:basedOn w:val="Normal"/>
    <w:uiPriority w:val="99"/>
    <w:rsid w:val="00E90027"/>
    <w:pPr>
      <w:pBdr>
        <w:top w:val="single" w:sz="4" w:space="0" w:color="auto"/>
        <w:left w:val="single" w:sz="12" w:space="0" w:color="auto"/>
        <w:bottom w:val="single" w:sz="12" w:space="0" w:color="auto"/>
        <w:right w:val="single" w:sz="4" w:space="0" w:color="auto"/>
      </w:pBdr>
      <w:shd w:val="clear" w:color="auto" w:fill="00FF00"/>
      <w:spacing w:before="100" w:beforeAutospacing="1" w:after="100" w:afterAutospacing="1"/>
    </w:pPr>
    <w:rPr>
      <w:rFonts w:ascii="Arial" w:eastAsia="Arial Unicode MS" w:hAnsi="Arial" w:cs="Arial"/>
      <w:color w:val="FF0000"/>
      <w:sz w:val="12"/>
      <w:szCs w:val="12"/>
      <w:lang w:eastAsia="en-US"/>
    </w:rPr>
  </w:style>
  <w:style w:type="paragraph" w:customStyle="1" w:styleId="xl69">
    <w:name w:val="xl69"/>
    <w:basedOn w:val="Normal"/>
    <w:uiPriority w:val="99"/>
    <w:rsid w:val="00E90027"/>
    <w:pPr>
      <w:pBdr>
        <w:top w:val="single" w:sz="4" w:space="0" w:color="auto"/>
        <w:left w:val="single" w:sz="4" w:space="0" w:color="auto"/>
        <w:bottom w:val="single" w:sz="12" w:space="0" w:color="auto"/>
        <w:right w:val="single" w:sz="4" w:space="0" w:color="auto"/>
      </w:pBdr>
      <w:shd w:val="clear" w:color="auto" w:fill="00FF00"/>
      <w:spacing w:before="100" w:beforeAutospacing="1" w:after="100" w:afterAutospacing="1"/>
    </w:pPr>
    <w:rPr>
      <w:rFonts w:ascii="Arial" w:eastAsia="Arial Unicode MS" w:hAnsi="Arial" w:cs="Arial"/>
      <w:color w:val="FF0000"/>
      <w:sz w:val="12"/>
      <w:szCs w:val="12"/>
      <w:lang w:eastAsia="en-US"/>
    </w:rPr>
  </w:style>
  <w:style w:type="paragraph" w:customStyle="1" w:styleId="xl70">
    <w:name w:val="xl70"/>
    <w:basedOn w:val="Normal"/>
    <w:uiPriority w:val="99"/>
    <w:rsid w:val="00E90027"/>
    <w:pPr>
      <w:pBdr>
        <w:top w:val="single" w:sz="4" w:space="0" w:color="auto"/>
        <w:left w:val="single" w:sz="4" w:space="0" w:color="auto"/>
        <w:bottom w:val="single" w:sz="12" w:space="0" w:color="auto"/>
        <w:right w:val="single" w:sz="4" w:space="0" w:color="auto"/>
      </w:pBdr>
      <w:shd w:val="clear" w:color="auto" w:fill="00FF00"/>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71">
    <w:name w:val="xl71"/>
    <w:basedOn w:val="Normal"/>
    <w:uiPriority w:val="99"/>
    <w:rsid w:val="00E90027"/>
    <w:pPr>
      <w:pBdr>
        <w:top w:val="single" w:sz="4" w:space="0" w:color="auto"/>
        <w:left w:val="single" w:sz="4" w:space="0" w:color="auto"/>
        <w:bottom w:val="single" w:sz="12" w:space="0" w:color="auto"/>
        <w:right w:val="single" w:sz="12" w:space="0" w:color="auto"/>
      </w:pBdr>
      <w:shd w:val="clear" w:color="auto" w:fill="00FF00"/>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72">
    <w:name w:val="xl72"/>
    <w:basedOn w:val="Normal"/>
    <w:uiPriority w:val="99"/>
    <w:rsid w:val="00E90027"/>
    <w:pPr>
      <w:pBdr>
        <w:left w:val="single" w:sz="12"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73">
    <w:name w:val="xl73"/>
    <w:basedOn w:val="Normal"/>
    <w:uiPriority w:val="99"/>
    <w:rsid w:val="00E90027"/>
    <w:pPr>
      <w:pBdr>
        <w:left w:val="single" w:sz="4"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74">
    <w:name w:val="xl74"/>
    <w:basedOn w:val="Normal"/>
    <w:uiPriority w:val="99"/>
    <w:rsid w:val="00E90027"/>
    <w:pPr>
      <w:pBdr>
        <w:left w:val="single" w:sz="4" w:space="0" w:color="auto"/>
        <w:right w:val="single" w:sz="4"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75">
    <w:name w:val="xl75"/>
    <w:basedOn w:val="Normal"/>
    <w:uiPriority w:val="99"/>
    <w:rsid w:val="00E90027"/>
    <w:pPr>
      <w:pBdr>
        <w:left w:val="single" w:sz="4" w:space="0" w:color="auto"/>
        <w:right w:val="single" w:sz="12"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76">
    <w:name w:val="xl76"/>
    <w:basedOn w:val="Normal"/>
    <w:uiPriority w:val="99"/>
    <w:rsid w:val="00E90027"/>
    <w:pPr>
      <w:pBdr>
        <w:top w:val="single" w:sz="4" w:space="0" w:color="auto"/>
        <w:left w:val="single" w:sz="12" w:space="0" w:color="auto"/>
        <w:bottom w:val="single" w:sz="4"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77">
    <w:name w:val="xl77"/>
    <w:basedOn w:val="Normal"/>
    <w:uiPriority w:val="99"/>
    <w:rsid w:val="00E9002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78">
    <w:name w:val="xl78"/>
    <w:basedOn w:val="Normal"/>
    <w:uiPriority w:val="99"/>
    <w:rsid w:val="00E90027"/>
    <w:pPr>
      <w:pBdr>
        <w:top w:val="single" w:sz="4" w:space="0" w:color="auto"/>
        <w:left w:val="single" w:sz="4" w:space="0" w:color="auto"/>
        <w:bottom w:val="single" w:sz="4" w:space="0" w:color="auto"/>
        <w:right w:val="single" w:sz="12"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79">
    <w:name w:val="xl79"/>
    <w:basedOn w:val="Normal"/>
    <w:uiPriority w:val="99"/>
    <w:rsid w:val="00E9002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80">
    <w:name w:val="xl80"/>
    <w:basedOn w:val="Normal"/>
    <w:uiPriority w:val="99"/>
    <w:rsid w:val="00E90027"/>
    <w:pPr>
      <w:pBdr>
        <w:top w:val="single" w:sz="12" w:space="0" w:color="auto"/>
        <w:left w:val="single" w:sz="4" w:space="0" w:color="auto"/>
        <w:bottom w:val="single" w:sz="4" w:space="0" w:color="auto"/>
        <w:right w:val="single" w:sz="4" w:space="0" w:color="auto"/>
      </w:pBdr>
      <w:shd w:val="clear" w:color="auto" w:fill="00FF00"/>
      <w:spacing w:before="100" w:beforeAutospacing="1" w:after="100" w:afterAutospacing="1"/>
    </w:pPr>
    <w:rPr>
      <w:rFonts w:ascii="Arial" w:eastAsia="Arial Unicode MS" w:hAnsi="Arial" w:cs="Arial"/>
      <w:color w:val="FF0000"/>
      <w:sz w:val="16"/>
      <w:szCs w:val="16"/>
      <w:lang w:eastAsia="en-US"/>
    </w:rPr>
  </w:style>
  <w:style w:type="paragraph" w:customStyle="1" w:styleId="xl81">
    <w:name w:val="xl81"/>
    <w:basedOn w:val="Normal"/>
    <w:uiPriority w:val="99"/>
    <w:rsid w:val="00E90027"/>
    <w:pPr>
      <w:pBdr>
        <w:bottom w:val="single" w:sz="4" w:space="0" w:color="auto"/>
      </w:pBdr>
      <w:spacing w:before="100" w:beforeAutospacing="1" w:after="100" w:afterAutospacing="1"/>
      <w:jc w:val="center"/>
    </w:pPr>
    <w:rPr>
      <w:rFonts w:ascii="Arial" w:eastAsia="Arial Unicode MS" w:hAnsi="Arial" w:cs="Arial"/>
      <w:b/>
      <w:bCs/>
      <w:lang w:eastAsia="en-US"/>
    </w:rPr>
  </w:style>
  <w:style w:type="paragraph" w:styleId="BodyText2">
    <w:name w:val="Body Text 2"/>
    <w:basedOn w:val="Normal"/>
    <w:link w:val="BodyText2Char"/>
    <w:uiPriority w:val="99"/>
    <w:rsid w:val="00E90027"/>
    <w:rPr>
      <w:sz w:val="14"/>
      <w:lang w:eastAsia="en-US"/>
    </w:rPr>
  </w:style>
  <w:style w:type="character" w:customStyle="1" w:styleId="BodyText2Char">
    <w:name w:val="Body Text 2 Char"/>
    <w:basedOn w:val="DefaultParagraphFont"/>
    <w:link w:val="BodyText2"/>
    <w:uiPriority w:val="99"/>
    <w:locked/>
    <w:rsid w:val="00E90027"/>
    <w:rPr>
      <w:rFonts w:eastAsia="Times New Roman" w:cs="Times New Roman"/>
      <w:sz w:val="24"/>
      <w:szCs w:val="24"/>
    </w:rPr>
  </w:style>
  <w:style w:type="paragraph" w:styleId="BodyText3">
    <w:name w:val="Body Text 3"/>
    <w:basedOn w:val="Normal"/>
    <w:link w:val="BodyText3Char"/>
    <w:uiPriority w:val="99"/>
    <w:rsid w:val="00E90027"/>
    <w:pPr>
      <w:ind w:right="-120"/>
    </w:pPr>
    <w:rPr>
      <w:sz w:val="12"/>
      <w:lang w:eastAsia="en-US"/>
    </w:rPr>
  </w:style>
  <w:style w:type="character" w:customStyle="1" w:styleId="BodyText3Char">
    <w:name w:val="Body Text 3 Char"/>
    <w:basedOn w:val="DefaultParagraphFont"/>
    <w:link w:val="BodyText3"/>
    <w:uiPriority w:val="99"/>
    <w:locked/>
    <w:rsid w:val="00E90027"/>
    <w:rPr>
      <w:rFonts w:eastAsia="Times New Roman" w:cs="Times New Roman"/>
      <w:sz w:val="24"/>
      <w:szCs w:val="24"/>
    </w:rPr>
  </w:style>
  <w:style w:type="paragraph" w:customStyle="1" w:styleId="xl82">
    <w:name w:val="xl82"/>
    <w:basedOn w:val="Normal"/>
    <w:uiPriority w:val="99"/>
    <w:rsid w:val="00E90027"/>
    <w:pPr>
      <w:pBdr>
        <w:bottom w:val="single" w:sz="4" w:space="0" w:color="008000"/>
        <w:right w:val="single" w:sz="4" w:space="0" w:color="008000"/>
      </w:pBdr>
      <w:shd w:val="clear" w:color="auto" w:fill="99CC00"/>
      <w:spacing w:before="100" w:beforeAutospacing="1" w:after="100" w:afterAutospacing="1"/>
      <w:jc w:val="center"/>
      <w:textAlignment w:val="center"/>
    </w:pPr>
    <w:rPr>
      <w:rFonts w:ascii="Arial" w:eastAsia="Arial Unicode MS" w:hAnsi="Arial" w:cs="Arial"/>
      <w:b/>
      <w:bCs/>
      <w:color w:val="008000"/>
      <w:lang w:eastAsia="en-US"/>
    </w:rPr>
  </w:style>
  <w:style w:type="paragraph" w:customStyle="1" w:styleId="xl83">
    <w:name w:val="xl83"/>
    <w:basedOn w:val="Normal"/>
    <w:uiPriority w:val="99"/>
    <w:rsid w:val="00E90027"/>
    <w:pPr>
      <w:pBdr>
        <w:left w:val="single" w:sz="4" w:space="0" w:color="008000"/>
      </w:pBdr>
      <w:shd w:val="clear" w:color="auto" w:fill="99CC00"/>
      <w:spacing w:before="100" w:beforeAutospacing="1" w:after="100" w:afterAutospacing="1"/>
      <w:jc w:val="center"/>
      <w:textAlignment w:val="center"/>
    </w:pPr>
    <w:rPr>
      <w:rFonts w:ascii="Arial" w:eastAsia="Arial Unicode MS" w:hAnsi="Arial" w:cs="Arial"/>
      <w:b/>
      <w:bCs/>
      <w:color w:val="008000"/>
      <w:lang w:eastAsia="en-US"/>
    </w:rPr>
  </w:style>
  <w:style w:type="paragraph" w:customStyle="1" w:styleId="xl84">
    <w:name w:val="xl84"/>
    <w:basedOn w:val="Normal"/>
    <w:uiPriority w:val="99"/>
    <w:rsid w:val="00E90027"/>
    <w:pPr>
      <w:pBdr>
        <w:top w:val="single" w:sz="4" w:space="0" w:color="008000"/>
        <w:left w:val="single" w:sz="4" w:space="0" w:color="008000"/>
      </w:pBd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85">
    <w:name w:val="xl85"/>
    <w:basedOn w:val="Normal"/>
    <w:uiPriority w:val="99"/>
    <w:rsid w:val="00E90027"/>
    <w:pPr>
      <w:pBdr>
        <w:top w:val="single" w:sz="4" w:space="0" w:color="008000"/>
      </w:pBd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86">
    <w:name w:val="xl86"/>
    <w:basedOn w:val="Normal"/>
    <w:uiPriority w:val="99"/>
    <w:rsid w:val="00E90027"/>
    <w:pPr>
      <w:pBdr>
        <w:top w:val="single" w:sz="4" w:space="0" w:color="008000"/>
        <w:right w:val="single" w:sz="4" w:space="0" w:color="008000"/>
      </w:pBd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87">
    <w:name w:val="xl87"/>
    <w:basedOn w:val="Normal"/>
    <w:uiPriority w:val="99"/>
    <w:rsid w:val="00E90027"/>
    <w:pPr>
      <w:pBdr>
        <w:left w:val="single" w:sz="4" w:space="0" w:color="008000"/>
      </w:pBdr>
      <w:spacing w:before="100" w:beforeAutospacing="1" w:after="100" w:afterAutospacing="1"/>
      <w:jc w:val="center"/>
      <w:textAlignment w:val="center"/>
    </w:pPr>
    <w:rPr>
      <w:rFonts w:ascii="Arial" w:eastAsia="Arial Unicode MS" w:hAnsi="Arial" w:cs="Arial"/>
      <w:b/>
      <w:bCs/>
      <w:color w:val="008000"/>
      <w:lang w:eastAsia="en-US"/>
    </w:rPr>
  </w:style>
  <w:style w:type="paragraph" w:customStyle="1" w:styleId="xl88">
    <w:name w:val="xl88"/>
    <w:basedOn w:val="Normal"/>
    <w:uiPriority w:val="99"/>
    <w:rsid w:val="00E90027"/>
    <w:pPr>
      <w:pBdr>
        <w:right w:val="single" w:sz="4" w:space="0" w:color="008000"/>
      </w:pBdr>
      <w:spacing w:before="100" w:beforeAutospacing="1" w:after="100" w:afterAutospacing="1"/>
      <w:jc w:val="center"/>
      <w:textAlignment w:val="center"/>
    </w:pPr>
    <w:rPr>
      <w:rFonts w:ascii="Arial" w:eastAsia="Arial Unicode MS" w:hAnsi="Arial" w:cs="Arial"/>
      <w:b/>
      <w:bCs/>
      <w:color w:val="008000"/>
      <w:lang w:eastAsia="en-US"/>
    </w:rPr>
  </w:style>
  <w:style w:type="paragraph" w:customStyle="1" w:styleId="xl89">
    <w:name w:val="xl89"/>
    <w:basedOn w:val="Normal"/>
    <w:uiPriority w:val="99"/>
    <w:rsid w:val="00E90027"/>
    <w:pPr>
      <w:pBdr>
        <w:left w:val="single" w:sz="4" w:space="0" w:color="008000"/>
      </w:pBdr>
      <w:shd w:val="clear" w:color="auto" w:fill="99CC00"/>
      <w:spacing w:before="100" w:beforeAutospacing="1" w:after="100" w:afterAutospacing="1"/>
      <w:jc w:val="center"/>
      <w:textAlignment w:val="center"/>
    </w:pPr>
    <w:rPr>
      <w:rFonts w:ascii="Arial" w:eastAsia="Arial Unicode MS" w:hAnsi="Arial" w:cs="Arial"/>
      <w:b/>
      <w:bCs/>
      <w:color w:val="008000"/>
      <w:sz w:val="18"/>
      <w:szCs w:val="18"/>
      <w:lang w:eastAsia="en-US"/>
    </w:rPr>
  </w:style>
  <w:style w:type="paragraph" w:customStyle="1" w:styleId="xl90">
    <w:name w:val="xl90"/>
    <w:basedOn w:val="Normal"/>
    <w:uiPriority w:val="99"/>
    <w:rsid w:val="00E90027"/>
    <w:pPr>
      <w:pBdr>
        <w:right w:val="single" w:sz="4" w:space="0" w:color="008000"/>
      </w:pBdr>
      <w:shd w:val="clear" w:color="auto" w:fill="99CC00"/>
      <w:spacing w:before="100" w:beforeAutospacing="1" w:after="100" w:afterAutospacing="1"/>
      <w:jc w:val="center"/>
      <w:textAlignment w:val="center"/>
    </w:pPr>
    <w:rPr>
      <w:rFonts w:ascii="Arial" w:eastAsia="Arial Unicode MS" w:hAnsi="Arial" w:cs="Arial"/>
      <w:b/>
      <w:bCs/>
      <w:color w:val="008000"/>
      <w:sz w:val="18"/>
      <w:szCs w:val="18"/>
      <w:lang w:eastAsia="en-US"/>
    </w:rPr>
  </w:style>
  <w:style w:type="paragraph" w:customStyle="1" w:styleId="xl91">
    <w:name w:val="xl91"/>
    <w:basedOn w:val="Normal"/>
    <w:uiPriority w:val="99"/>
    <w:rsid w:val="00E90027"/>
    <w:pPr>
      <w:spacing w:before="100" w:beforeAutospacing="1" w:after="100" w:afterAutospacing="1"/>
      <w:jc w:val="center"/>
      <w:textAlignment w:val="center"/>
    </w:pPr>
    <w:rPr>
      <w:rFonts w:ascii="Arial" w:eastAsia="Arial Unicode MS" w:hAnsi="Arial" w:cs="Arial"/>
      <w:b/>
      <w:bCs/>
      <w:color w:val="008000"/>
      <w:lang w:eastAsia="en-US"/>
    </w:rPr>
  </w:style>
  <w:style w:type="paragraph" w:customStyle="1" w:styleId="xl92">
    <w:name w:val="xl92"/>
    <w:basedOn w:val="Normal"/>
    <w:uiPriority w:val="99"/>
    <w:rsid w:val="00E90027"/>
    <w:pPr>
      <w:pBdr>
        <w:bottom w:val="single" w:sz="4" w:space="0" w:color="008000"/>
      </w:pBdr>
      <w:spacing w:before="100" w:beforeAutospacing="1" w:after="100" w:afterAutospacing="1"/>
      <w:jc w:val="center"/>
      <w:textAlignment w:val="center"/>
    </w:pPr>
    <w:rPr>
      <w:rFonts w:ascii="Arial" w:eastAsia="Arial Unicode MS" w:hAnsi="Arial" w:cs="Arial"/>
      <w:color w:val="008000"/>
      <w:sz w:val="14"/>
      <w:szCs w:val="14"/>
      <w:lang w:eastAsia="en-US"/>
    </w:rPr>
  </w:style>
  <w:style w:type="paragraph" w:customStyle="1" w:styleId="xl93">
    <w:name w:val="xl93"/>
    <w:basedOn w:val="Normal"/>
    <w:uiPriority w:val="99"/>
    <w:rsid w:val="00E90027"/>
    <w:pPr>
      <w:pBdr>
        <w:top w:val="single" w:sz="4" w:space="0" w:color="008000"/>
      </w:pBdr>
      <w:spacing w:before="100" w:beforeAutospacing="1" w:after="100" w:afterAutospacing="1"/>
    </w:pPr>
    <w:rPr>
      <w:rFonts w:ascii="Arial" w:eastAsia="Arial Unicode MS" w:hAnsi="Arial" w:cs="Arial"/>
      <w:sz w:val="14"/>
      <w:szCs w:val="14"/>
      <w:lang w:eastAsia="en-US"/>
    </w:rPr>
  </w:style>
  <w:style w:type="paragraph" w:customStyle="1" w:styleId="xl94">
    <w:name w:val="xl94"/>
    <w:basedOn w:val="Normal"/>
    <w:uiPriority w:val="99"/>
    <w:rsid w:val="00E90027"/>
    <w:pPr>
      <w:pBdr>
        <w:top w:val="single" w:sz="4" w:space="0" w:color="008000"/>
        <w:right w:val="single" w:sz="4" w:space="0" w:color="008000"/>
      </w:pBdr>
      <w:spacing w:before="100" w:beforeAutospacing="1" w:after="100" w:afterAutospacing="1"/>
    </w:pPr>
    <w:rPr>
      <w:rFonts w:ascii="Arial" w:eastAsia="Arial Unicode MS" w:hAnsi="Arial" w:cs="Arial"/>
      <w:sz w:val="14"/>
      <w:szCs w:val="14"/>
      <w:lang w:eastAsia="en-US"/>
    </w:rPr>
  </w:style>
  <w:style w:type="paragraph" w:customStyle="1" w:styleId="xl95">
    <w:name w:val="xl95"/>
    <w:basedOn w:val="Normal"/>
    <w:uiPriority w:val="99"/>
    <w:rsid w:val="00E90027"/>
    <w:pPr>
      <w:pBdr>
        <w:top w:val="single" w:sz="4" w:space="0" w:color="008000"/>
        <w:left w:val="single" w:sz="4" w:space="0" w:color="008000"/>
        <w:right w:val="single" w:sz="4" w:space="0" w:color="008000"/>
      </w:pBdr>
      <w:spacing w:before="100" w:beforeAutospacing="1" w:after="100" w:afterAutospacing="1"/>
      <w:jc w:val="center"/>
      <w:textAlignment w:val="center"/>
    </w:pPr>
    <w:rPr>
      <w:rFonts w:ascii="Arial" w:eastAsia="Arial Unicode MS" w:hAnsi="Arial" w:cs="Arial"/>
      <w:color w:val="008000"/>
      <w:lang w:eastAsia="en-US"/>
    </w:rPr>
  </w:style>
  <w:style w:type="paragraph" w:customStyle="1" w:styleId="xl96">
    <w:name w:val="xl96"/>
    <w:basedOn w:val="Normal"/>
    <w:uiPriority w:val="99"/>
    <w:rsid w:val="00E90027"/>
    <w:pPr>
      <w:pBdr>
        <w:top w:val="single" w:sz="4" w:space="0" w:color="008000"/>
        <w:left w:val="single" w:sz="4" w:space="0" w:color="008000"/>
      </w:pBdr>
      <w:spacing w:before="100" w:beforeAutospacing="1" w:after="100" w:afterAutospacing="1"/>
      <w:jc w:val="center"/>
      <w:textAlignment w:val="center"/>
    </w:pPr>
    <w:rPr>
      <w:rFonts w:ascii="Arial" w:eastAsia="Arial Unicode MS" w:hAnsi="Arial" w:cs="Arial"/>
      <w:color w:val="008000"/>
      <w:lang w:eastAsia="en-US"/>
    </w:rPr>
  </w:style>
  <w:style w:type="paragraph" w:customStyle="1" w:styleId="xl97">
    <w:name w:val="xl97"/>
    <w:basedOn w:val="Normal"/>
    <w:uiPriority w:val="99"/>
    <w:rsid w:val="00E90027"/>
    <w:pPr>
      <w:pBdr>
        <w:top w:val="single" w:sz="4" w:space="0" w:color="008000"/>
        <w:left w:val="single" w:sz="4" w:space="0" w:color="008000"/>
        <w:bottom w:val="single" w:sz="4" w:space="0" w:color="008000"/>
        <w:right w:val="single" w:sz="4" w:space="0" w:color="008000"/>
      </w:pBdr>
      <w:spacing w:before="100" w:beforeAutospacing="1" w:after="100" w:afterAutospacing="1"/>
      <w:textAlignment w:val="center"/>
    </w:pPr>
    <w:rPr>
      <w:rFonts w:ascii="Arial" w:eastAsia="Arial Unicode MS" w:hAnsi="Arial" w:cs="Arial"/>
      <w:color w:val="008000"/>
      <w:lang w:eastAsia="en-US"/>
    </w:rPr>
  </w:style>
  <w:style w:type="paragraph" w:customStyle="1" w:styleId="xl98">
    <w:name w:val="xl98"/>
    <w:basedOn w:val="Normal"/>
    <w:uiPriority w:val="99"/>
    <w:rsid w:val="00E90027"/>
    <w:pPr>
      <w:pBdr>
        <w:top w:val="single" w:sz="4" w:space="0" w:color="008000"/>
        <w:left w:val="single" w:sz="4" w:space="0" w:color="008000"/>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color w:val="008000"/>
      <w:sz w:val="12"/>
      <w:szCs w:val="12"/>
      <w:lang w:eastAsia="en-US"/>
    </w:rPr>
  </w:style>
  <w:style w:type="paragraph" w:customStyle="1" w:styleId="xl99">
    <w:name w:val="xl99"/>
    <w:basedOn w:val="Normal"/>
    <w:uiPriority w:val="99"/>
    <w:rsid w:val="00E90027"/>
    <w:pPr>
      <w:pBdr>
        <w:left w:val="single" w:sz="4" w:space="0" w:color="008000"/>
      </w:pBd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100">
    <w:name w:val="xl100"/>
    <w:basedOn w:val="Normal"/>
    <w:uiPriority w:val="99"/>
    <w:rsid w:val="00E90027"/>
    <w:pP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101">
    <w:name w:val="xl101"/>
    <w:basedOn w:val="Normal"/>
    <w:uiPriority w:val="99"/>
    <w:rsid w:val="00E90027"/>
    <w:pPr>
      <w:pBdr>
        <w:right w:val="single" w:sz="4" w:space="0" w:color="008000"/>
      </w:pBd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102">
    <w:name w:val="xl102"/>
    <w:basedOn w:val="Normal"/>
    <w:uiPriority w:val="99"/>
    <w:rsid w:val="00E90027"/>
    <w:pPr>
      <w:pBdr>
        <w:left w:val="single" w:sz="4" w:space="0" w:color="008000"/>
        <w:bottom w:val="single" w:sz="4" w:space="0" w:color="008000"/>
      </w:pBdr>
      <w:spacing w:before="100" w:beforeAutospacing="1" w:after="100" w:afterAutospacing="1"/>
      <w:jc w:val="center"/>
      <w:textAlignment w:val="center"/>
    </w:pPr>
    <w:rPr>
      <w:rFonts w:ascii="Arial" w:eastAsia="Arial Unicode MS" w:hAnsi="Arial" w:cs="Arial"/>
      <w:color w:val="008000"/>
      <w:sz w:val="12"/>
      <w:szCs w:val="12"/>
      <w:lang w:eastAsia="en-US"/>
    </w:rPr>
  </w:style>
  <w:style w:type="paragraph" w:customStyle="1" w:styleId="xl103">
    <w:name w:val="xl103"/>
    <w:basedOn w:val="Normal"/>
    <w:uiPriority w:val="99"/>
    <w:rsid w:val="00E90027"/>
    <w:pPr>
      <w:pBdr>
        <w:bottom w:val="single" w:sz="4" w:space="0" w:color="008000"/>
      </w:pBdr>
      <w:spacing w:before="100" w:beforeAutospacing="1" w:after="100" w:afterAutospacing="1"/>
      <w:jc w:val="center"/>
      <w:textAlignment w:val="center"/>
    </w:pPr>
    <w:rPr>
      <w:rFonts w:ascii="Arial" w:eastAsia="Arial Unicode MS" w:hAnsi="Arial" w:cs="Arial"/>
      <w:color w:val="008000"/>
      <w:sz w:val="12"/>
      <w:szCs w:val="12"/>
      <w:lang w:eastAsia="en-US"/>
    </w:rPr>
  </w:style>
  <w:style w:type="paragraph" w:customStyle="1" w:styleId="xl104">
    <w:name w:val="xl104"/>
    <w:basedOn w:val="Normal"/>
    <w:uiPriority w:val="99"/>
    <w:rsid w:val="00E90027"/>
    <w:pPr>
      <w:pBdr>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color w:val="008000"/>
      <w:sz w:val="12"/>
      <w:szCs w:val="12"/>
      <w:lang w:eastAsia="en-US"/>
    </w:rPr>
  </w:style>
  <w:style w:type="paragraph" w:customStyle="1" w:styleId="xl105">
    <w:name w:val="xl105"/>
    <w:basedOn w:val="Normal"/>
    <w:uiPriority w:val="99"/>
    <w:rsid w:val="00E90027"/>
    <w:pPr>
      <w:pBdr>
        <w:top w:val="single" w:sz="4" w:space="0" w:color="008000"/>
        <w:bottom w:val="single" w:sz="4" w:space="0" w:color="008000"/>
      </w:pBdr>
      <w:spacing w:before="100" w:beforeAutospacing="1" w:after="100" w:afterAutospacing="1"/>
      <w:jc w:val="center"/>
    </w:pPr>
    <w:rPr>
      <w:rFonts w:ascii="Arial" w:eastAsia="Arial Unicode MS" w:hAnsi="Arial" w:cs="Arial"/>
      <w:color w:val="008000"/>
      <w:sz w:val="12"/>
      <w:szCs w:val="12"/>
      <w:lang w:eastAsia="en-US"/>
    </w:rPr>
  </w:style>
  <w:style w:type="paragraph" w:customStyle="1" w:styleId="xl106">
    <w:name w:val="xl106"/>
    <w:basedOn w:val="Normal"/>
    <w:uiPriority w:val="99"/>
    <w:rsid w:val="00E90027"/>
    <w:pPr>
      <w:spacing w:before="100" w:beforeAutospacing="1" w:after="100" w:afterAutospacing="1"/>
      <w:textAlignment w:val="top"/>
    </w:pPr>
    <w:rPr>
      <w:rFonts w:ascii="Arial" w:eastAsia="Arial Unicode MS" w:hAnsi="Arial" w:cs="Arial"/>
      <w:sz w:val="14"/>
      <w:szCs w:val="14"/>
      <w:lang w:eastAsia="en-US"/>
    </w:rPr>
  </w:style>
  <w:style w:type="paragraph" w:customStyle="1" w:styleId="xl107">
    <w:name w:val="xl107"/>
    <w:basedOn w:val="Normal"/>
    <w:uiPriority w:val="99"/>
    <w:rsid w:val="00E90027"/>
    <w:pPr>
      <w:pBdr>
        <w:right w:val="single" w:sz="4" w:space="0" w:color="008000"/>
      </w:pBdr>
      <w:spacing w:before="100" w:beforeAutospacing="1" w:after="100" w:afterAutospacing="1"/>
      <w:textAlignment w:val="top"/>
    </w:pPr>
    <w:rPr>
      <w:rFonts w:ascii="Arial" w:eastAsia="Arial Unicode MS" w:hAnsi="Arial" w:cs="Arial"/>
      <w:sz w:val="14"/>
      <w:szCs w:val="14"/>
      <w:lang w:eastAsia="en-US"/>
    </w:rPr>
  </w:style>
  <w:style w:type="paragraph" w:customStyle="1" w:styleId="xl108">
    <w:name w:val="xl108"/>
    <w:basedOn w:val="Normal"/>
    <w:uiPriority w:val="99"/>
    <w:rsid w:val="00E90027"/>
    <w:pPr>
      <w:pBdr>
        <w:top w:val="single" w:sz="4" w:space="0" w:color="008000"/>
      </w:pBdr>
      <w:spacing w:before="100" w:beforeAutospacing="1" w:after="100" w:afterAutospacing="1"/>
      <w:textAlignment w:val="top"/>
    </w:pPr>
    <w:rPr>
      <w:rFonts w:ascii="Arial" w:eastAsia="Arial Unicode MS" w:hAnsi="Arial" w:cs="Arial"/>
      <w:sz w:val="14"/>
      <w:szCs w:val="14"/>
      <w:lang w:eastAsia="en-US"/>
    </w:rPr>
  </w:style>
  <w:style w:type="paragraph" w:customStyle="1" w:styleId="xl109">
    <w:name w:val="xl109"/>
    <w:basedOn w:val="Normal"/>
    <w:uiPriority w:val="99"/>
    <w:rsid w:val="00E90027"/>
    <w:pPr>
      <w:pBdr>
        <w:top w:val="single" w:sz="4" w:space="0" w:color="008000"/>
        <w:right w:val="single" w:sz="4" w:space="0" w:color="008000"/>
      </w:pBdr>
      <w:spacing w:before="100" w:beforeAutospacing="1" w:after="100" w:afterAutospacing="1"/>
      <w:textAlignment w:val="top"/>
    </w:pPr>
    <w:rPr>
      <w:rFonts w:ascii="Arial" w:eastAsia="Arial Unicode MS" w:hAnsi="Arial" w:cs="Arial"/>
      <w:sz w:val="14"/>
      <w:szCs w:val="14"/>
      <w:lang w:eastAsia="en-US"/>
    </w:rPr>
  </w:style>
  <w:style w:type="paragraph" w:customStyle="1" w:styleId="xl110">
    <w:name w:val="xl110"/>
    <w:basedOn w:val="Normal"/>
    <w:uiPriority w:val="99"/>
    <w:rsid w:val="00E90027"/>
    <w:pPr>
      <w:pBdr>
        <w:left w:val="single" w:sz="4" w:space="0" w:color="008000"/>
        <w:bottom w:val="single" w:sz="4" w:space="0" w:color="008000"/>
      </w:pBdr>
      <w:spacing w:before="100" w:beforeAutospacing="1" w:after="100" w:afterAutospacing="1"/>
      <w:jc w:val="center"/>
      <w:textAlignment w:val="center"/>
    </w:pPr>
    <w:rPr>
      <w:rFonts w:ascii="Arial" w:eastAsia="Arial Unicode MS" w:hAnsi="Arial" w:cs="Arial"/>
      <w:color w:val="008000"/>
      <w:lang w:eastAsia="en-US"/>
    </w:rPr>
  </w:style>
  <w:style w:type="paragraph" w:customStyle="1" w:styleId="xl111">
    <w:name w:val="xl111"/>
    <w:basedOn w:val="Normal"/>
    <w:uiPriority w:val="99"/>
    <w:rsid w:val="00E90027"/>
    <w:pPr>
      <w:pBdr>
        <w:bottom w:val="single" w:sz="4" w:space="0" w:color="008000"/>
      </w:pBdr>
      <w:spacing w:before="100" w:beforeAutospacing="1" w:after="100" w:afterAutospacing="1"/>
      <w:jc w:val="center"/>
      <w:textAlignment w:val="center"/>
    </w:pPr>
    <w:rPr>
      <w:rFonts w:ascii="Arial" w:eastAsia="Arial Unicode MS" w:hAnsi="Arial" w:cs="Arial"/>
      <w:color w:val="008000"/>
      <w:lang w:eastAsia="en-US"/>
    </w:rPr>
  </w:style>
  <w:style w:type="paragraph" w:customStyle="1" w:styleId="xl112">
    <w:name w:val="xl112"/>
    <w:basedOn w:val="Normal"/>
    <w:uiPriority w:val="99"/>
    <w:rsid w:val="00E90027"/>
    <w:pPr>
      <w:pBdr>
        <w:top w:val="single" w:sz="4" w:space="0" w:color="008000"/>
      </w:pBdr>
      <w:spacing w:before="100" w:beforeAutospacing="1" w:after="100" w:afterAutospacing="1"/>
    </w:pPr>
    <w:rPr>
      <w:rFonts w:ascii="Arial" w:eastAsia="Arial Unicode MS" w:hAnsi="Arial" w:cs="Arial"/>
      <w:sz w:val="14"/>
      <w:szCs w:val="14"/>
      <w:lang w:eastAsia="en-US"/>
    </w:rPr>
  </w:style>
  <w:style w:type="paragraph" w:customStyle="1" w:styleId="xl113">
    <w:name w:val="xl113"/>
    <w:basedOn w:val="Normal"/>
    <w:uiPriority w:val="99"/>
    <w:rsid w:val="00E90027"/>
    <w:pPr>
      <w:pBdr>
        <w:top w:val="single" w:sz="4" w:space="0" w:color="008000"/>
        <w:right w:val="single" w:sz="4" w:space="0" w:color="008000"/>
      </w:pBdr>
      <w:spacing w:before="100" w:beforeAutospacing="1" w:after="100" w:afterAutospacing="1"/>
    </w:pPr>
    <w:rPr>
      <w:rFonts w:ascii="Arial" w:eastAsia="Arial Unicode MS" w:hAnsi="Arial" w:cs="Arial"/>
      <w:sz w:val="14"/>
      <w:szCs w:val="14"/>
      <w:lang w:eastAsia="en-US"/>
    </w:rPr>
  </w:style>
  <w:style w:type="paragraph" w:customStyle="1" w:styleId="xl114">
    <w:name w:val="xl114"/>
    <w:basedOn w:val="Normal"/>
    <w:uiPriority w:val="99"/>
    <w:rsid w:val="00E90027"/>
    <w:pPr>
      <w:pBdr>
        <w:left w:val="single" w:sz="4" w:space="0" w:color="008000"/>
        <w:right w:val="single" w:sz="4" w:space="0" w:color="008000"/>
      </w:pBd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115">
    <w:name w:val="xl115"/>
    <w:basedOn w:val="Normal"/>
    <w:uiPriority w:val="99"/>
    <w:rsid w:val="00E90027"/>
    <w:pPr>
      <w:pBdr>
        <w:left w:val="single" w:sz="4" w:space="0" w:color="008000"/>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color w:val="008000"/>
      <w:sz w:val="14"/>
      <w:szCs w:val="14"/>
      <w:lang w:eastAsia="en-US"/>
    </w:rPr>
  </w:style>
  <w:style w:type="paragraph" w:customStyle="1" w:styleId="xl116">
    <w:name w:val="xl116"/>
    <w:basedOn w:val="Normal"/>
    <w:uiPriority w:val="99"/>
    <w:rsid w:val="00E90027"/>
    <w:pPr>
      <w:spacing w:before="100" w:beforeAutospacing="1" w:after="100" w:afterAutospacing="1"/>
    </w:pPr>
    <w:rPr>
      <w:rFonts w:ascii="Arial" w:eastAsia="Arial Unicode MS" w:hAnsi="Arial" w:cs="Arial"/>
      <w:b/>
      <w:bCs/>
      <w:color w:val="008000"/>
      <w:sz w:val="18"/>
      <w:szCs w:val="18"/>
      <w:lang w:eastAsia="en-US"/>
    </w:rPr>
  </w:style>
  <w:style w:type="paragraph" w:customStyle="1" w:styleId="xl117">
    <w:name w:val="xl117"/>
    <w:basedOn w:val="Normal"/>
    <w:uiPriority w:val="99"/>
    <w:rsid w:val="00E90027"/>
    <w:pPr>
      <w:pBdr>
        <w:left w:val="single" w:sz="4" w:space="0" w:color="008000"/>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color w:val="008000"/>
      <w:lang w:eastAsia="en-US"/>
    </w:rPr>
  </w:style>
  <w:style w:type="paragraph" w:customStyle="1" w:styleId="xl118">
    <w:name w:val="xl118"/>
    <w:basedOn w:val="Normal"/>
    <w:uiPriority w:val="99"/>
    <w:rsid w:val="00E90027"/>
    <w:pPr>
      <w:pBdr>
        <w:left w:val="single" w:sz="4" w:space="0" w:color="008000"/>
      </w:pBdr>
      <w:spacing w:before="100" w:beforeAutospacing="1" w:after="100" w:afterAutospacing="1"/>
      <w:jc w:val="center"/>
      <w:textAlignment w:val="center"/>
    </w:pPr>
    <w:rPr>
      <w:rFonts w:ascii="Arial" w:eastAsia="Arial Unicode MS" w:hAnsi="Arial" w:cs="Arial"/>
      <w:b/>
      <w:bCs/>
      <w:color w:val="008000"/>
      <w:sz w:val="14"/>
      <w:szCs w:val="14"/>
      <w:lang w:eastAsia="en-US"/>
    </w:rPr>
  </w:style>
  <w:style w:type="paragraph" w:customStyle="1" w:styleId="xl119">
    <w:name w:val="xl119"/>
    <w:basedOn w:val="Normal"/>
    <w:uiPriority w:val="99"/>
    <w:rsid w:val="00E90027"/>
    <w:pPr>
      <w:spacing w:before="100" w:beforeAutospacing="1" w:after="100" w:afterAutospacing="1"/>
      <w:jc w:val="center"/>
      <w:textAlignment w:val="center"/>
    </w:pPr>
    <w:rPr>
      <w:rFonts w:ascii="Arial" w:eastAsia="Arial Unicode MS" w:hAnsi="Arial" w:cs="Arial"/>
      <w:b/>
      <w:bCs/>
      <w:color w:val="008000"/>
      <w:sz w:val="14"/>
      <w:szCs w:val="14"/>
      <w:lang w:eastAsia="en-US"/>
    </w:rPr>
  </w:style>
  <w:style w:type="paragraph" w:customStyle="1" w:styleId="xl120">
    <w:name w:val="xl120"/>
    <w:basedOn w:val="Normal"/>
    <w:uiPriority w:val="99"/>
    <w:rsid w:val="00E90027"/>
    <w:pPr>
      <w:pBdr>
        <w:right w:val="single" w:sz="4" w:space="0" w:color="008000"/>
      </w:pBdr>
      <w:spacing w:before="100" w:beforeAutospacing="1" w:after="100" w:afterAutospacing="1"/>
      <w:jc w:val="center"/>
      <w:textAlignment w:val="center"/>
    </w:pPr>
    <w:rPr>
      <w:rFonts w:ascii="Arial" w:eastAsia="Arial Unicode MS" w:hAnsi="Arial" w:cs="Arial"/>
      <w:b/>
      <w:bCs/>
      <w:color w:val="008000"/>
      <w:sz w:val="14"/>
      <w:szCs w:val="14"/>
      <w:lang w:eastAsia="en-US"/>
    </w:rPr>
  </w:style>
  <w:style w:type="paragraph" w:customStyle="1" w:styleId="xl121">
    <w:name w:val="xl121"/>
    <w:basedOn w:val="Normal"/>
    <w:uiPriority w:val="99"/>
    <w:rsid w:val="00E90027"/>
    <w:pPr>
      <w:pBdr>
        <w:top w:val="single" w:sz="4" w:space="0" w:color="008000"/>
        <w:left w:val="single" w:sz="4" w:space="0" w:color="008000"/>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b/>
      <w:bCs/>
      <w:color w:val="008000"/>
      <w:sz w:val="14"/>
      <w:szCs w:val="14"/>
      <w:lang w:eastAsia="en-US"/>
    </w:rPr>
  </w:style>
  <w:style w:type="paragraph" w:customStyle="1" w:styleId="xl122">
    <w:name w:val="xl122"/>
    <w:basedOn w:val="Normal"/>
    <w:uiPriority w:val="99"/>
    <w:rsid w:val="00E90027"/>
    <w:pPr>
      <w:pBdr>
        <w:top w:val="single" w:sz="4" w:space="0" w:color="008000"/>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b/>
      <w:bCs/>
      <w:color w:val="008000"/>
      <w:sz w:val="14"/>
      <w:szCs w:val="14"/>
      <w:lang w:eastAsia="en-US"/>
    </w:rPr>
  </w:style>
  <w:style w:type="paragraph" w:customStyle="1" w:styleId="xl123">
    <w:name w:val="xl123"/>
    <w:basedOn w:val="Normal"/>
    <w:uiPriority w:val="99"/>
    <w:rsid w:val="00E90027"/>
    <w:pPr>
      <w:spacing w:before="100" w:beforeAutospacing="1" w:after="100" w:afterAutospacing="1"/>
    </w:pPr>
    <w:rPr>
      <w:rFonts w:ascii="Arial" w:eastAsia="Arial Unicode MS" w:hAnsi="Arial" w:cs="Arial"/>
      <w:b/>
      <w:bCs/>
      <w:color w:val="008000"/>
      <w:sz w:val="14"/>
      <w:szCs w:val="14"/>
      <w:lang w:eastAsia="en-US"/>
    </w:rPr>
  </w:style>
  <w:style w:type="paragraph" w:customStyle="1" w:styleId="xl124">
    <w:name w:val="xl124"/>
    <w:basedOn w:val="Normal"/>
    <w:uiPriority w:val="99"/>
    <w:rsid w:val="00E90027"/>
    <w:pPr>
      <w:pBdr>
        <w:top w:val="single" w:sz="4" w:space="0" w:color="008000"/>
        <w:left w:val="single" w:sz="4" w:space="0" w:color="008000"/>
        <w:bottom w:val="single" w:sz="4" w:space="0" w:color="008000"/>
      </w:pBdr>
      <w:spacing w:before="100" w:beforeAutospacing="1" w:after="100" w:afterAutospacing="1"/>
      <w:jc w:val="center"/>
      <w:textAlignment w:val="center"/>
    </w:pPr>
    <w:rPr>
      <w:rFonts w:ascii="Arial" w:eastAsia="Arial Unicode MS" w:hAnsi="Arial" w:cs="Arial"/>
      <w:b/>
      <w:bCs/>
      <w:color w:val="008000"/>
      <w:sz w:val="14"/>
      <w:szCs w:val="14"/>
      <w:lang w:eastAsia="en-US"/>
    </w:rPr>
  </w:style>
  <w:style w:type="paragraph" w:customStyle="1" w:styleId="xl125">
    <w:name w:val="xl125"/>
    <w:basedOn w:val="Normal"/>
    <w:uiPriority w:val="99"/>
    <w:rsid w:val="00E90027"/>
    <w:pPr>
      <w:pBdr>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color w:val="008000"/>
      <w:lang w:eastAsia="en-US"/>
    </w:rPr>
  </w:style>
  <w:style w:type="paragraph" w:customStyle="1" w:styleId="TableText">
    <w:name w:val="Table Text"/>
    <w:basedOn w:val="Normal"/>
    <w:uiPriority w:val="99"/>
    <w:rsid w:val="00B11984"/>
    <w:rPr>
      <w:rFonts w:ascii="Courier New" w:hAnsi="Courier New"/>
      <w:noProof/>
      <w:sz w:val="20"/>
      <w:szCs w:val="20"/>
      <w:lang w:eastAsia="en-US"/>
    </w:rPr>
  </w:style>
  <w:style w:type="character" w:styleId="Emphasis">
    <w:name w:val="Emphasis"/>
    <w:basedOn w:val="DefaultParagraphFont"/>
    <w:uiPriority w:val="99"/>
    <w:qFormat/>
    <w:rsid w:val="00506789"/>
    <w:rPr>
      <w:rFonts w:cs="Times New Roman"/>
      <w:b/>
      <w:bCs/>
    </w:rPr>
  </w:style>
  <w:style w:type="paragraph" w:styleId="BodyTextIndent">
    <w:name w:val="Body Text Indent"/>
    <w:basedOn w:val="Normal"/>
    <w:link w:val="BodyTextIndentChar"/>
    <w:uiPriority w:val="99"/>
    <w:rsid w:val="00976AEB"/>
    <w:pPr>
      <w:spacing w:after="120"/>
      <w:ind w:left="360"/>
    </w:pPr>
    <w:rPr>
      <w:rFonts w:ascii="Courier New" w:hAnsi="Courier New"/>
      <w:szCs w:val="20"/>
      <w:lang w:eastAsia="en-US"/>
    </w:rPr>
  </w:style>
  <w:style w:type="character" w:customStyle="1" w:styleId="BodyTextIndentChar">
    <w:name w:val="Body Text Indent Char"/>
    <w:basedOn w:val="DefaultParagraphFont"/>
    <w:link w:val="BodyTextIndent"/>
    <w:uiPriority w:val="99"/>
    <w:locked/>
    <w:rsid w:val="00976AEB"/>
    <w:rPr>
      <w:rFonts w:ascii="Courier New" w:hAnsi="Courier New" w:cs="Times New Roman"/>
      <w:sz w:val="24"/>
    </w:rPr>
  </w:style>
  <w:style w:type="paragraph" w:styleId="Date">
    <w:name w:val="Date"/>
    <w:basedOn w:val="Normal"/>
    <w:next w:val="Normal"/>
    <w:link w:val="DateChar"/>
    <w:uiPriority w:val="99"/>
    <w:rsid w:val="00397C67"/>
    <w:rPr>
      <w:rFonts w:ascii="Courier New" w:hAnsi="Courier New"/>
      <w:szCs w:val="20"/>
      <w:lang w:eastAsia="en-US"/>
    </w:rPr>
  </w:style>
  <w:style w:type="character" w:customStyle="1" w:styleId="DateChar">
    <w:name w:val="Date Char"/>
    <w:basedOn w:val="DefaultParagraphFont"/>
    <w:link w:val="Date"/>
    <w:uiPriority w:val="99"/>
    <w:locked/>
    <w:rsid w:val="00397C67"/>
    <w:rPr>
      <w:rFonts w:ascii="Courier New" w:hAnsi="Courier New" w:cs="Times New Roman"/>
      <w:sz w:val="24"/>
    </w:rPr>
  </w:style>
  <w:style w:type="character" w:styleId="Hyperlink">
    <w:name w:val="Hyperlink"/>
    <w:basedOn w:val="DefaultParagraphFont"/>
    <w:uiPriority w:val="99"/>
    <w:rsid w:val="000421D9"/>
    <w:rPr>
      <w:rFonts w:cs="Times New Roman"/>
      <w:color w:val="0000FF"/>
      <w:u w:val="single"/>
    </w:rPr>
  </w:style>
  <w:style w:type="character" w:styleId="FollowedHyperlink">
    <w:name w:val="FollowedHyperlink"/>
    <w:basedOn w:val="DefaultParagraphFont"/>
    <w:uiPriority w:val="99"/>
    <w:rsid w:val="000421D9"/>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ivs>
    <w:div w:id="1689335247">
      <w:marLeft w:val="0"/>
      <w:marRight w:val="0"/>
      <w:marTop w:val="0"/>
      <w:marBottom w:val="0"/>
      <w:divBdr>
        <w:top w:val="none" w:sz="0" w:space="0" w:color="auto"/>
        <w:left w:val="none" w:sz="0" w:space="0" w:color="auto"/>
        <w:bottom w:val="none" w:sz="0" w:space="0" w:color="auto"/>
        <w:right w:val="none" w:sz="0" w:space="0" w:color="auto"/>
      </w:divBdr>
    </w:div>
    <w:div w:id="1689335248">
      <w:marLeft w:val="0"/>
      <w:marRight w:val="0"/>
      <w:marTop w:val="0"/>
      <w:marBottom w:val="0"/>
      <w:divBdr>
        <w:top w:val="none" w:sz="0" w:space="0" w:color="auto"/>
        <w:left w:val="none" w:sz="0" w:space="0" w:color="auto"/>
        <w:bottom w:val="none" w:sz="0" w:space="0" w:color="auto"/>
        <w:right w:val="none" w:sz="0" w:space="0" w:color="auto"/>
      </w:divBdr>
    </w:div>
    <w:div w:id="1689335249">
      <w:marLeft w:val="0"/>
      <w:marRight w:val="0"/>
      <w:marTop w:val="0"/>
      <w:marBottom w:val="0"/>
      <w:divBdr>
        <w:top w:val="none" w:sz="0" w:space="0" w:color="auto"/>
        <w:left w:val="none" w:sz="0" w:space="0" w:color="auto"/>
        <w:bottom w:val="none" w:sz="0" w:space="0" w:color="auto"/>
        <w:right w:val="none" w:sz="0" w:space="0" w:color="auto"/>
      </w:divBdr>
    </w:div>
    <w:div w:id="1689335250">
      <w:marLeft w:val="0"/>
      <w:marRight w:val="0"/>
      <w:marTop w:val="0"/>
      <w:marBottom w:val="0"/>
      <w:divBdr>
        <w:top w:val="none" w:sz="0" w:space="0" w:color="auto"/>
        <w:left w:val="none" w:sz="0" w:space="0" w:color="auto"/>
        <w:bottom w:val="none" w:sz="0" w:space="0" w:color="auto"/>
        <w:right w:val="none" w:sz="0" w:space="0" w:color="auto"/>
      </w:divBdr>
    </w:div>
    <w:div w:id="1689335251">
      <w:marLeft w:val="0"/>
      <w:marRight w:val="0"/>
      <w:marTop w:val="0"/>
      <w:marBottom w:val="0"/>
      <w:divBdr>
        <w:top w:val="none" w:sz="0" w:space="0" w:color="auto"/>
        <w:left w:val="none" w:sz="0" w:space="0" w:color="auto"/>
        <w:bottom w:val="none" w:sz="0" w:space="0" w:color="auto"/>
        <w:right w:val="none" w:sz="0" w:space="0" w:color="auto"/>
      </w:divBdr>
    </w:div>
    <w:div w:id="1689335252">
      <w:marLeft w:val="0"/>
      <w:marRight w:val="0"/>
      <w:marTop w:val="0"/>
      <w:marBottom w:val="0"/>
      <w:divBdr>
        <w:top w:val="none" w:sz="0" w:space="0" w:color="auto"/>
        <w:left w:val="none" w:sz="0" w:space="0" w:color="auto"/>
        <w:bottom w:val="none" w:sz="0" w:space="0" w:color="auto"/>
        <w:right w:val="none" w:sz="0" w:space="0" w:color="auto"/>
      </w:divBdr>
    </w:div>
    <w:div w:id="1689335253">
      <w:marLeft w:val="0"/>
      <w:marRight w:val="0"/>
      <w:marTop w:val="0"/>
      <w:marBottom w:val="0"/>
      <w:divBdr>
        <w:top w:val="none" w:sz="0" w:space="0" w:color="auto"/>
        <w:left w:val="none" w:sz="0" w:space="0" w:color="auto"/>
        <w:bottom w:val="none" w:sz="0" w:space="0" w:color="auto"/>
        <w:right w:val="none" w:sz="0" w:space="0" w:color="auto"/>
      </w:divBdr>
    </w:div>
    <w:div w:id="16893352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emf"/><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png"/><Relationship Id="rId12" Type="http://schemas.openxmlformats.org/officeDocument/2006/relationships/image" Target="media/image4.emf"/><Relationship Id="rId17" Type="http://schemas.openxmlformats.org/officeDocument/2006/relationships/image" Target="media/image7.pn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tmde.matcom.usmc.mil/tmde/login.asp" TargetMode="External"/><Relationship Id="rId23" Type="http://schemas.openxmlformats.org/officeDocument/2006/relationships/footer" Target="footer1.xml"/><Relationship Id="rId10" Type="http://schemas.openxmlformats.org/officeDocument/2006/relationships/hyperlink" Target="http://www.drms.dla.mil/" TargetMode="Externa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file:///D:\Documents%20and%20Settings\carey.hanna\Desktop\MT%20MAINT%20CHIEF\www.logcom.usmc.mil\smc\secrep" TargetMode="External"/><Relationship Id="rId22" Type="http://schemas.openxmlformats.org/officeDocument/2006/relationships/oleObject" Target="embeddings/oleObject3.bin"/><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86</Pages>
  <Words>18232</Words>
  <Characters>-32766</Characters>
  <Application>Microsoft Office Outlook</Application>
  <DocSecurity>0</DocSecurity>
  <Lines>0</Lines>
  <Paragraphs>0</Paragraphs>
  <ScaleCrop>false</ScaleCrop>
  <Company>NMCI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THE BILLET</dc:title>
  <dc:subject/>
  <dc:creator>stephanie.powell</dc:creator>
  <cp:keywords/>
  <dc:description/>
  <cp:lastModifiedBy>shawn.weed</cp:lastModifiedBy>
  <cp:revision>4</cp:revision>
  <cp:lastPrinted>2010-08-08T04:09:00Z</cp:lastPrinted>
  <dcterms:created xsi:type="dcterms:W3CDTF">2010-09-23T15:21:00Z</dcterms:created>
  <dcterms:modified xsi:type="dcterms:W3CDTF">2010-09-25T14:43:00Z</dcterms:modified>
</cp:coreProperties>
</file>